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F0" w:rsidRPr="000C4B84" w:rsidRDefault="009E4DF0" w:rsidP="009E4DF0">
      <w:pPr>
        <w:contextualSpacing/>
        <w:jc w:val="center"/>
        <w:rPr>
          <w:rFonts w:ascii="Times New Roman" w:hAnsi="Times New Roman"/>
          <w:lang w:val="mn-MN"/>
        </w:rPr>
      </w:pPr>
    </w:p>
    <w:p w:rsidR="009E4DF0" w:rsidRPr="000C4B84" w:rsidRDefault="009E4DF0" w:rsidP="009E4DF0">
      <w:pPr>
        <w:contextualSpacing/>
        <w:jc w:val="center"/>
        <w:rPr>
          <w:rFonts w:ascii="Times New Roman" w:hAnsi="Times New Roman"/>
          <w:b/>
          <w:lang w:val="mn-MN" w:eastAsia="ja-JP"/>
        </w:rPr>
      </w:pPr>
      <w:r w:rsidRPr="000C4B84">
        <w:rPr>
          <w:rFonts w:ascii="Times New Roman" w:hAnsi="Times New Roman"/>
          <w:b/>
          <w:lang w:val="mn-MN"/>
        </w:rPr>
        <w:t>“</w:t>
      </w:r>
      <w:r w:rsidRPr="000C4B84">
        <w:rPr>
          <w:rFonts w:ascii="Times New Roman" w:hAnsi="Times New Roman"/>
          <w:b/>
          <w:lang w:val="mn-MN" w:eastAsia="ja-JP"/>
        </w:rPr>
        <w:t>БАГШ НАР ХҮҮХЭДТЭЙ ЭЕРЭГ АРГААР</w:t>
      </w:r>
    </w:p>
    <w:p w:rsidR="009E4DF0" w:rsidRPr="000C4B84" w:rsidRDefault="009E4DF0" w:rsidP="009E4DF0">
      <w:pPr>
        <w:contextualSpacing/>
        <w:jc w:val="center"/>
        <w:rPr>
          <w:rFonts w:ascii="Times New Roman" w:hAnsi="Times New Roman"/>
          <w:lang w:val="mn-MN"/>
        </w:rPr>
      </w:pPr>
      <w:r w:rsidRPr="000C4B84">
        <w:rPr>
          <w:rFonts w:ascii="Times New Roman" w:hAnsi="Times New Roman"/>
          <w:b/>
          <w:lang w:val="mn-MN" w:eastAsia="ja-JP"/>
        </w:rPr>
        <w:t>ХАРИЛЦАХ АРГА ЗҮЙ”</w:t>
      </w:r>
      <w:r w:rsidRPr="000C4B84">
        <w:rPr>
          <w:rFonts w:ascii="Times New Roman" w:hAnsi="Times New Roman"/>
          <w:lang w:val="mn-MN"/>
        </w:rPr>
        <w:t xml:space="preserve"> </w:t>
      </w:r>
    </w:p>
    <w:p w:rsidR="009E4DF0" w:rsidRPr="000C4B84" w:rsidRDefault="009E4DF0" w:rsidP="009E4DF0">
      <w:pPr>
        <w:contextualSpacing/>
        <w:jc w:val="right"/>
        <w:rPr>
          <w:rFonts w:ascii="Times New Roman" w:hAnsi="Times New Roman"/>
        </w:rPr>
      </w:pPr>
      <w:r w:rsidRPr="000C4B84">
        <w:rPr>
          <w:rFonts w:ascii="Times New Roman" w:hAnsi="Times New Roman"/>
          <w:lang w:val="mn-MN"/>
        </w:rPr>
        <w:t>СУРГАЛТЫН МОДУЛЬ</w:t>
      </w:r>
    </w:p>
    <w:p w:rsidR="009E4DF0" w:rsidRPr="000C4B84" w:rsidRDefault="009E4DF0" w:rsidP="009E4DF0">
      <w:pPr>
        <w:contextualSpacing/>
        <w:jc w:val="center"/>
        <w:rPr>
          <w:rFonts w:ascii="Times New Roman" w:hAnsi="Times New Roman"/>
          <w:b/>
          <w:lang w:val="mn-MN"/>
        </w:rPr>
      </w:pPr>
    </w:p>
    <w:p w:rsidR="009E4DF0" w:rsidRPr="000C4B84" w:rsidRDefault="009E4DF0" w:rsidP="009E4DF0">
      <w:pPr>
        <w:contextualSpacing/>
        <w:jc w:val="center"/>
        <w:rPr>
          <w:rFonts w:ascii="Times New Roman" w:hAnsi="Times New Roman"/>
          <w:lang w:val="mn-MN"/>
        </w:rPr>
      </w:pPr>
    </w:p>
    <w:p w:rsidR="009E4DF0" w:rsidRPr="000C4B84" w:rsidRDefault="009E4DF0" w:rsidP="009E4DF0">
      <w:pPr>
        <w:pStyle w:val="ListParagraph"/>
        <w:spacing w:line="276" w:lineRule="auto"/>
        <w:ind w:left="810"/>
        <w:jc w:val="both"/>
        <w:rPr>
          <w:sz w:val="22"/>
          <w:szCs w:val="22"/>
          <w:lang w:val="mn-MN"/>
        </w:rPr>
      </w:pPr>
      <w:r w:rsidRPr="000C4B84">
        <w:rPr>
          <w:sz w:val="22"/>
          <w:szCs w:val="22"/>
          <w:lang w:val="mn-MN"/>
        </w:rPr>
        <w:t xml:space="preserve">Боловсруулсан: </w:t>
      </w:r>
    </w:p>
    <w:p w:rsidR="009E4DF0" w:rsidRPr="000C4B84" w:rsidRDefault="009E4DF0" w:rsidP="009E4DF0">
      <w:pPr>
        <w:pStyle w:val="ListParagraph"/>
        <w:spacing w:line="276" w:lineRule="auto"/>
        <w:ind w:left="810"/>
        <w:jc w:val="both"/>
        <w:rPr>
          <w:sz w:val="22"/>
          <w:szCs w:val="22"/>
          <w:lang w:val="mn-MN"/>
        </w:rPr>
      </w:pPr>
      <w:r w:rsidRPr="000C4B84">
        <w:rPr>
          <w:sz w:val="22"/>
          <w:szCs w:val="22"/>
          <w:lang w:val="mn-MN"/>
        </w:rPr>
        <w:t>О.Мягмар, доктор</w:t>
      </w:r>
      <w:r w:rsidRPr="000C4B84">
        <w:rPr>
          <w:sz w:val="22"/>
          <w:szCs w:val="22"/>
        </w:rPr>
        <w:t xml:space="preserve"> (PhD)</w:t>
      </w:r>
      <w:r w:rsidRPr="000C4B84">
        <w:rPr>
          <w:sz w:val="22"/>
          <w:szCs w:val="22"/>
          <w:lang w:val="mn-MN"/>
        </w:rPr>
        <w:t xml:space="preserve">, профессор, МУБИС-ийн сэтгэл судлалын тэнхим, Сэтгэл зүйн зөвлөгөө-сургалтын “Инсайт” төв </w:t>
      </w:r>
    </w:p>
    <w:p w:rsidR="009E4DF0" w:rsidRPr="000C4B84" w:rsidRDefault="009E4DF0" w:rsidP="009E4DF0">
      <w:pPr>
        <w:pStyle w:val="ListParagraph"/>
        <w:spacing w:line="276" w:lineRule="auto"/>
        <w:ind w:left="810"/>
        <w:jc w:val="both"/>
        <w:rPr>
          <w:sz w:val="22"/>
          <w:szCs w:val="22"/>
          <w:lang w:val="mn-MN"/>
        </w:rPr>
      </w:pPr>
      <w:r w:rsidRPr="000C4B84">
        <w:rPr>
          <w:sz w:val="22"/>
          <w:szCs w:val="22"/>
          <w:lang w:val="mn-MN"/>
        </w:rPr>
        <w:t xml:space="preserve">Хянан тохиолдуулсан: </w:t>
      </w:r>
    </w:p>
    <w:p w:rsidR="009E4DF0" w:rsidRPr="000C4B84" w:rsidRDefault="009E4DF0" w:rsidP="009E4DF0">
      <w:pPr>
        <w:pStyle w:val="ListParagraph"/>
        <w:spacing w:line="276" w:lineRule="auto"/>
        <w:ind w:left="810"/>
        <w:jc w:val="both"/>
        <w:rPr>
          <w:sz w:val="22"/>
          <w:szCs w:val="22"/>
          <w:lang w:val="mn-MN"/>
        </w:rPr>
      </w:pPr>
      <w:r w:rsidRPr="000C4B84">
        <w:rPr>
          <w:sz w:val="22"/>
          <w:szCs w:val="22"/>
          <w:lang w:val="mn-MN"/>
        </w:rPr>
        <w:t>Г.Бямбатогтох, докторант, МУБИС, Боловсрол судлал арга зүйн тэнхим</w:t>
      </w:r>
    </w:p>
    <w:p w:rsidR="009E4DF0" w:rsidRPr="000C4B84" w:rsidRDefault="009E4DF0" w:rsidP="009E4DF0">
      <w:pPr>
        <w:pStyle w:val="ListParagraph"/>
        <w:spacing w:line="276" w:lineRule="auto"/>
        <w:ind w:left="810"/>
        <w:jc w:val="both"/>
        <w:rPr>
          <w:sz w:val="22"/>
          <w:szCs w:val="22"/>
          <w:lang w:val="mn-MN"/>
        </w:rPr>
      </w:pPr>
      <w:r w:rsidRPr="000C4B84">
        <w:rPr>
          <w:sz w:val="22"/>
          <w:szCs w:val="22"/>
          <w:lang w:val="mn-MN"/>
        </w:rPr>
        <w:t>Э.Дуламсүрэн, Японы Хүүхдийг Ивээх Сан, Хүүхдэд ээлтэй цэцэрлэг төслийн ажилтан</w:t>
      </w:r>
    </w:p>
    <w:p w:rsidR="009E4DF0" w:rsidRPr="000C4B84" w:rsidRDefault="009E4DF0" w:rsidP="009E4DF0">
      <w:pPr>
        <w:contextualSpacing/>
        <w:jc w:val="center"/>
        <w:rPr>
          <w:rFonts w:ascii="Times New Roman" w:hAnsi="Times New Roman"/>
          <w:lang w:val="mn-MN"/>
        </w:rPr>
      </w:pPr>
    </w:p>
    <w:p w:rsidR="009E4DF0" w:rsidRPr="000C4B84" w:rsidRDefault="009E4DF0" w:rsidP="009E4DF0">
      <w:pPr>
        <w:contextualSpacing/>
        <w:jc w:val="center"/>
        <w:rPr>
          <w:rFonts w:ascii="Times New Roman" w:hAnsi="Times New Roman"/>
          <w:lang w:val="mn-MN"/>
        </w:rPr>
      </w:pPr>
      <w:r>
        <w:rPr>
          <w:rFonts w:ascii="Times New Roman" w:hAnsi="Times New Roman"/>
          <w:noProof/>
        </w:rPr>
        <w:drawing>
          <wp:anchor distT="0" distB="0" distL="114300" distR="114300" simplePos="0" relativeHeight="251660288" behindDoc="1" locked="0" layoutInCell="1" allowOverlap="1">
            <wp:simplePos x="0" y="0"/>
            <wp:positionH relativeFrom="column">
              <wp:posOffset>1209675</wp:posOffset>
            </wp:positionH>
            <wp:positionV relativeFrom="paragraph">
              <wp:posOffset>123825</wp:posOffset>
            </wp:positionV>
            <wp:extent cx="4886325" cy="2761615"/>
            <wp:effectExtent l="19050" t="0" r="9525" b="0"/>
            <wp:wrapTight wrapText="bothSides">
              <wp:wrapPolygon edited="0">
                <wp:start x="-84" y="0"/>
                <wp:lineTo x="-84" y="21456"/>
                <wp:lineTo x="21642" y="21456"/>
                <wp:lineTo x="21642" y="0"/>
                <wp:lineTo x="-84" y="0"/>
              </wp:wrapPolygon>
            </wp:wrapTight>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srcRect/>
                    <a:stretch>
                      <a:fillRect/>
                    </a:stretch>
                  </pic:blipFill>
                  <pic:spPr bwMode="auto">
                    <a:xfrm>
                      <a:off x="0" y="0"/>
                      <a:ext cx="4886325" cy="2761615"/>
                    </a:xfrm>
                    <a:prstGeom prst="rect">
                      <a:avLst/>
                    </a:prstGeom>
                    <a:noFill/>
                    <a:ln w="9525">
                      <a:noFill/>
                      <a:miter lim="800000"/>
                      <a:headEnd/>
                      <a:tailEnd/>
                    </a:ln>
                  </pic:spPr>
                </pic:pic>
              </a:graphicData>
            </a:graphic>
          </wp:anchor>
        </w:drawing>
      </w:r>
    </w:p>
    <w:p w:rsidR="009E4DF0" w:rsidRPr="000C4B84" w:rsidRDefault="009E4DF0" w:rsidP="009E4DF0">
      <w:pPr>
        <w:contextualSpacing/>
        <w:jc w:val="center"/>
        <w:rPr>
          <w:rFonts w:ascii="Times New Roman" w:hAnsi="Times New Roman"/>
        </w:rPr>
      </w:pPr>
    </w:p>
    <w:p w:rsidR="009E4DF0" w:rsidRPr="000C4B84" w:rsidRDefault="009E4DF0" w:rsidP="009E4DF0">
      <w:pPr>
        <w:contextualSpacing/>
        <w:jc w:val="center"/>
        <w:rPr>
          <w:rFonts w:ascii="Times New Roman" w:hAnsi="Times New Roman"/>
        </w:rPr>
      </w:pPr>
    </w:p>
    <w:p w:rsidR="009E4DF0" w:rsidRPr="000C4B84" w:rsidRDefault="009E4DF0" w:rsidP="009E4DF0">
      <w:pPr>
        <w:contextualSpacing/>
        <w:rPr>
          <w:rFonts w:ascii="Times New Roman" w:hAnsi="Times New Roman"/>
        </w:rPr>
      </w:pPr>
    </w:p>
    <w:p w:rsidR="009E4DF0" w:rsidRPr="000C4B84" w:rsidRDefault="009E4DF0" w:rsidP="009E4DF0">
      <w:pPr>
        <w:contextualSpacing/>
        <w:jc w:val="center"/>
        <w:rPr>
          <w:rFonts w:ascii="Times New Roman" w:hAnsi="Times New Roman"/>
          <w:lang w:val="mn-MN"/>
        </w:rPr>
      </w:pPr>
    </w:p>
    <w:p w:rsidR="009E4DF0" w:rsidRPr="000C4B84" w:rsidRDefault="009E4DF0" w:rsidP="009E4DF0">
      <w:pPr>
        <w:contextualSpacing/>
        <w:jc w:val="center"/>
        <w:rPr>
          <w:rFonts w:ascii="Times New Roman" w:hAnsi="Times New Roman"/>
          <w:lang w:val="mn-MN"/>
        </w:rPr>
      </w:pPr>
    </w:p>
    <w:p w:rsidR="009E4DF0" w:rsidRPr="000C4B84" w:rsidRDefault="009E4DF0" w:rsidP="009E4DF0">
      <w:pPr>
        <w:contextualSpacing/>
        <w:jc w:val="center"/>
        <w:rPr>
          <w:rFonts w:ascii="Times New Roman" w:hAnsi="Times New Roman"/>
        </w:rPr>
      </w:pPr>
    </w:p>
    <w:p w:rsidR="009E4DF0" w:rsidRPr="000C4B84" w:rsidRDefault="009E4DF0" w:rsidP="009E4DF0">
      <w:pPr>
        <w:contextualSpacing/>
        <w:jc w:val="center"/>
        <w:rPr>
          <w:rFonts w:ascii="Times New Roman" w:hAnsi="Times New Roman"/>
        </w:rPr>
      </w:pPr>
    </w:p>
    <w:p w:rsidR="009E4DF0" w:rsidRPr="000C4B84" w:rsidRDefault="009E4DF0" w:rsidP="009E4DF0">
      <w:pPr>
        <w:contextualSpacing/>
        <w:jc w:val="center"/>
        <w:rPr>
          <w:rFonts w:ascii="Times New Roman" w:hAnsi="Times New Roman"/>
        </w:rPr>
      </w:pPr>
    </w:p>
    <w:p w:rsidR="009E4DF0" w:rsidRPr="000C4B84" w:rsidRDefault="009E4DF0" w:rsidP="009E4DF0">
      <w:pPr>
        <w:contextualSpacing/>
        <w:jc w:val="center"/>
        <w:rPr>
          <w:rFonts w:ascii="Times New Roman" w:hAnsi="Times New Roman"/>
        </w:rPr>
      </w:pPr>
    </w:p>
    <w:p w:rsidR="009E4DF0" w:rsidRPr="000C4B84" w:rsidRDefault="009E4DF0" w:rsidP="009E4DF0">
      <w:pPr>
        <w:contextualSpacing/>
        <w:jc w:val="center"/>
        <w:rPr>
          <w:rFonts w:ascii="Times New Roman" w:hAnsi="Times New Roman"/>
        </w:rPr>
      </w:pPr>
    </w:p>
    <w:p w:rsidR="009E4DF0" w:rsidRPr="000C4B84" w:rsidRDefault="009E4DF0" w:rsidP="009E4DF0">
      <w:pPr>
        <w:contextualSpacing/>
        <w:jc w:val="center"/>
        <w:rPr>
          <w:rFonts w:ascii="Times New Roman" w:hAnsi="Times New Roman"/>
        </w:rPr>
      </w:pPr>
    </w:p>
    <w:p w:rsidR="009E4DF0" w:rsidRPr="000C4B84" w:rsidRDefault="009E4DF0" w:rsidP="009E4DF0">
      <w:pPr>
        <w:contextualSpacing/>
        <w:jc w:val="center"/>
        <w:rPr>
          <w:rFonts w:ascii="Times New Roman" w:hAnsi="Times New Roman"/>
        </w:rPr>
      </w:pPr>
    </w:p>
    <w:p w:rsidR="009E4DF0" w:rsidRPr="000C4B84" w:rsidRDefault="009E4DF0" w:rsidP="009E4DF0">
      <w:pPr>
        <w:contextualSpacing/>
        <w:jc w:val="center"/>
        <w:rPr>
          <w:rFonts w:ascii="Times New Roman" w:hAnsi="Times New Roman"/>
        </w:rPr>
      </w:pPr>
    </w:p>
    <w:p w:rsidR="009E4DF0" w:rsidRPr="000C4B84" w:rsidRDefault="009E4DF0" w:rsidP="009E4DF0">
      <w:pPr>
        <w:contextualSpacing/>
        <w:jc w:val="center"/>
        <w:rPr>
          <w:rFonts w:ascii="Times New Roman" w:hAnsi="Times New Roman"/>
          <w:lang w:val="mn-MN"/>
        </w:rPr>
      </w:pPr>
    </w:p>
    <w:p w:rsidR="009E4DF0" w:rsidRPr="000C4B84" w:rsidRDefault="009E4DF0" w:rsidP="009E4DF0">
      <w:pPr>
        <w:contextualSpacing/>
        <w:jc w:val="center"/>
        <w:rPr>
          <w:rFonts w:ascii="Times New Roman" w:hAnsi="Times New Roman"/>
          <w:lang w:val="mn-MN"/>
        </w:rPr>
      </w:pPr>
    </w:p>
    <w:p w:rsidR="009E4DF0" w:rsidRPr="000C4B84" w:rsidRDefault="009E4DF0" w:rsidP="009E4DF0">
      <w:pPr>
        <w:contextualSpacing/>
        <w:jc w:val="center"/>
        <w:rPr>
          <w:rFonts w:ascii="Times New Roman" w:hAnsi="Times New Roman"/>
          <w:b/>
        </w:rPr>
      </w:pPr>
    </w:p>
    <w:p w:rsidR="009E4DF0" w:rsidRPr="000C4B84" w:rsidRDefault="009E4DF0" w:rsidP="009E4DF0">
      <w:pPr>
        <w:contextualSpacing/>
        <w:jc w:val="center"/>
        <w:rPr>
          <w:rFonts w:ascii="Times New Roman" w:hAnsi="Times New Roman"/>
          <w:b/>
          <w:lang w:val="mn-MN"/>
        </w:rPr>
      </w:pPr>
    </w:p>
    <w:p w:rsidR="009E4DF0" w:rsidRPr="000C4B84" w:rsidRDefault="009E4DF0" w:rsidP="009E4DF0">
      <w:pPr>
        <w:contextualSpacing/>
        <w:jc w:val="center"/>
        <w:rPr>
          <w:rFonts w:ascii="Times New Roman" w:hAnsi="Times New Roman"/>
          <w:b/>
          <w:lang w:val="mn-MN"/>
        </w:rPr>
      </w:pPr>
    </w:p>
    <w:p w:rsidR="009E4DF0" w:rsidRPr="000C4B84" w:rsidRDefault="009E4DF0" w:rsidP="009E4DF0">
      <w:pPr>
        <w:contextualSpacing/>
        <w:jc w:val="center"/>
        <w:rPr>
          <w:rFonts w:ascii="Times New Roman" w:hAnsi="Times New Roman"/>
          <w:b/>
          <w:lang w:val="mn-MN"/>
        </w:rPr>
      </w:pPr>
    </w:p>
    <w:p w:rsidR="009E4DF0" w:rsidRPr="000C4B84" w:rsidRDefault="009E4DF0" w:rsidP="009E4DF0">
      <w:pPr>
        <w:contextualSpacing/>
        <w:jc w:val="center"/>
        <w:rPr>
          <w:rFonts w:ascii="Times New Roman" w:hAnsi="Times New Roman"/>
          <w:b/>
          <w:lang w:val="mn-MN"/>
        </w:rPr>
      </w:pPr>
    </w:p>
    <w:p w:rsidR="009E4DF0" w:rsidRPr="000C4B84" w:rsidRDefault="009E4DF0" w:rsidP="009E4DF0">
      <w:pPr>
        <w:contextualSpacing/>
        <w:jc w:val="center"/>
        <w:rPr>
          <w:rFonts w:ascii="Times New Roman" w:hAnsi="Times New Roman"/>
          <w:b/>
          <w:lang w:val="mn-MN"/>
        </w:rPr>
      </w:pPr>
    </w:p>
    <w:p w:rsidR="009E4DF0" w:rsidRPr="000C4B84" w:rsidRDefault="009E4DF0" w:rsidP="009E4DF0">
      <w:pPr>
        <w:contextualSpacing/>
        <w:jc w:val="center"/>
        <w:rPr>
          <w:rFonts w:ascii="Times New Roman" w:hAnsi="Times New Roman"/>
          <w:b/>
          <w:lang w:val="mn-MN"/>
        </w:rPr>
      </w:pPr>
    </w:p>
    <w:p w:rsidR="009E4DF0" w:rsidRPr="000C4B84" w:rsidRDefault="009E4DF0" w:rsidP="009E4DF0">
      <w:pPr>
        <w:contextualSpacing/>
        <w:jc w:val="center"/>
        <w:rPr>
          <w:rFonts w:ascii="Times New Roman" w:hAnsi="Times New Roman"/>
          <w:b/>
          <w:lang w:val="mn-MN"/>
        </w:rPr>
      </w:pPr>
    </w:p>
    <w:p w:rsidR="009E4DF0" w:rsidRPr="000C4B84" w:rsidRDefault="009E4DF0" w:rsidP="009E4DF0">
      <w:pPr>
        <w:contextualSpacing/>
        <w:jc w:val="center"/>
        <w:rPr>
          <w:rFonts w:ascii="Times New Roman" w:hAnsi="Times New Roman"/>
          <w:b/>
          <w:lang w:val="mn-MN"/>
        </w:rPr>
      </w:pPr>
      <w:r w:rsidRPr="000C4B84">
        <w:rPr>
          <w:rFonts w:ascii="Times New Roman" w:hAnsi="Times New Roman"/>
          <w:b/>
          <w:lang w:val="mn-MN"/>
        </w:rPr>
        <w:t>Улаанбаатар хот</w:t>
      </w:r>
    </w:p>
    <w:p w:rsidR="009E4DF0" w:rsidRPr="000C4B84" w:rsidRDefault="009E4DF0" w:rsidP="009E4DF0">
      <w:pPr>
        <w:contextualSpacing/>
        <w:jc w:val="center"/>
        <w:rPr>
          <w:rFonts w:ascii="Times New Roman" w:hAnsi="Times New Roman"/>
          <w:b/>
          <w:lang w:val="mn-MN"/>
        </w:rPr>
      </w:pPr>
      <w:r w:rsidRPr="000C4B84">
        <w:rPr>
          <w:rFonts w:ascii="Times New Roman" w:eastAsia="Calibri" w:hAnsi="Times New Roman"/>
          <w:b/>
        </w:rPr>
        <w:t xml:space="preserve">2012 </w:t>
      </w:r>
      <w:proofErr w:type="spellStart"/>
      <w:r w:rsidRPr="000C4B84">
        <w:rPr>
          <w:rFonts w:ascii="Times New Roman" w:eastAsia="Calibri" w:hAnsi="Times New Roman"/>
          <w:b/>
        </w:rPr>
        <w:t>он</w:t>
      </w:r>
      <w:proofErr w:type="spellEnd"/>
    </w:p>
    <w:p w:rsidR="009E4DF0" w:rsidRPr="000C4B84" w:rsidRDefault="009E4DF0" w:rsidP="009E4DF0">
      <w:pPr>
        <w:spacing w:after="0"/>
        <w:contextualSpacing/>
        <w:jc w:val="center"/>
        <w:rPr>
          <w:rFonts w:ascii="Times New Roman" w:hAnsi="Times New Roman"/>
          <w:b/>
          <w:lang w:val="mn-MN"/>
        </w:rPr>
      </w:pPr>
      <w:r w:rsidRPr="000C4B84">
        <w:rPr>
          <w:rFonts w:ascii="Times New Roman" w:hAnsi="Times New Roman"/>
          <w:b/>
          <w:lang w:val="mn-MN"/>
        </w:rPr>
        <w:t>Агуулга</w:t>
      </w:r>
    </w:p>
    <w:p w:rsidR="009E4DF0" w:rsidRPr="000C4B84" w:rsidRDefault="009E4DF0" w:rsidP="009E4DF0">
      <w:pPr>
        <w:spacing w:after="0"/>
        <w:contextualSpacing/>
        <w:rPr>
          <w:rFonts w:ascii="Times New Roman" w:hAnsi="Times New Roman"/>
          <w:lang w:val="mn-MN"/>
        </w:rPr>
      </w:pPr>
      <w:r w:rsidRPr="000C4B84">
        <w:rPr>
          <w:rFonts w:ascii="Times New Roman" w:hAnsi="Times New Roman"/>
          <w:lang w:val="mn-MN"/>
        </w:rPr>
        <w:t>Удиртгал</w:t>
      </w:r>
    </w:p>
    <w:p w:rsidR="009E4DF0" w:rsidRPr="000C4B84" w:rsidRDefault="009E4DF0" w:rsidP="009E4DF0">
      <w:pPr>
        <w:spacing w:after="0"/>
        <w:contextualSpacing/>
        <w:rPr>
          <w:rFonts w:ascii="Times New Roman" w:hAnsi="Times New Roman"/>
          <w:lang w:val="mn-MN"/>
        </w:rPr>
      </w:pPr>
      <w:r w:rsidRPr="000C4B84">
        <w:rPr>
          <w:rFonts w:ascii="Times New Roman" w:hAnsi="Times New Roman"/>
          <w:lang w:val="mn-MN"/>
        </w:rPr>
        <w:t xml:space="preserve">“Багш нар хүмүүжлийн эерэг аргаар ажиллах арга зүй “ сэдэвт  сургалтын сэдэвчилсэн төлөвлөгөө </w:t>
      </w:r>
    </w:p>
    <w:p w:rsidR="009E4DF0" w:rsidRPr="000C4B84" w:rsidRDefault="009E4DF0" w:rsidP="009E4DF0">
      <w:pPr>
        <w:spacing w:after="0"/>
        <w:contextualSpacing/>
        <w:rPr>
          <w:rFonts w:ascii="Times New Roman" w:hAnsi="Times New Roman"/>
          <w:lang w:val="mn-MN"/>
        </w:rPr>
      </w:pPr>
      <w:r w:rsidRPr="000C4B84">
        <w:rPr>
          <w:rFonts w:ascii="Times New Roman" w:hAnsi="Times New Roman"/>
          <w:lang w:val="mn-MN"/>
        </w:rPr>
        <w:t>Сургалтын модулийг хэрэгжүүлэх зөвлөмж</w:t>
      </w:r>
    </w:p>
    <w:p w:rsidR="009E4DF0" w:rsidRPr="000C4B84" w:rsidRDefault="009E4DF0" w:rsidP="009E4DF0">
      <w:pPr>
        <w:spacing w:after="0"/>
        <w:rPr>
          <w:rFonts w:ascii="Times New Roman" w:hAnsi="Times New Roman"/>
        </w:rPr>
      </w:pPr>
      <w:r w:rsidRPr="000C4B84">
        <w:rPr>
          <w:rFonts w:ascii="Times New Roman" w:hAnsi="Times New Roman"/>
          <w:lang w:val="mn-MN"/>
        </w:rPr>
        <w:lastRenderedPageBreak/>
        <w:t>Оршил хичээл</w:t>
      </w:r>
    </w:p>
    <w:p w:rsidR="009E4DF0" w:rsidRPr="000C4B84" w:rsidRDefault="009E4DF0" w:rsidP="009E4DF0">
      <w:pPr>
        <w:spacing w:after="0"/>
        <w:rPr>
          <w:rFonts w:ascii="Times New Roman" w:hAnsi="Times New Roman"/>
          <w:lang w:val="mn-MN"/>
        </w:rPr>
      </w:pPr>
      <w:r w:rsidRPr="000C4B84">
        <w:rPr>
          <w:rFonts w:ascii="Times New Roman" w:hAnsi="Times New Roman"/>
          <w:lang w:val="mn-MN" w:eastAsia="ko-KR"/>
        </w:rPr>
        <w:t>СЭДЭВ 1:</w:t>
      </w:r>
      <w:r w:rsidRPr="000C4B84">
        <w:rPr>
          <w:rFonts w:ascii="Times New Roman" w:hAnsi="Times New Roman"/>
          <w:lang w:val="mn-MN"/>
        </w:rPr>
        <w:t xml:space="preserve"> “Багш нар хүүхэдтэй эерэг аргаар ажиллах арга зүй “ сургалтын эрэлт хэрэгцээ ба хүмүүжлийн эерэг аргын тухай </w:t>
      </w:r>
    </w:p>
    <w:p w:rsidR="009E4DF0" w:rsidRPr="000C4B84" w:rsidRDefault="009E4DF0" w:rsidP="009E4DF0">
      <w:pPr>
        <w:spacing w:after="0"/>
        <w:rPr>
          <w:rFonts w:ascii="Times New Roman" w:hAnsi="Times New Roman"/>
          <w:lang w:val="mn-MN"/>
        </w:rPr>
      </w:pPr>
      <w:r w:rsidRPr="000C4B84">
        <w:rPr>
          <w:rFonts w:ascii="Times New Roman" w:hAnsi="Times New Roman"/>
          <w:lang w:val="mn-MN"/>
        </w:rPr>
        <w:t>СЭДЭВ 2: Хүүхэдтэй зүй бусаар харилцахаас урьдчилан сэргийлэх ба өөрчлөлтийг өөрөөсөө эхлэхүй</w:t>
      </w:r>
    </w:p>
    <w:p w:rsidR="009E4DF0" w:rsidRPr="000C4B84" w:rsidRDefault="009E4DF0" w:rsidP="009E4DF0">
      <w:pPr>
        <w:spacing w:after="0"/>
        <w:rPr>
          <w:rFonts w:ascii="Times New Roman" w:hAnsi="Times New Roman"/>
          <w:lang w:val="mn-MN"/>
        </w:rPr>
      </w:pPr>
      <w:r w:rsidRPr="000C4B84">
        <w:rPr>
          <w:rFonts w:ascii="Times New Roman" w:hAnsi="Times New Roman"/>
          <w:lang w:val="mn-MN"/>
        </w:rPr>
        <w:t>СЭДЭВ 3:  Хэтийн зорилгоо тодохойлох</w:t>
      </w:r>
    </w:p>
    <w:p w:rsidR="009E4DF0" w:rsidRPr="000C4B84" w:rsidRDefault="009E4DF0" w:rsidP="009E4DF0">
      <w:pPr>
        <w:spacing w:after="0"/>
        <w:rPr>
          <w:rFonts w:ascii="Times New Roman" w:hAnsi="Times New Roman"/>
          <w:lang w:val="mn-MN"/>
        </w:rPr>
      </w:pPr>
      <w:r w:rsidRPr="000C4B84">
        <w:rPr>
          <w:rFonts w:ascii="Times New Roman" w:hAnsi="Times New Roman"/>
          <w:lang w:val="mn-MN"/>
        </w:rPr>
        <w:t>СЭДЭВ 4</w:t>
      </w:r>
      <w:r w:rsidRPr="000C4B84">
        <w:rPr>
          <w:rFonts w:ascii="Times New Roman" w:hAnsi="Times New Roman"/>
        </w:rPr>
        <w:t>:</w:t>
      </w:r>
      <w:r w:rsidRPr="000C4B84">
        <w:rPr>
          <w:rFonts w:ascii="Times New Roman" w:hAnsi="Times New Roman"/>
          <w:lang w:val="mn-MN"/>
        </w:rPr>
        <w:t xml:space="preserve"> </w:t>
      </w:r>
      <w:r w:rsidRPr="000C4B84">
        <w:rPr>
          <w:rFonts w:ascii="Times New Roman" w:hAnsi="Times New Roman"/>
        </w:rPr>
        <w:t>Х</w:t>
      </w:r>
      <w:r w:rsidRPr="000C4B84">
        <w:rPr>
          <w:rFonts w:ascii="Times New Roman" w:hAnsi="Times New Roman"/>
          <w:lang w:val="mn-MN"/>
        </w:rPr>
        <w:t xml:space="preserve">алуун дотно сэтгэл төрүүлэх </w:t>
      </w:r>
    </w:p>
    <w:p w:rsidR="009E4DF0" w:rsidRPr="000C4B84" w:rsidRDefault="009E4DF0" w:rsidP="009E4DF0">
      <w:pPr>
        <w:spacing w:after="0"/>
        <w:rPr>
          <w:rFonts w:ascii="Times New Roman" w:hAnsi="Times New Roman"/>
          <w:lang w:val="mn-MN"/>
        </w:rPr>
      </w:pPr>
      <w:r w:rsidRPr="000C4B84">
        <w:rPr>
          <w:rFonts w:ascii="Times New Roman" w:hAnsi="Times New Roman"/>
          <w:lang w:val="mn-MN"/>
        </w:rPr>
        <w:t>СЭДЭВ 5: Хүүхдэд удирдамж чиглэл өгөхүй</w:t>
      </w:r>
    </w:p>
    <w:p w:rsidR="009E4DF0" w:rsidRPr="000C4B84" w:rsidRDefault="009E4DF0" w:rsidP="009E4DF0">
      <w:pPr>
        <w:pStyle w:val="ListParagraph"/>
        <w:spacing w:line="276" w:lineRule="auto"/>
        <w:ind w:left="0"/>
        <w:rPr>
          <w:sz w:val="22"/>
          <w:szCs w:val="22"/>
          <w:lang w:val="mn-MN"/>
        </w:rPr>
      </w:pPr>
      <w:r w:rsidRPr="000C4B84">
        <w:rPr>
          <w:sz w:val="22"/>
          <w:szCs w:val="22"/>
          <w:lang w:val="mn-MN"/>
        </w:rPr>
        <w:t xml:space="preserve">СЭДЭВ 6: Бага насны хүүхдийн хөгжлийг ойлгох нь </w:t>
      </w:r>
    </w:p>
    <w:p w:rsidR="009E4DF0" w:rsidRPr="000C4B84" w:rsidRDefault="009E4DF0" w:rsidP="009E4DF0">
      <w:pPr>
        <w:pStyle w:val="ListParagraph"/>
        <w:spacing w:line="276" w:lineRule="auto"/>
        <w:ind w:left="0"/>
        <w:rPr>
          <w:sz w:val="22"/>
          <w:szCs w:val="22"/>
          <w:lang w:val="mn-MN"/>
        </w:rPr>
      </w:pPr>
      <w:r w:rsidRPr="000C4B84">
        <w:rPr>
          <w:sz w:val="22"/>
          <w:szCs w:val="22"/>
          <w:lang w:val="mn-MN"/>
        </w:rPr>
        <w:t xml:space="preserve">СЭДЭВ 7: Бага насны хүүхдийн хувийн онцлогийг ойлгох нь </w:t>
      </w:r>
    </w:p>
    <w:p w:rsidR="009E4DF0" w:rsidRPr="000C4B84" w:rsidRDefault="009E4DF0" w:rsidP="009E4DF0">
      <w:pPr>
        <w:spacing w:after="0"/>
        <w:rPr>
          <w:rFonts w:ascii="Times New Roman" w:hAnsi="Times New Roman"/>
        </w:rPr>
      </w:pPr>
      <w:r w:rsidRPr="000C4B84">
        <w:rPr>
          <w:rFonts w:ascii="Times New Roman" w:hAnsi="Times New Roman"/>
          <w:lang w:val="mn-MN"/>
        </w:rPr>
        <w:t xml:space="preserve">СЭДЭВ 8: Асуудлыг хүмүүжлийн эерэг аргаар шийдвэрлэхүй                                                  </w:t>
      </w:r>
    </w:p>
    <w:p w:rsidR="009E4DF0" w:rsidRPr="000C4B84" w:rsidRDefault="009E4DF0" w:rsidP="009E4DF0">
      <w:pPr>
        <w:spacing w:after="0"/>
        <w:rPr>
          <w:rFonts w:ascii="Times New Roman" w:hAnsi="Times New Roman"/>
          <w:bCs/>
          <w:lang w:val="mn-MN"/>
        </w:rPr>
      </w:pPr>
      <w:r w:rsidRPr="000C4B84">
        <w:rPr>
          <w:rFonts w:ascii="Times New Roman" w:hAnsi="Times New Roman"/>
          <w:bCs/>
          <w:lang w:val="mn-MN"/>
        </w:rPr>
        <w:t xml:space="preserve">Сэдэв  9. Хүмүүжлийн эерэг аргын дадлага хичээл </w:t>
      </w:r>
    </w:p>
    <w:p w:rsidR="009E4DF0" w:rsidRPr="000C4B84" w:rsidRDefault="009E4DF0" w:rsidP="009E4DF0">
      <w:pPr>
        <w:spacing w:after="0"/>
        <w:ind w:right="360"/>
        <w:rPr>
          <w:rFonts w:ascii="Times New Roman" w:hAnsi="Times New Roman"/>
          <w:bCs/>
          <w:lang w:val="mn-MN"/>
        </w:rPr>
      </w:pPr>
      <w:r w:rsidRPr="000C4B84">
        <w:rPr>
          <w:rFonts w:ascii="Times New Roman" w:hAnsi="Times New Roman"/>
          <w:bCs/>
          <w:lang w:val="mn-MN"/>
        </w:rPr>
        <w:t>Ашиглах багц материал 1</w:t>
      </w:r>
    </w:p>
    <w:p w:rsidR="009E4DF0" w:rsidRPr="000C4B84" w:rsidRDefault="009E4DF0" w:rsidP="009E4DF0">
      <w:pPr>
        <w:spacing w:after="0"/>
        <w:ind w:right="360"/>
        <w:rPr>
          <w:rFonts w:ascii="Times New Roman" w:hAnsi="Times New Roman"/>
          <w:bCs/>
          <w:lang w:val="mn-MN"/>
        </w:rPr>
      </w:pPr>
      <w:r w:rsidRPr="000C4B84">
        <w:rPr>
          <w:rFonts w:ascii="Times New Roman" w:hAnsi="Times New Roman"/>
          <w:bCs/>
          <w:lang w:val="mn-MN"/>
        </w:rPr>
        <w:t>Ашиглах багц материал 2</w:t>
      </w:r>
    </w:p>
    <w:p w:rsidR="009E4DF0" w:rsidRPr="000C4B84" w:rsidRDefault="009E4DF0" w:rsidP="009E4DF0">
      <w:pPr>
        <w:spacing w:after="0"/>
        <w:ind w:right="360"/>
        <w:rPr>
          <w:rFonts w:ascii="Times New Roman" w:hAnsi="Times New Roman"/>
          <w:bCs/>
          <w:lang w:val="mn-MN"/>
        </w:rPr>
      </w:pPr>
      <w:r w:rsidRPr="000C4B84">
        <w:rPr>
          <w:rFonts w:ascii="Times New Roman" w:hAnsi="Times New Roman"/>
          <w:bCs/>
          <w:lang w:val="mn-MN"/>
        </w:rPr>
        <w:t>Ашиглах багц материал 3</w:t>
      </w:r>
    </w:p>
    <w:p w:rsidR="009E4DF0" w:rsidRPr="000C4B84" w:rsidRDefault="009E4DF0" w:rsidP="009E4DF0">
      <w:pPr>
        <w:spacing w:after="0"/>
        <w:ind w:right="360"/>
        <w:rPr>
          <w:rFonts w:ascii="Times New Roman" w:hAnsi="Times New Roman"/>
          <w:bCs/>
          <w:lang w:val="mn-MN"/>
        </w:rPr>
      </w:pPr>
      <w:r w:rsidRPr="000C4B84">
        <w:rPr>
          <w:rFonts w:ascii="Times New Roman" w:hAnsi="Times New Roman"/>
          <w:bCs/>
          <w:lang w:val="mn-MN"/>
        </w:rPr>
        <w:t>Ашиглах багц материал 4</w:t>
      </w:r>
    </w:p>
    <w:p w:rsidR="009E4DF0" w:rsidRPr="000C4B84" w:rsidRDefault="009E4DF0" w:rsidP="009E4DF0">
      <w:pPr>
        <w:spacing w:after="0"/>
        <w:ind w:right="360"/>
        <w:rPr>
          <w:rFonts w:ascii="Times New Roman" w:hAnsi="Times New Roman"/>
          <w:bCs/>
          <w:lang w:val="mn-MN"/>
        </w:rPr>
      </w:pPr>
      <w:r w:rsidRPr="000C4B84">
        <w:rPr>
          <w:rFonts w:ascii="Times New Roman" w:hAnsi="Times New Roman"/>
          <w:bCs/>
          <w:lang w:val="mn-MN"/>
        </w:rPr>
        <w:t>Ашиглах багц материал 5</w:t>
      </w:r>
    </w:p>
    <w:p w:rsidR="009E4DF0" w:rsidRPr="000C4B84" w:rsidRDefault="009E4DF0" w:rsidP="009E4DF0">
      <w:pPr>
        <w:spacing w:after="0"/>
        <w:ind w:right="360"/>
        <w:rPr>
          <w:rFonts w:ascii="Times New Roman" w:hAnsi="Times New Roman"/>
          <w:bCs/>
          <w:lang w:val="mn-MN"/>
        </w:rPr>
      </w:pPr>
      <w:r w:rsidRPr="000C4B84">
        <w:rPr>
          <w:rFonts w:ascii="Times New Roman" w:hAnsi="Times New Roman"/>
          <w:bCs/>
          <w:lang w:val="mn-MN"/>
        </w:rPr>
        <w:t>Ашиглах багц материал 6</w:t>
      </w:r>
    </w:p>
    <w:p w:rsidR="009E4DF0" w:rsidRPr="000C4B84" w:rsidRDefault="009E4DF0" w:rsidP="009E4DF0">
      <w:pPr>
        <w:spacing w:after="0"/>
        <w:ind w:right="360"/>
        <w:rPr>
          <w:rFonts w:ascii="Times New Roman" w:hAnsi="Times New Roman"/>
          <w:bCs/>
          <w:lang w:val="mn-MN"/>
        </w:rPr>
      </w:pPr>
      <w:r w:rsidRPr="000C4B84">
        <w:rPr>
          <w:rFonts w:ascii="Times New Roman" w:hAnsi="Times New Roman"/>
          <w:bCs/>
          <w:lang w:val="mn-MN"/>
        </w:rPr>
        <w:t>Ашиглах багц материал 7</w:t>
      </w:r>
    </w:p>
    <w:p w:rsidR="009E4DF0" w:rsidRPr="000C4B84" w:rsidRDefault="009E4DF0" w:rsidP="009E4DF0">
      <w:pPr>
        <w:spacing w:after="0"/>
        <w:ind w:right="360"/>
        <w:rPr>
          <w:rFonts w:ascii="Times New Roman" w:hAnsi="Times New Roman"/>
          <w:bCs/>
          <w:lang w:val="mn-MN"/>
        </w:rPr>
      </w:pPr>
      <w:r w:rsidRPr="000C4B84">
        <w:rPr>
          <w:rFonts w:ascii="Times New Roman" w:hAnsi="Times New Roman"/>
          <w:bCs/>
          <w:lang w:val="mn-MN"/>
        </w:rPr>
        <w:t>Ашиглах багц материал 8</w:t>
      </w:r>
    </w:p>
    <w:p w:rsidR="009E4DF0" w:rsidRPr="000C4B84" w:rsidRDefault="009E4DF0" w:rsidP="009E4DF0">
      <w:pPr>
        <w:spacing w:after="0"/>
        <w:ind w:right="360"/>
        <w:rPr>
          <w:rFonts w:ascii="Times New Roman" w:hAnsi="Times New Roman"/>
          <w:bCs/>
          <w:lang w:val="mn-MN"/>
        </w:rPr>
      </w:pPr>
      <w:r w:rsidRPr="000C4B84">
        <w:rPr>
          <w:rFonts w:ascii="Times New Roman" w:hAnsi="Times New Roman"/>
          <w:bCs/>
          <w:lang w:val="mn-MN"/>
        </w:rPr>
        <w:t>Хавсралт</w:t>
      </w:r>
    </w:p>
    <w:p w:rsidR="009E4DF0" w:rsidRPr="000C4B84" w:rsidRDefault="009E4DF0" w:rsidP="009E4DF0">
      <w:pPr>
        <w:spacing w:after="0"/>
        <w:ind w:right="360"/>
        <w:rPr>
          <w:rFonts w:ascii="Times New Roman" w:hAnsi="Times New Roman"/>
          <w:bCs/>
          <w:lang w:val="mn-MN"/>
        </w:rPr>
      </w:pPr>
      <w:r w:rsidRPr="000C4B84">
        <w:rPr>
          <w:rFonts w:ascii="Times New Roman" w:hAnsi="Times New Roman"/>
          <w:bCs/>
          <w:lang w:val="mn-MN"/>
        </w:rPr>
        <w:t xml:space="preserve">Ашигласан материал </w:t>
      </w:r>
    </w:p>
    <w:p w:rsidR="009E4DF0" w:rsidRPr="000C4B84" w:rsidRDefault="009E4DF0" w:rsidP="009E4DF0">
      <w:pPr>
        <w:spacing w:after="0"/>
        <w:contextualSpacing/>
        <w:jc w:val="center"/>
        <w:rPr>
          <w:rFonts w:ascii="Times New Roman" w:hAnsi="Times New Roman"/>
          <w:lang w:val="mn-MN"/>
        </w:rPr>
      </w:pPr>
    </w:p>
    <w:p w:rsidR="009E4DF0" w:rsidRPr="000C4B84" w:rsidRDefault="009E4DF0" w:rsidP="009E4DF0">
      <w:pPr>
        <w:spacing w:after="0"/>
        <w:contextualSpacing/>
        <w:jc w:val="center"/>
        <w:rPr>
          <w:rFonts w:ascii="Times New Roman" w:hAnsi="Times New Roman"/>
          <w:lang w:val="mn-MN"/>
        </w:rPr>
      </w:pPr>
    </w:p>
    <w:p w:rsidR="009E4DF0" w:rsidRPr="000C4B84" w:rsidRDefault="009E4DF0" w:rsidP="009E4DF0">
      <w:pPr>
        <w:spacing w:after="0"/>
        <w:contextualSpacing/>
        <w:jc w:val="center"/>
        <w:rPr>
          <w:rFonts w:ascii="Times New Roman" w:hAnsi="Times New Roman"/>
          <w:lang w:val="mn-MN"/>
        </w:rPr>
      </w:pPr>
    </w:p>
    <w:p w:rsidR="009E4DF0" w:rsidRPr="000C4B84" w:rsidRDefault="009E4DF0" w:rsidP="009E4DF0">
      <w:pPr>
        <w:spacing w:after="0"/>
        <w:contextualSpacing/>
        <w:jc w:val="center"/>
        <w:rPr>
          <w:rFonts w:ascii="Times New Roman" w:hAnsi="Times New Roman"/>
          <w:lang w:val="mn-MN"/>
        </w:rPr>
      </w:pPr>
    </w:p>
    <w:p w:rsidR="009E4DF0" w:rsidRPr="000C4B84" w:rsidRDefault="009E4DF0" w:rsidP="009E4DF0">
      <w:pPr>
        <w:spacing w:after="0"/>
        <w:contextualSpacing/>
        <w:jc w:val="center"/>
        <w:rPr>
          <w:rFonts w:ascii="Times New Roman" w:hAnsi="Times New Roman"/>
          <w:lang w:val="mn-MN"/>
        </w:rPr>
      </w:pPr>
    </w:p>
    <w:p w:rsidR="009E4DF0" w:rsidRPr="000C4B84" w:rsidRDefault="009E4DF0" w:rsidP="009E4DF0">
      <w:pPr>
        <w:spacing w:after="0"/>
        <w:contextualSpacing/>
        <w:jc w:val="both"/>
        <w:rPr>
          <w:rFonts w:ascii="Times New Roman" w:hAnsi="Times New Roman"/>
          <w:b/>
          <w:u w:val="single"/>
          <w:lang w:val="mn-MN"/>
        </w:rPr>
      </w:pPr>
    </w:p>
    <w:p w:rsidR="009E4DF0" w:rsidRPr="000C4B84" w:rsidRDefault="009E4DF0" w:rsidP="009E4DF0">
      <w:pPr>
        <w:spacing w:after="0"/>
        <w:contextualSpacing/>
        <w:jc w:val="both"/>
        <w:rPr>
          <w:rFonts w:ascii="Times New Roman" w:hAnsi="Times New Roman"/>
          <w:lang w:val="mn-MN"/>
        </w:rPr>
      </w:pPr>
      <w:r w:rsidRPr="000C4B84">
        <w:rPr>
          <w:rFonts w:ascii="Times New Roman" w:hAnsi="Times New Roman"/>
          <w:b/>
          <w:u w:val="single"/>
          <w:lang w:val="mn-MN"/>
        </w:rPr>
        <w:t>Сургалтын хөтөлбөрийг ашиглах явцад гарах таних тэмдгүүд</w:t>
      </w:r>
      <w:r w:rsidRPr="000C4B84">
        <w:rPr>
          <w:rFonts w:ascii="Times New Roman" w:hAnsi="Times New Roman"/>
          <w:lang w:val="mn-MN"/>
        </w:rPr>
        <w:t>:</w:t>
      </w:r>
    </w:p>
    <w:p w:rsidR="009E4DF0" w:rsidRPr="000C4B84" w:rsidRDefault="009E4DF0" w:rsidP="009E4DF0">
      <w:pPr>
        <w:spacing w:after="0"/>
        <w:contextualSpacing/>
        <w:jc w:val="both"/>
        <w:rPr>
          <w:rFonts w:ascii="Times New Roman" w:hAnsi="Times New Roman"/>
          <w:lang w:val="mn-MN"/>
        </w:rPr>
      </w:pPr>
    </w:p>
    <w:p w:rsidR="009E4DF0" w:rsidRPr="000C4B84" w:rsidRDefault="009E4DF0" w:rsidP="009E4DF0">
      <w:pPr>
        <w:ind w:firstLine="105"/>
        <w:contextualSpacing/>
        <w:jc w:val="both"/>
        <w:rPr>
          <w:rFonts w:ascii="Times New Roman" w:hAnsi="Times New Roman"/>
          <w:lang w:val="mn-MN"/>
        </w:rPr>
      </w:pPr>
      <w:r>
        <w:rPr>
          <w:rFonts w:ascii="Times New Roman" w:hAnsi="Times New Roman"/>
          <w:noProof/>
        </w:rPr>
        <w:drawing>
          <wp:inline distT="0" distB="0" distL="0" distR="0">
            <wp:extent cx="288925" cy="288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rot="10800000" flipV="1">
                      <a:off x="0" y="0"/>
                      <a:ext cx="288925" cy="288925"/>
                    </a:xfrm>
                    <a:prstGeom prst="rect">
                      <a:avLst/>
                    </a:prstGeom>
                    <a:noFill/>
                    <a:ln w="9525">
                      <a:noFill/>
                      <a:miter lim="800000"/>
                      <a:headEnd/>
                      <a:tailEnd/>
                    </a:ln>
                  </pic:spPr>
                </pic:pic>
              </a:graphicData>
            </a:graphic>
          </wp:inline>
        </w:drawing>
      </w:r>
      <w:r w:rsidRPr="000C4B84">
        <w:rPr>
          <w:rFonts w:ascii="Times New Roman" w:hAnsi="Times New Roman"/>
          <w:lang w:val="mn-MN"/>
        </w:rPr>
        <w:tab/>
        <w:t xml:space="preserve"> Үндсэн мэдээлэл</w:t>
      </w:r>
    </w:p>
    <w:p w:rsidR="009E4DF0" w:rsidRPr="000C4B84" w:rsidRDefault="009E4DF0" w:rsidP="009E4DF0">
      <w:pPr>
        <w:ind w:firstLine="105"/>
        <w:contextualSpacing/>
        <w:jc w:val="both"/>
        <w:rPr>
          <w:rFonts w:ascii="Times New Roman" w:hAnsi="Times New Roman"/>
          <w:lang w:val="mn-MN"/>
        </w:rPr>
      </w:pPr>
      <w:r>
        <w:rPr>
          <w:rFonts w:ascii="Times New Roman" w:hAnsi="Times New Roman"/>
          <w:noProof/>
        </w:rPr>
        <w:drawing>
          <wp:inline distT="0" distB="0" distL="0" distR="0">
            <wp:extent cx="307975" cy="250190"/>
            <wp:effectExtent l="0" t="0" r="0" b="0"/>
            <wp:docPr id="2" name="Picture 4" descr="C:\Users\pc\Documents\durs jijig\BRIGHTS\BRIGHTS STAR_FAVORI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ocuments\durs jijig\BRIGHTS\BRIGHTS STAR_FAVORITES.png"/>
                    <pic:cNvPicPr>
                      <a:picLocks noChangeAspect="1" noChangeArrowheads="1"/>
                    </pic:cNvPicPr>
                  </pic:nvPicPr>
                  <pic:blipFill>
                    <a:blip r:embed="rId7"/>
                    <a:srcRect/>
                    <a:stretch>
                      <a:fillRect/>
                    </a:stretch>
                  </pic:blipFill>
                  <pic:spPr bwMode="auto">
                    <a:xfrm>
                      <a:off x="0" y="0"/>
                      <a:ext cx="307975" cy="250190"/>
                    </a:xfrm>
                    <a:prstGeom prst="rect">
                      <a:avLst/>
                    </a:prstGeom>
                    <a:noFill/>
                    <a:ln w="9525">
                      <a:noFill/>
                      <a:miter lim="800000"/>
                      <a:headEnd/>
                      <a:tailEnd/>
                    </a:ln>
                  </pic:spPr>
                </pic:pic>
              </a:graphicData>
            </a:graphic>
          </wp:inline>
        </w:drawing>
      </w:r>
      <w:r w:rsidRPr="000C4B84">
        <w:rPr>
          <w:rFonts w:ascii="Times New Roman" w:hAnsi="Times New Roman"/>
          <w:lang w:val="mn-MN"/>
        </w:rPr>
        <w:t xml:space="preserve">   Үйл ажиллагаа  </w:t>
      </w:r>
    </w:p>
    <w:p w:rsidR="009E4DF0" w:rsidRPr="000C4B84" w:rsidRDefault="009E4DF0" w:rsidP="009E4DF0">
      <w:pPr>
        <w:ind w:firstLine="105"/>
        <w:contextualSpacing/>
        <w:jc w:val="both"/>
        <w:rPr>
          <w:rFonts w:ascii="Times New Roman" w:hAnsi="Times New Roman"/>
          <w:lang w:val="mn-MN"/>
        </w:rPr>
      </w:pPr>
      <w:r w:rsidRPr="000C4B84">
        <w:rPr>
          <w:rFonts w:ascii="Times New Roman" w:hAnsi="Times New Roman"/>
          <w:lang w:val="mn-MN"/>
        </w:rPr>
        <w:t xml:space="preserve"> </w:t>
      </w:r>
      <w:r>
        <w:rPr>
          <w:rFonts w:ascii="Times New Roman" w:hAnsi="Times New Roman"/>
          <w:noProof/>
        </w:rPr>
        <w:drawing>
          <wp:inline distT="0" distB="0" distL="0" distR="0">
            <wp:extent cx="317500" cy="240665"/>
            <wp:effectExtent l="19050" t="0" r="6350" b="0"/>
            <wp:docPr id="3" name="Picture 1" descr="C:\Users\pc\Documents\durs jijig\Comic Icons 3\Comic Icons 3 folder_h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cuments\durs jijig\Comic Icons 3\Comic Icons 3 folder_home.png"/>
                    <pic:cNvPicPr>
                      <a:picLocks noChangeAspect="1" noChangeArrowheads="1"/>
                    </pic:cNvPicPr>
                  </pic:nvPicPr>
                  <pic:blipFill>
                    <a:blip r:embed="rId8"/>
                    <a:srcRect/>
                    <a:stretch>
                      <a:fillRect/>
                    </a:stretch>
                  </pic:blipFill>
                  <pic:spPr bwMode="auto">
                    <a:xfrm>
                      <a:off x="0" y="0"/>
                      <a:ext cx="317500" cy="240665"/>
                    </a:xfrm>
                    <a:prstGeom prst="rect">
                      <a:avLst/>
                    </a:prstGeom>
                    <a:noFill/>
                    <a:ln w="9525">
                      <a:noFill/>
                      <a:miter lim="800000"/>
                      <a:headEnd/>
                      <a:tailEnd/>
                    </a:ln>
                  </pic:spPr>
                </pic:pic>
              </a:graphicData>
            </a:graphic>
          </wp:inline>
        </w:drawing>
      </w:r>
      <w:r w:rsidRPr="000C4B84">
        <w:rPr>
          <w:rFonts w:ascii="Times New Roman" w:hAnsi="Times New Roman"/>
          <w:noProof/>
          <w:lang w:val="mn-MN" w:eastAsia="ko-KR"/>
        </w:rPr>
        <w:t xml:space="preserve">  </w:t>
      </w:r>
      <w:r w:rsidRPr="000C4B84">
        <w:rPr>
          <w:rFonts w:ascii="Times New Roman" w:hAnsi="Times New Roman"/>
          <w:lang w:val="mn-MN"/>
        </w:rPr>
        <w:t xml:space="preserve">Дасгал </w:t>
      </w:r>
    </w:p>
    <w:p w:rsidR="009E4DF0" w:rsidRPr="000C4B84" w:rsidRDefault="009E4DF0" w:rsidP="009E4DF0">
      <w:pPr>
        <w:rPr>
          <w:rFonts w:ascii="Times New Roman" w:hAnsi="Times New Roman"/>
          <w:lang w:val="mn-MN"/>
        </w:rPr>
      </w:pPr>
      <w:r w:rsidRPr="000C4B84">
        <w:rPr>
          <w:rFonts w:ascii="Times New Roman" w:hAnsi="Times New Roman"/>
          <w:lang w:val="mn-MN"/>
        </w:rPr>
        <w:t xml:space="preserve">  </w:t>
      </w:r>
      <w:r>
        <w:rPr>
          <w:rFonts w:ascii="Times New Roman" w:hAnsi="Times New Roman"/>
          <w:noProof/>
        </w:rPr>
        <w:drawing>
          <wp:inline distT="0" distB="0" distL="0" distR="0">
            <wp:extent cx="279400" cy="288925"/>
            <wp:effectExtent l="0" t="0" r="0" b="0"/>
            <wp:docPr id="4" name="Picture 5" descr="C:\Users\pc\Documents\durs jijig\BRIGHTS\BRIGHTS HEL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ocuments\durs jijig\BRIGHTS\BRIGHTS HELP.png"/>
                    <pic:cNvPicPr>
                      <a:picLocks noChangeAspect="1" noChangeArrowheads="1"/>
                    </pic:cNvPicPr>
                  </pic:nvPicPr>
                  <pic:blipFill>
                    <a:blip r:embed="rId9"/>
                    <a:srcRect/>
                    <a:stretch>
                      <a:fillRect/>
                    </a:stretch>
                  </pic:blipFill>
                  <pic:spPr bwMode="auto">
                    <a:xfrm>
                      <a:off x="0" y="0"/>
                      <a:ext cx="279400" cy="288925"/>
                    </a:xfrm>
                    <a:prstGeom prst="rect">
                      <a:avLst/>
                    </a:prstGeom>
                    <a:noFill/>
                    <a:ln w="9525">
                      <a:noFill/>
                      <a:miter lim="800000"/>
                      <a:headEnd/>
                      <a:tailEnd/>
                    </a:ln>
                  </pic:spPr>
                </pic:pic>
              </a:graphicData>
            </a:graphic>
          </wp:inline>
        </w:drawing>
      </w:r>
      <w:r w:rsidRPr="000C4B84">
        <w:rPr>
          <w:rFonts w:ascii="Times New Roman" w:hAnsi="Times New Roman"/>
          <w:lang w:val="mn-MN"/>
        </w:rPr>
        <w:t xml:space="preserve">    Мэдлэг шалгах асуулт   </w:t>
      </w:r>
    </w:p>
    <w:p w:rsidR="009E4DF0" w:rsidRPr="000C4B84" w:rsidRDefault="009E4DF0" w:rsidP="009E4DF0">
      <w:pPr>
        <w:rPr>
          <w:rFonts w:ascii="Times New Roman" w:hAnsi="Times New Roman"/>
          <w:lang w:val="mn-MN"/>
        </w:rPr>
      </w:pPr>
      <w:r w:rsidRPr="000C4B84">
        <w:rPr>
          <w:rFonts w:ascii="Times New Roman" w:hAnsi="Times New Roman"/>
          <w:noProof/>
          <w:lang w:val="mn-MN" w:eastAsia="ko-KR"/>
        </w:rPr>
        <w:t xml:space="preserve">  </w:t>
      </w:r>
      <w:r>
        <w:rPr>
          <w:rFonts w:ascii="Times New Roman" w:hAnsi="Times New Roman"/>
          <w:noProof/>
        </w:rPr>
        <w:drawing>
          <wp:inline distT="0" distB="0" distL="0" distR="0">
            <wp:extent cx="250190" cy="250190"/>
            <wp:effectExtent l="19050" t="0" r="0" b="0"/>
            <wp:docPr id="5" name="Picture 3" descr="C:\Users\pc\Documents\durs jijig\EMOTICONS\ADIUMOS_AL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ocuments\durs jijig\EMOTICONS\ADIUMOS_ALERT.png"/>
                    <pic:cNvPicPr>
                      <a:picLocks noChangeAspect="1" noChangeArrowheads="1"/>
                    </pic:cNvPicPr>
                  </pic:nvPicPr>
                  <pic:blipFill>
                    <a:blip r:embed="rId10"/>
                    <a:srcRect/>
                    <a:stretch>
                      <a:fillRect/>
                    </a:stretch>
                  </pic:blipFill>
                  <pic:spPr bwMode="auto">
                    <a:xfrm>
                      <a:off x="0" y="0"/>
                      <a:ext cx="250190" cy="250190"/>
                    </a:xfrm>
                    <a:prstGeom prst="rect">
                      <a:avLst/>
                    </a:prstGeom>
                    <a:noFill/>
                    <a:ln w="9525">
                      <a:noFill/>
                      <a:miter lim="800000"/>
                      <a:headEnd/>
                      <a:tailEnd/>
                    </a:ln>
                  </pic:spPr>
                </pic:pic>
              </a:graphicData>
            </a:graphic>
          </wp:inline>
        </w:drawing>
      </w:r>
      <w:r w:rsidRPr="000C4B84">
        <w:rPr>
          <w:rFonts w:ascii="Times New Roman" w:hAnsi="Times New Roman"/>
          <w:lang w:val="mn-MN"/>
        </w:rPr>
        <w:t xml:space="preserve">      Зөвлөмж </w:t>
      </w:r>
    </w:p>
    <w:p w:rsidR="009E4DF0" w:rsidRPr="000C4B84" w:rsidRDefault="009E4DF0" w:rsidP="009E4DF0">
      <w:pPr>
        <w:jc w:val="center"/>
        <w:rPr>
          <w:rFonts w:ascii="Times New Roman" w:hAnsi="Times New Roman"/>
          <w:b/>
          <w:lang w:val="mn-MN" w:eastAsia="ko-KR"/>
        </w:rPr>
      </w:pPr>
    </w:p>
    <w:p w:rsidR="009E4DF0" w:rsidRPr="000C4B84" w:rsidRDefault="009E4DF0" w:rsidP="009E4DF0">
      <w:pPr>
        <w:spacing w:after="0"/>
        <w:contextualSpacing/>
        <w:jc w:val="center"/>
        <w:rPr>
          <w:rFonts w:ascii="Times New Roman" w:hAnsi="Times New Roman"/>
          <w:lang w:val="mn-MN"/>
        </w:rPr>
      </w:pPr>
    </w:p>
    <w:p w:rsidR="009E4DF0" w:rsidRPr="000C4B84" w:rsidRDefault="009E4DF0" w:rsidP="009E4DF0">
      <w:pPr>
        <w:spacing w:after="0"/>
        <w:contextualSpacing/>
        <w:jc w:val="center"/>
        <w:rPr>
          <w:rFonts w:ascii="Times New Roman" w:hAnsi="Times New Roman"/>
          <w:lang w:val="mn-MN"/>
        </w:rPr>
      </w:pPr>
    </w:p>
    <w:p w:rsidR="009E4DF0" w:rsidRPr="000C4B84" w:rsidRDefault="009E4DF0" w:rsidP="009E4DF0">
      <w:pPr>
        <w:contextualSpacing/>
        <w:jc w:val="center"/>
        <w:rPr>
          <w:rFonts w:ascii="Times New Roman" w:hAnsi="Times New Roman"/>
        </w:rPr>
      </w:pPr>
    </w:p>
    <w:p w:rsidR="009E4DF0" w:rsidRPr="000C4B84" w:rsidRDefault="009E4DF0" w:rsidP="009E4DF0">
      <w:pPr>
        <w:contextualSpacing/>
        <w:jc w:val="center"/>
        <w:rPr>
          <w:rFonts w:ascii="Times New Roman" w:hAnsi="Times New Roman"/>
        </w:rPr>
      </w:pPr>
    </w:p>
    <w:p w:rsidR="009E4DF0" w:rsidRPr="000C4B84" w:rsidRDefault="009E4DF0" w:rsidP="009E4DF0">
      <w:pPr>
        <w:contextualSpacing/>
        <w:jc w:val="center"/>
        <w:rPr>
          <w:rFonts w:ascii="Times New Roman" w:hAnsi="Times New Roman"/>
          <w:b/>
        </w:rPr>
      </w:pPr>
      <w:r w:rsidRPr="000C4B84">
        <w:rPr>
          <w:rFonts w:ascii="Times New Roman" w:hAnsi="Times New Roman"/>
          <w:b/>
          <w:lang w:val="mn-MN"/>
        </w:rPr>
        <w:t>УДИРТГАЛ</w:t>
      </w:r>
    </w:p>
    <w:p w:rsidR="009E4DF0" w:rsidRPr="000C4B84" w:rsidRDefault="009E4DF0" w:rsidP="009E4DF0">
      <w:pPr>
        <w:spacing w:after="0"/>
        <w:ind w:firstLine="720"/>
        <w:jc w:val="both"/>
        <w:rPr>
          <w:rFonts w:ascii="Times New Roman" w:hAnsi="Times New Roman"/>
          <w:lang w:val="mn-MN"/>
        </w:rPr>
      </w:pPr>
      <w:r w:rsidRPr="000C4B84">
        <w:rPr>
          <w:rFonts w:ascii="Times New Roman" w:hAnsi="Times New Roman"/>
          <w:lang w:val="mn-MN"/>
        </w:rPr>
        <w:t xml:space="preserve">Хорин нэгдүгээр зууны босгыг хүн төрлөхтөн аль хэдийн давж орлоо. Дэлхий даяараа хүүхэд өсвөр үеийнхнийхээ талаар нэгдсэн нэг бодлого шийдвэрийг хэрэгжүүлэхэд ихээхэн анхаарч байна. Тухайлбал, бага насны хүүхдийг хүмүүжүүлэх, сайн хүн болгож төлөвшүүлж аюулгүй, тайван орчинд сурч боловсрох нөхцлөөр хангахад дэлхий нийтийн хандлага чиглэгдэж байгаа билээ. Хүнээр хүн хийх арга ухаанд хүн төрлөхтөн үүсч бий болсон цагаасаа л суралцсаар ирсэн. </w:t>
      </w:r>
    </w:p>
    <w:p w:rsidR="009E4DF0" w:rsidRPr="000C4B84" w:rsidRDefault="009E4DF0" w:rsidP="009E4DF0">
      <w:pPr>
        <w:spacing w:after="0"/>
        <w:ind w:firstLine="720"/>
        <w:jc w:val="both"/>
        <w:rPr>
          <w:rFonts w:ascii="Times New Roman" w:hAnsi="Times New Roman"/>
          <w:lang w:val="mn-MN"/>
        </w:rPr>
      </w:pPr>
      <w:r w:rsidRPr="000C4B84">
        <w:rPr>
          <w:rFonts w:ascii="Times New Roman" w:hAnsi="Times New Roman"/>
          <w:lang w:val="mn-MN"/>
        </w:rPr>
        <w:t xml:space="preserve">Монголчууд бид үр хүүхдээ өсгөж хүмүүжүүлэх талаар арвин их туршлагатай ард түмэн. Гэвч хүүхдэд ээлтэй орчныг гэр бүлд бүрдүүлэх, эдийн засгийн төдийгүй арга зүйн дэмжлэг хэрэгтэй байгааг үгүйсгэх хүн төдий л гарахгүй болов уу? Гэр бүл, цэцэрлэгийн орчинд хүүхдийг өсгөж хүмүүжүүлэх шинэ арга барилд суралцах хэрэгцээ шаардлага өнөөдрийн тулгамдсан асуудлын нэг хэвээр байна. </w:t>
      </w:r>
    </w:p>
    <w:p w:rsidR="009E4DF0" w:rsidRPr="000C4B84" w:rsidRDefault="009E4DF0" w:rsidP="009E4DF0">
      <w:pPr>
        <w:spacing w:after="0"/>
        <w:ind w:firstLine="720"/>
        <w:jc w:val="both"/>
        <w:rPr>
          <w:rFonts w:ascii="Times New Roman" w:hAnsi="Times New Roman"/>
          <w:lang w:val="mn-MN"/>
        </w:rPr>
      </w:pPr>
      <w:r w:rsidRPr="000C4B84">
        <w:rPr>
          <w:rFonts w:ascii="Times New Roman" w:hAnsi="Times New Roman"/>
          <w:lang w:val="mn-MN"/>
        </w:rPr>
        <w:t xml:space="preserve">Уг асуудлыг шийдвэрлэхэд Японы Хүүхдийг Ивээх Сангаас хэрэгжүүлж байгаа хүүхэд бүрийг хүндлэн дээдэлсэн бодлого нэн чухал үүрэг гүйцэтгэсээр байгааг дурдахад таатай байна. Улс төр, шашнаас ангид, ашгийн бус олон улсын төрийн бус энэхүү байгууллагаас сүүлийн жилүүдэд өөр хоорондоо залгамж холбоо бүхий олон төрлийн үйл ажиллагааг монголын хүүхэд багачуудын төлөө тасралтгүй хэрэгжүүлж иржээ.  </w:t>
      </w:r>
    </w:p>
    <w:p w:rsidR="009E4DF0" w:rsidRPr="000C4B84" w:rsidRDefault="009E4DF0" w:rsidP="009E4DF0">
      <w:pPr>
        <w:spacing w:after="0"/>
        <w:ind w:firstLine="720"/>
        <w:jc w:val="both"/>
        <w:rPr>
          <w:rFonts w:ascii="Times New Roman" w:hAnsi="Times New Roman"/>
          <w:lang w:val="mn-MN"/>
        </w:rPr>
      </w:pPr>
      <w:r w:rsidRPr="000C4B84">
        <w:rPr>
          <w:rFonts w:ascii="Times New Roman" w:hAnsi="Times New Roman"/>
          <w:lang w:val="mn-MN"/>
        </w:rPr>
        <w:t>Тухайлбал, ßïîíû Õ¿¿õäèéã Èâýýõ Ñàíãèéí çàõèàëãààð “ÅÁÑ-èóäàä Áîëîâñðîëûí òóõàé õóóëèéí õýðýãæèëòèéã äýìæèõ, óäèðäëàãà, õÿíàëòûí òîãòîëöîîã ñàéæðóóëàõ íü” òºñëèéí õ¿ðýýíä “Õ¿ì¿¿æëèéí ýåðýã àðãûã àíãè òàíõèìä ¿ð ä¿íòýé íýâòð¿¿ëýõ íü” ñýäýâò òóðøèëò, ñóäàëãààã анх 2010 îíû 02 äóãààð ñàðààñ ýõëýí 5 ñàðûí õóãàöààíä ÿâóóëж нийслэлийн 41, 15, 26,14, 37, 72 дугаар сургуулийн 30 багшийг хамруулан явуулсан юм.</w:t>
      </w:r>
    </w:p>
    <w:p w:rsidR="009E4DF0" w:rsidRPr="000C4B84" w:rsidRDefault="009E4DF0" w:rsidP="009E4DF0">
      <w:pPr>
        <w:spacing w:after="0"/>
        <w:ind w:firstLine="720"/>
        <w:jc w:val="both"/>
        <w:rPr>
          <w:rFonts w:ascii="Times New Roman" w:hAnsi="Times New Roman"/>
          <w:lang w:val="mn-MN"/>
        </w:rPr>
      </w:pPr>
      <w:r w:rsidRPr="000C4B84">
        <w:rPr>
          <w:rFonts w:ascii="Times New Roman" w:hAnsi="Times New Roman"/>
          <w:lang w:val="mn-MN"/>
        </w:rPr>
        <w:t xml:space="preserve">Энэхүү туршилт судалгааны үр дүнд хүмүүжлийн эерэг аргыг анги танхимд үр дүнтэй нэвтрүүлэх тодорхой арга техникүүдийг эзэмшсэнээр багш суралцагчдын харилцаанд зохих өөрчлөлтүүд гарч “Ийм туршилт судалгааны сургалт авахыг хүсч, цаашид улам олон багш нарт түгээн дэлгэрүүлэх нь зүйтэй” гэх зэрэг саналыг багш нар гаргаж байсан билээ. </w:t>
      </w:r>
    </w:p>
    <w:p w:rsidR="009E4DF0" w:rsidRPr="000C4B84" w:rsidRDefault="009E4DF0" w:rsidP="009E4DF0">
      <w:pPr>
        <w:spacing w:after="0"/>
        <w:ind w:firstLine="720"/>
        <w:jc w:val="both"/>
        <w:rPr>
          <w:rFonts w:ascii="Times New Roman" w:hAnsi="Times New Roman"/>
          <w:lang w:val="mn-MN"/>
        </w:rPr>
      </w:pPr>
      <w:r w:rsidRPr="000C4B84">
        <w:rPr>
          <w:rFonts w:ascii="Times New Roman" w:hAnsi="Times New Roman"/>
          <w:lang w:val="mn-MN"/>
        </w:rPr>
        <w:t xml:space="preserve">Тус байгууллагаас сүүлийн жилүүдэд хэрэгжүүлж байгаа залгамжит үйл ажиллагааны нэг хэсэг нь “Хүүхдэд ээлтэй цэцэрлэг” төсөл юм. Энэхүү төслийн хүрээнд сонгосон зорилтот цэцэрлэгүүдэд ажиллаж байгаа багш нарт зориулсан “Багш хүүхэдтэй эерэг аргаар ажиллах арга зүй”, </w:t>
      </w:r>
      <w:r w:rsidRPr="000C4B84">
        <w:rPr>
          <w:rFonts w:ascii="Times New Roman" w:hAnsi="Times New Roman"/>
          <w:b/>
          <w:lang w:val="mn-MN"/>
        </w:rPr>
        <w:t>“</w:t>
      </w:r>
      <w:r w:rsidRPr="000C4B84">
        <w:rPr>
          <w:rFonts w:ascii="Times New Roman" w:hAnsi="Times New Roman"/>
          <w:lang w:val="mn-MN"/>
        </w:rPr>
        <w:t xml:space="preserve">Багш нар эцэг эхчүүдэд хүмүүжлийн эерэг аргыг заах нь” гэсэн тус бүр хоёр кредитийн багтаамж бүхий сургалтын хоёр модулийг боловсруулан сургалт явуулахаар төлөвлөгдсөн билээ. Эдгээр модулийг хэрэгжүүлэх цэцэрлэгийн багш нарт зориулан энэхүү гарын авлагыг боловсруулж уншигч танаа өргөн барьж байна. </w:t>
      </w:r>
    </w:p>
    <w:p w:rsidR="009E4DF0" w:rsidRPr="000C4B84" w:rsidRDefault="009E4DF0" w:rsidP="009E4DF0">
      <w:pPr>
        <w:spacing w:after="0"/>
        <w:ind w:firstLine="720"/>
        <w:jc w:val="both"/>
        <w:rPr>
          <w:rFonts w:ascii="Times New Roman" w:hAnsi="Times New Roman"/>
          <w:lang w:val="mn-MN"/>
        </w:rPr>
      </w:pPr>
      <w:r w:rsidRPr="000C4B84">
        <w:rPr>
          <w:rFonts w:ascii="Times New Roman" w:hAnsi="Times New Roman"/>
          <w:lang w:val="mn-MN"/>
        </w:rPr>
        <w:t>Хүүхдийн эрхийг дээдэлж, аливаад алсын хараатай, уужим сэтгэлээр тэвчээртэй хандаж, ухаалаг аргаар урын сангаа зузаатган баяжуулж, цагаахан сэтгэлтэй, өхөөрдөм бяцхан хүүхдүүдтэй ажиллах өдөр тутмын гэгээн үйлсээсээ эдлэх сэтгэлийн жаргалыг тань арвижуулахад энэхүү гарын авлага өчүүхэн ч атугай нэмэр болох болов уу хэмээн найдна.</w:t>
      </w:r>
    </w:p>
    <w:p w:rsidR="009E4DF0" w:rsidRPr="000C4B84" w:rsidRDefault="009E4DF0" w:rsidP="009E4DF0">
      <w:pPr>
        <w:spacing w:after="0"/>
        <w:ind w:firstLine="720"/>
        <w:jc w:val="both"/>
        <w:rPr>
          <w:rFonts w:ascii="Times New Roman" w:hAnsi="Times New Roman"/>
          <w:lang w:val="mn-MN"/>
        </w:rPr>
      </w:pPr>
      <w:r w:rsidRPr="000C4B84">
        <w:rPr>
          <w:rFonts w:ascii="Times New Roman" w:hAnsi="Times New Roman"/>
          <w:lang w:val="mn-MN"/>
        </w:rPr>
        <w:t>Монголын хүүхэд багачуудын сайн сайхны төлөө явуулж байгаа олон талт үйл ажиллагаандаа улам их амжилт олохыг Японы Хүүхдийг Ивээх Сангийн хамт олонд хүсэн ерөөе.</w:t>
      </w:r>
    </w:p>
    <w:p w:rsidR="009E4DF0" w:rsidRPr="000C4B84" w:rsidRDefault="009E4DF0" w:rsidP="009E4DF0">
      <w:pPr>
        <w:spacing w:after="0"/>
        <w:ind w:firstLine="720"/>
        <w:jc w:val="right"/>
        <w:rPr>
          <w:rFonts w:ascii="Times New Roman" w:hAnsi="Times New Roman"/>
          <w:i/>
          <w:lang w:val="mn-MN"/>
        </w:rPr>
      </w:pPr>
      <w:r w:rsidRPr="000C4B84">
        <w:rPr>
          <w:rFonts w:ascii="Times New Roman" w:hAnsi="Times New Roman"/>
          <w:i/>
          <w:lang w:val="mn-MN"/>
        </w:rPr>
        <w:t xml:space="preserve"> О.Мягмар</w:t>
      </w:r>
    </w:p>
    <w:p w:rsidR="009E4DF0" w:rsidRPr="000C4B84" w:rsidRDefault="009E4DF0" w:rsidP="009E4DF0">
      <w:pPr>
        <w:spacing w:after="0"/>
        <w:ind w:firstLine="720"/>
        <w:jc w:val="right"/>
        <w:rPr>
          <w:rFonts w:ascii="Times New Roman" w:hAnsi="Times New Roman"/>
          <w:i/>
          <w:lang w:val="mn-MN"/>
        </w:rPr>
      </w:pPr>
    </w:p>
    <w:p w:rsidR="009E4DF0" w:rsidRPr="000C4B84" w:rsidRDefault="009E4DF0" w:rsidP="009E4DF0">
      <w:pPr>
        <w:spacing w:after="0"/>
        <w:ind w:firstLine="720"/>
        <w:jc w:val="right"/>
        <w:rPr>
          <w:rFonts w:ascii="Times New Roman" w:hAnsi="Times New Roman"/>
          <w:i/>
          <w:lang w:val="mn-MN"/>
        </w:rPr>
      </w:pPr>
    </w:p>
    <w:p w:rsidR="009E4DF0" w:rsidRPr="000C4B84" w:rsidRDefault="009E4DF0" w:rsidP="009E4DF0">
      <w:pPr>
        <w:spacing w:after="0"/>
        <w:ind w:firstLine="720"/>
        <w:jc w:val="right"/>
        <w:rPr>
          <w:rFonts w:ascii="Times New Roman" w:hAnsi="Times New Roman"/>
          <w:i/>
          <w:lang w:val="mn-MN"/>
        </w:rPr>
      </w:pPr>
    </w:p>
    <w:p w:rsidR="009E4DF0" w:rsidRPr="000C4B84" w:rsidRDefault="009E4DF0" w:rsidP="009E4DF0">
      <w:pPr>
        <w:spacing w:after="0"/>
        <w:ind w:firstLine="720"/>
        <w:jc w:val="right"/>
        <w:rPr>
          <w:rFonts w:ascii="Times New Roman" w:hAnsi="Times New Roman"/>
          <w:i/>
          <w:lang w:val="mn-MN"/>
        </w:rPr>
      </w:pPr>
    </w:p>
    <w:p w:rsidR="009E4DF0" w:rsidRPr="000C4B84" w:rsidRDefault="009E4DF0" w:rsidP="009E4DF0">
      <w:pPr>
        <w:spacing w:after="0"/>
        <w:ind w:firstLine="720"/>
        <w:jc w:val="right"/>
        <w:rPr>
          <w:rFonts w:ascii="Times New Roman" w:hAnsi="Times New Roman"/>
          <w:i/>
          <w:lang w:val="mn-MN"/>
        </w:rPr>
      </w:pPr>
    </w:p>
    <w:p w:rsidR="009E4DF0" w:rsidRPr="000C4B84" w:rsidRDefault="009E4DF0" w:rsidP="009E4DF0">
      <w:pPr>
        <w:spacing w:after="0"/>
        <w:ind w:firstLine="720"/>
        <w:jc w:val="right"/>
        <w:rPr>
          <w:rFonts w:ascii="Times New Roman" w:hAnsi="Times New Roman"/>
          <w:i/>
          <w:lang w:val="mn-MN"/>
        </w:rPr>
      </w:pPr>
    </w:p>
    <w:p w:rsidR="009E4DF0" w:rsidRPr="000C4B84" w:rsidRDefault="009E4DF0" w:rsidP="009E4DF0">
      <w:pPr>
        <w:spacing w:after="0"/>
        <w:ind w:firstLine="720"/>
        <w:jc w:val="right"/>
        <w:rPr>
          <w:rFonts w:ascii="Times New Roman" w:hAnsi="Times New Roman"/>
          <w:i/>
          <w:lang w:val="mn-MN"/>
        </w:rPr>
      </w:pPr>
    </w:p>
    <w:p w:rsidR="009E4DF0" w:rsidRPr="000C4B84" w:rsidRDefault="009E4DF0" w:rsidP="009E4DF0">
      <w:pPr>
        <w:spacing w:after="0"/>
        <w:ind w:firstLine="720"/>
        <w:jc w:val="right"/>
        <w:rPr>
          <w:rFonts w:ascii="Times New Roman" w:hAnsi="Times New Roman"/>
          <w:i/>
          <w:lang w:val="mn-MN"/>
        </w:rPr>
      </w:pPr>
    </w:p>
    <w:p w:rsidR="009E4DF0" w:rsidRPr="000C4B84" w:rsidRDefault="009E4DF0" w:rsidP="009E4DF0">
      <w:pPr>
        <w:spacing w:after="0"/>
        <w:ind w:firstLine="720"/>
        <w:jc w:val="right"/>
        <w:rPr>
          <w:rFonts w:ascii="Times New Roman" w:hAnsi="Times New Roman"/>
          <w:i/>
          <w:lang w:val="mn-MN"/>
        </w:rPr>
      </w:pPr>
    </w:p>
    <w:p w:rsidR="009E4DF0" w:rsidRPr="000C4B84" w:rsidRDefault="009E4DF0" w:rsidP="009E4DF0">
      <w:pPr>
        <w:spacing w:after="0"/>
        <w:ind w:firstLine="720"/>
        <w:jc w:val="right"/>
        <w:rPr>
          <w:rFonts w:ascii="Times New Roman" w:hAnsi="Times New Roman"/>
          <w:i/>
          <w:lang w:val="mn-MN"/>
        </w:rPr>
      </w:pPr>
    </w:p>
    <w:p w:rsidR="009E4DF0" w:rsidRPr="000C4B84" w:rsidRDefault="009E4DF0" w:rsidP="009E4DF0">
      <w:pPr>
        <w:spacing w:after="0"/>
        <w:ind w:firstLine="720"/>
        <w:jc w:val="right"/>
        <w:rPr>
          <w:rFonts w:ascii="Times New Roman" w:hAnsi="Times New Roman"/>
          <w:i/>
          <w:lang w:val="mn-MN"/>
        </w:rPr>
      </w:pPr>
    </w:p>
    <w:p w:rsidR="009E4DF0" w:rsidRPr="000C4B84" w:rsidRDefault="009E4DF0" w:rsidP="009E4DF0">
      <w:pPr>
        <w:spacing w:after="0" w:line="240" w:lineRule="auto"/>
        <w:contextualSpacing/>
        <w:jc w:val="center"/>
        <w:rPr>
          <w:rFonts w:ascii="Times New Roman" w:hAnsi="Times New Roman"/>
          <w:b/>
          <w:lang w:val="mn-MN" w:eastAsia="ja-JP"/>
        </w:rPr>
      </w:pPr>
      <w:r w:rsidRPr="000C4B84">
        <w:rPr>
          <w:rFonts w:ascii="Times New Roman" w:hAnsi="Times New Roman"/>
          <w:b/>
          <w:lang w:val="mn-MN"/>
        </w:rPr>
        <w:t>“</w:t>
      </w:r>
      <w:r w:rsidRPr="000C4B84">
        <w:rPr>
          <w:rFonts w:ascii="Times New Roman" w:hAnsi="Times New Roman"/>
          <w:b/>
          <w:lang w:val="mn-MN" w:eastAsia="ja-JP"/>
        </w:rPr>
        <w:t>БАГШ НАР ХҮҮХЭДТЭЙ ЭЕРЭГ АРГААР</w:t>
      </w:r>
    </w:p>
    <w:p w:rsidR="009E4DF0" w:rsidRPr="000C4B84" w:rsidRDefault="009E4DF0" w:rsidP="009E4DF0">
      <w:pPr>
        <w:spacing w:after="0" w:line="240" w:lineRule="auto"/>
        <w:contextualSpacing/>
        <w:jc w:val="center"/>
        <w:rPr>
          <w:rFonts w:ascii="Times New Roman" w:hAnsi="Times New Roman"/>
          <w:b/>
          <w:lang w:val="mn-MN"/>
        </w:rPr>
      </w:pPr>
      <w:r w:rsidRPr="000C4B84">
        <w:rPr>
          <w:rFonts w:ascii="Times New Roman" w:hAnsi="Times New Roman"/>
          <w:b/>
          <w:lang w:val="mn-MN" w:eastAsia="ja-JP"/>
        </w:rPr>
        <w:t>ХАРИЛЦАХ АРГА ЗҮЙ”</w:t>
      </w:r>
      <w:r w:rsidRPr="000C4B84">
        <w:rPr>
          <w:rFonts w:ascii="Times New Roman" w:hAnsi="Times New Roman"/>
          <w:lang w:val="mn-MN"/>
        </w:rPr>
        <w:t xml:space="preserve"> </w:t>
      </w:r>
      <w:r w:rsidRPr="000C4B84">
        <w:rPr>
          <w:rFonts w:ascii="Times New Roman" w:hAnsi="Times New Roman"/>
          <w:b/>
          <w:lang w:val="mn-MN"/>
        </w:rPr>
        <w:t xml:space="preserve"> </w:t>
      </w:r>
    </w:p>
    <w:p w:rsidR="009E4DF0" w:rsidRPr="000C4B84" w:rsidRDefault="009E4DF0" w:rsidP="009E4DF0">
      <w:pPr>
        <w:spacing w:after="0" w:line="240" w:lineRule="auto"/>
        <w:contextualSpacing/>
        <w:jc w:val="center"/>
        <w:rPr>
          <w:rFonts w:ascii="Times New Roman" w:hAnsi="Times New Roman"/>
          <w:b/>
          <w:lang w:val="mn-MN"/>
        </w:rPr>
      </w:pPr>
      <w:r w:rsidRPr="000C4B84">
        <w:rPr>
          <w:rFonts w:ascii="Times New Roman" w:hAnsi="Times New Roman"/>
          <w:b/>
          <w:lang w:val="mn-MN"/>
        </w:rPr>
        <w:t>2 кредитийн багтаамжтай сургалтын модулийн сэдэвчилсэн төлөвлөгөө</w:t>
      </w:r>
    </w:p>
    <w:tbl>
      <w:tblPr>
        <w:tblW w:w="1013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1"/>
        <w:gridCol w:w="4529"/>
        <w:gridCol w:w="1433"/>
        <w:gridCol w:w="2371"/>
      </w:tblGrid>
      <w:tr w:rsidR="009E4DF0" w:rsidRPr="000C4B84" w:rsidTr="008C26CF">
        <w:tc>
          <w:tcPr>
            <w:tcW w:w="1801" w:type="dxa"/>
            <w:shd w:val="clear" w:color="auto" w:fill="B6DDE8"/>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МОДУЛИЙН</w:t>
            </w:r>
          </w:p>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 xml:space="preserve"> НЭР</w:t>
            </w:r>
          </w:p>
        </w:tc>
        <w:tc>
          <w:tcPr>
            <w:tcW w:w="4529" w:type="dxa"/>
            <w:shd w:val="clear" w:color="auto" w:fill="B6DDE8"/>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МОДУЛИЙН ДЭД СЭДВҮҮД</w:t>
            </w:r>
          </w:p>
        </w:tc>
        <w:tc>
          <w:tcPr>
            <w:tcW w:w="1433" w:type="dxa"/>
            <w:shd w:val="clear" w:color="auto" w:fill="B6DDE8"/>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ХУГАЦАА</w:t>
            </w:r>
          </w:p>
        </w:tc>
        <w:tc>
          <w:tcPr>
            <w:tcW w:w="2371" w:type="dxa"/>
            <w:shd w:val="clear" w:color="auto" w:fill="B6DDE8"/>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АШИГЛАХ МАТЕРАИЛ</w:t>
            </w:r>
          </w:p>
        </w:tc>
      </w:tr>
      <w:tr w:rsidR="009E4DF0" w:rsidRPr="000C4B84" w:rsidTr="008C26CF">
        <w:tc>
          <w:tcPr>
            <w:tcW w:w="10134" w:type="dxa"/>
            <w:gridSpan w:val="4"/>
            <w:shd w:val="clear" w:color="auto" w:fill="B6DDE8"/>
          </w:tcPr>
          <w:p w:rsidR="009E4DF0" w:rsidRPr="000C4B84" w:rsidRDefault="009E4DF0" w:rsidP="008C26CF">
            <w:pPr>
              <w:spacing w:after="0" w:line="240" w:lineRule="auto"/>
              <w:jc w:val="center"/>
              <w:rPr>
                <w:rFonts w:ascii="Times New Roman" w:hAnsi="Times New Roman"/>
                <w:b/>
                <w:lang w:val="mn-MN"/>
              </w:rPr>
            </w:pPr>
            <w:r w:rsidRPr="000C4B84">
              <w:rPr>
                <w:rFonts w:ascii="Times New Roman" w:hAnsi="Times New Roman"/>
                <w:b/>
                <w:lang w:val="mn-MN"/>
              </w:rPr>
              <w:t>Эхний өдөр</w:t>
            </w:r>
          </w:p>
        </w:tc>
      </w:tr>
      <w:tr w:rsidR="009E4DF0" w:rsidRPr="000C4B84" w:rsidTr="008C26CF">
        <w:tc>
          <w:tcPr>
            <w:tcW w:w="1801" w:type="dxa"/>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Оршил хичээл</w:t>
            </w:r>
          </w:p>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 xml:space="preserve">Сургалтын нээлт  ба сургалтын хөтөлбөр танилцуулах </w:t>
            </w:r>
          </w:p>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 xml:space="preserve">Оролцогчдыг танилцуулах </w:t>
            </w:r>
          </w:p>
          <w:p w:rsidR="009E4DF0" w:rsidRPr="000C4B84" w:rsidRDefault="009E4DF0" w:rsidP="008C26CF">
            <w:pPr>
              <w:spacing w:after="0" w:line="240" w:lineRule="auto"/>
              <w:jc w:val="both"/>
              <w:rPr>
                <w:rFonts w:ascii="Times New Roman" w:hAnsi="Times New Roman"/>
                <w:lang w:val="mn-MN"/>
              </w:rPr>
            </w:pPr>
            <w:r w:rsidRPr="000C4B84">
              <w:rPr>
                <w:rFonts w:ascii="Times New Roman" w:hAnsi="Times New Roman"/>
                <w:lang w:val="mn-MN"/>
              </w:rPr>
              <w:t xml:space="preserve">Сургалтын дүрэм тодорхойлж батлах </w:t>
            </w:r>
          </w:p>
          <w:p w:rsidR="009E4DF0" w:rsidRPr="000C4B84" w:rsidRDefault="009E4DF0" w:rsidP="008C26CF">
            <w:pPr>
              <w:spacing w:after="0" w:line="240" w:lineRule="auto"/>
              <w:jc w:val="both"/>
              <w:rPr>
                <w:rFonts w:ascii="Times New Roman" w:hAnsi="Times New Roman"/>
                <w:lang w:val="mn-MN"/>
              </w:rPr>
            </w:pPr>
            <w:r w:rsidRPr="000C4B84">
              <w:rPr>
                <w:rFonts w:ascii="Times New Roman" w:hAnsi="Times New Roman"/>
                <w:lang w:val="mn-MN"/>
              </w:rPr>
              <w:t xml:space="preserve">Сургалтын өмнөх ба сургалтын дараагийн үнэлгээний тухай </w:t>
            </w:r>
          </w:p>
          <w:p w:rsidR="009E4DF0" w:rsidRPr="000C4B84" w:rsidRDefault="009E4DF0" w:rsidP="008C26CF">
            <w:pPr>
              <w:spacing w:after="0" w:line="240" w:lineRule="auto"/>
              <w:rPr>
                <w:rFonts w:ascii="Times New Roman" w:hAnsi="Times New Roman"/>
                <w:b/>
                <w:lang w:val="mn-MN"/>
              </w:rPr>
            </w:pPr>
          </w:p>
        </w:tc>
        <w:tc>
          <w:tcPr>
            <w:tcW w:w="1433" w:type="dxa"/>
          </w:tcPr>
          <w:p w:rsidR="009E4DF0" w:rsidRPr="000C4B84" w:rsidRDefault="009E4DF0" w:rsidP="008C26CF">
            <w:pPr>
              <w:spacing w:after="0" w:line="240" w:lineRule="auto"/>
              <w:rPr>
                <w:rFonts w:ascii="Times New Roman" w:hAnsi="Times New Roman"/>
                <w:b/>
                <w:lang w:val="mn-MN"/>
              </w:rPr>
            </w:pPr>
          </w:p>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 xml:space="preserve">1 цаг </w:t>
            </w:r>
          </w:p>
        </w:tc>
        <w:tc>
          <w:tcPr>
            <w:tcW w:w="2371"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Бэлтгэсэн хөтөлбөр, гарын авалга, танилцах дасгалын загвар, дэлгэц цаас, цаасны болон самбарын үзэг, мэдлэг шалгах тест</w:t>
            </w:r>
          </w:p>
        </w:tc>
      </w:tr>
      <w:tr w:rsidR="009E4DF0" w:rsidRPr="000C4B84" w:rsidTr="008C26CF">
        <w:tc>
          <w:tcPr>
            <w:tcW w:w="1801" w:type="dxa"/>
            <w:vMerge w:val="restart"/>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Багш нар хүүхэдтэй эерэг аргаар ажиллах арга зүй сургалтын эрэлт хэрэгцээ ба хүмүүжлийн эерэг аргын тухай</w:t>
            </w:r>
          </w:p>
        </w:tc>
        <w:tc>
          <w:tcPr>
            <w:tcW w:w="4529" w:type="dxa"/>
          </w:tcPr>
          <w:p w:rsidR="009E4DF0" w:rsidRPr="000C4B84" w:rsidRDefault="009E4DF0" w:rsidP="008C26CF">
            <w:pPr>
              <w:pStyle w:val="ListParagraph"/>
              <w:ind w:left="-19"/>
              <w:rPr>
                <w:sz w:val="22"/>
                <w:szCs w:val="22"/>
                <w:lang w:val="mn-MN"/>
              </w:rPr>
            </w:pPr>
            <w:r w:rsidRPr="000C4B84">
              <w:rPr>
                <w:sz w:val="22"/>
                <w:szCs w:val="22"/>
                <w:lang w:val="mn-MN"/>
              </w:rPr>
              <w:t>Хууль ба хүүхдийн эрх, сурган хүмүүжүүлэх зарчим</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цаг</w:t>
            </w:r>
          </w:p>
        </w:tc>
        <w:tc>
          <w:tcPr>
            <w:tcW w:w="2371" w:type="dxa"/>
            <w:vMerge w:val="restart"/>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Сургагч багшийн бэлтгэсэн слайд, ашиглах материал-1, дэлгэц цаас, цаасны болон самбарын үзэг, хайч, скоч гэх мэт</w:t>
            </w: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rPr>
                <w:sz w:val="22"/>
                <w:szCs w:val="22"/>
                <w:lang w:val="mn-MN"/>
              </w:rPr>
            </w:pPr>
            <w:r w:rsidRPr="000C4B84">
              <w:rPr>
                <w:sz w:val="22"/>
                <w:szCs w:val="22"/>
                <w:lang w:val="mn-MN"/>
              </w:rPr>
              <w:t>Судалгааны үр дүнгээс авах сургамж</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30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rPr>
                <w:sz w:val="22"/>
                <w:szCs w:val="22"/>
                <w:lang w:val="mn-MN"/>
              </w:rPr>
            </w:pPr>
            <w:r w:rsidRPr="000C4B84">
              <w:rPr>
                <w:sz w:val="22"/>
                <w:szCs w:val="22"/>
                <w:lang w:val="mn-MN"/>
              </w:rPr>
              <w:t>Хүүхдийн хүмүүжлийн талаарх шинэ, хуучин ойлголтын зөрөө</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15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323"/>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rPr>
                <w:sz w:val="22"/>
                <w:szCs w:val="22"/>
                <w:lang w:val="mn-MN"/>
              </w:rPr>
            </w:pPr>
            <w:r w:rsidRPr="000C4B84">
              <w:rPr>
                <w:sz w:val="22"/>
                <w:szCs w:val="22"/>
                <w:lang w:val="mn-MN"/>
              </w:rPr>
              <w:t>Хүүхэдтэй зүй бусаар харилцсаны хор уршиг</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30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305"/>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rPr>
                <w:sz w:val="22"/>
                <w:szCs w:val="22"/>
                <w:lang w:val="mn-MN"/>
              </w:rPr>
            </w:pPr>
            <w:r w:rsidRPr="000C4B84">
              <w:rPr>
                <w:sz w:val="22"/>
                <w:szCs w:val="22"/>
                <w:lang w:val="mn-MN"/>
              </w:rPr>
              <w:t xml:space="preserve">Хүмүүжлийн эерэг арга барилын мөн чанар </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45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314"/>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jc w:val="both"/>
              <w:rPr>
                <w:sz w:val="22"/>
                <w:szCs w:val="22"/>
                <w:lang w:val="mn-MN"/>
              </w:rPr>
            </w:pPr>
            <w:r w:rsidRPr="000C4B84">
              <w:rPr>
                <w:sz w:val="22"/>
                <w:szCs w:val="22"/>
                <w:lang w:val="mn-MN"/>
              </w:rPr>
              <w:t>Дасгал: Хэрвээ би шидтэнтэй уулзвал...</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цаг</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555"/>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rPr>
                <w:sz w:val="22"/>
                <w:szCs w:val="22"/>
                <w:lang w:val="mn-MN"/>
              </w:rPr>
            </w:pPr>
            <w:r w:rsidRPr="000C4B84">
              <w:rPr>
                <w:sz w:val="22"/>
                <w:szCs w:val="22"/>
                <w:lang w:val="mn-MN"/>
              </w:rPr>
              <w:t>“Ердийн тооцоо” багаар ажиллах дасгал: “Нэг хүүхэд гурван жил цэцэрлэгт явахдаа амьдралынхаа хичнээн цагийг анги дээрээ өнгөрөөдөг вэ?</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цаг</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555"/>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rPr>
                <w:sz w:val="22"/>
                <w:szCs w:val="22"/>
                <w:lang w:val="mn-MN"/>
              </w:rPr>
            </w:pPr>
            <w:r w:rsidRPr="000C4B84">
              <w:rPr>
                <w:sz w:val="22"/>
                <w:szCs w:val="22"/>
                <w:lang w:val="mn-MN"/>
              </w:rPr>
              <w:t xml:space="preserve">Кейс анализ: ”Ноосон өмдний утас хөврүүлсэн түүх”, “Чонын үүр, ширэнгэн ойгоос олдсон хүүхдүүдийн тухай” </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цаг</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555"/>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rPr>
                <w:sz w:val="22"/>
                <w:szCs w:val="22"/>
                <w:lang w:val="mn-MN"/>
              </w:rPr>
            </w:pPr>
            <w:r w:rsidRPr="000C4B84">
              <w:rPr>
                <w:sz w:val="22"/>
                <w:szCs w:val="22"/>
                <w:lang w:val="mn-MN"/>
              </w:rPr>
              <w:t xml:space="preserve">Оролцогчдын мэдлэг чадварын үнэлгээ, дүгнэлт: Хэн түрүүлж байшин барих вэ?, </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30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323"/>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rPr>
                <w:sz w:val="22"/>
                <w:szCs w:val="22"/>
                <w:lang w:val="mn-MN"/>
              </w:rPr>
            </w:pPr>
            <w:r w:rsidRPr="000C4B84">
              <w:rPr>
                <w:sz w:val="22"/>
                <w:szCs w:val="22"/>
                <w:lang w:val="mn-MN"/>
              </w:rPr>
              <w:t xml:space="preserve"> “Хүснэгтийг нөхнө үү”, </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30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6330" w:type="dxa"/>
            <w:gridSpan w:val="2"/>
            <w:shd w:val="clear" w:color="auto" w:fill="B6DDE8"/>
          </w:tcPr>
          <w:p w:rsidR="009E4DF0" w:rsidRPr="000C4B84" w:rsidRDefault="009E4DF0" w:rsidP="008C26CF">
            <w:pPr>
              <w:spacing w:after="0" w:line="240" w:lineRule="auto"/>
              <w:ind w:left="-18"/>
              <w:jc w:val="right"/>
              <w:rPr>
                <w:rFonts w:ascii="Times New Roman" w:hAnsi="Times New Roman"/>
                <w:b/>
                <w:lang w:val="mn-MN"/>
              </w:rPr>
            </w:pPr>
            <w:r w:rsidRPr="000C4B84">
              <w:rPr>
                <w:rFonts w:ascii="Times New Roman" w:hAnsi="Times New Roman"/>
                <w:b/>
                <w:lang w:val="mn-MN"/>
              </w:rPr>
              <w:t>Эхний өдрийн сургалтын нийт цаг</w:t>
            </w:r>
          </w:p>
        </w:tc>
        <w:tc>
          <w:tcPr>
            <w:tcW w:w="1433" w:type="dxa"/>
            <w:shd w:val="clear" w:color="auto" w:fill="B6DDE8"/>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8 цаг</w:t>
            </w:r>
          </w:p>
        </w:tc>
        <w:tc>
          <w:tcPr>
            <w:tcW w:w="2371" w:type="dxa"/>
            <w:shd w:val="clear" w:color="auto" w:fill="B6DDE8"/>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0134" w:type="dxa"/>
            <w:gridSpan w:val="4"/>
            <w:shd w:val="clear" w:color="auto" w:fill="B6DDE8"/>
          </w:tcPr>
          <w:p w:rsidR="009E4DF0" w:rsidRPr="000C4B84" w:rsidRDefault="009E4DF0" w:rsidP="008C26CF">
            <w:pPr>
              <w:spacing w:after="0" w:line="240" w:lineRule="auto"/>
              <w:jc w:val="center"/>
              <w:rPr>
                <w:rFonts w:ascii="Times New Roman" w:hAnsi="Times New Roman"/>
                <w:b/>
                <w:lang w:val="mn-MN"/>
              </w:rPr>
            </w:pPr>
            <w:r w:rsidRPr="000C4B84">
              <w:rPr>
                <w:rFonts w:ascii="Times New Roman" w:hAnsi="Times New Roman"/>
                <w:b/>
                <w:lang w:val="mn-MN"/>
              </w:rPr>
              <w:t>Хоёр дахь өдөр</w:t>
            </w:r>
          </w:p>
        </w:tc>
      </w:tr>
      <w:tr w:rsidR="009E4DF0" w:rsidRPr="000C4B84" w:rsidTr="008C26CF">
        <w:tc>
          <w:tcPr>
            <w:tcW w:w="1801" w:type="dxa"/>
            <w:vMerge w:val="restart"/>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 xml:space="preserve">Хүүхэдтэй зүй бусаар харилцахаас урьдчилан сэргийлэх ба </w:t>
            </w:r>
          </w:p>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 xml:space="preserve">өөрчлөлтийг </w:t>
            </w:r>
            <w:r w:rsidRPr="000C4B84">
              <w:rPr>
                <w:rFonts w:ascii="Times New Roman" w:hAnsi="Times New Roman"/>
                <w:b/>
                <w:lang w:val="mn-MN"/>
              </w:rPr>
              <w:lastRenderedPageBreak/>
              <w:t>өөрөөсөө эхлэхүй</w:t>
            </w:r>
          </w:p>
        </w:tc>
        <w:tc>
          <w:tcPr>
            <w:tcW w:w="4529" w:type="dxa"/>
          </w:tcPr>
          <w:p w:rsidR="009E4DF0" w:rsidRPr="000C4B84" w:rsidRDefault="009E4DF0" w:rsidP="008C26CF">
            <w:pPr>
              <w:pStyle w:val="ListParagraph"/>
              <w:ind w:left="-19"/>
              <w:jc w:val="both"/>
              <w:rPr>
                <w:sz w:val="22"/>
                <w:szCs w:val="22"/>
                <w:lang w:val="mn-MN"/>
              </w:rPr>
            </w:pPr>
            <w:r w:rsidRPr="000C4B84">
              <w:rPr>
                <w:sz w:val="22"/>
                <w:szCs w:val="22"/>
                <w:lang w:val="mn-MN"/>
              </w:rPr>
              <w:lastRenderedPageBreak/>
              <w:t xml:space="preserve">“Хүүхэдтэй хэрцгий харилцах гэж юуг хэлэх вэ?” </w:t>
            </w:r>
          </w:p>
        </w:tc>
        <w:tc>
          <w:tcPr>
            <w:tcW w:w="1433" w:type="dxa"/>
          </w:tcPr>
          <w:p w:rsidR="009E4DF0" w:rsidRPr="000C4B84" w:rsidRDefault="009E4DF0" w:rsidP="008C26CF">
            <w:pPr>
              <w:spacing w:after="0" w:line="240" w:lineRule="auto"/>
              <w:rPr>
                <w:rFonts w:ascii="Times New Roman" w:hAnsi="Times New Roman"/>
                <w:lang w:val="mn-MN"/>
              </w:rPr>
            </w:pPr>
          </w:p>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цаг</w:t>
            </w:r>
          </w:p>
        </w:tc>
        <w:tc>
          <w:tcPr>
            <w:tcW w:w="2371" w:type="dxa"/>
            <w:vMerge w:val="restart"/>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 xml:space="preserve">Сургагч багшийн бэлтгэсэн слайд, ашиглах материал-2 , хүүхдийн эсрэг хүчирхийллээс сэргийлэхэд чиглсэн </w:t>
            </w:r>
            <w:r w:rsidRPr="000C4B84">
              <w:rPr>
                <w:rFonts w:ascii="Times New Roman" w:hAnsi="Times New Roman"/>
                <w:lang w:val="mn-MN"/>
              </w:rPr>
              <w:lastRenderedPageBreak/>
              <w:t>сургалтын материалууд, дэлгэц цаас, цаасны болон самбарын үзэг, хайч, скоч гэх мэт</w:t>
            </w:r>
          </w:p>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 xml:space="preserve"> “Өөрийн хяналтын хөтөлбөр” слайд, хавсралт 2 болон бусад хэрэглэгдэхүүнүүд</w:t>
            </w:r>
          </w:p>
        </w:tc>
      </w:tr>
      <w:tr w:rsidR="009E4DF0" w:rsidRPr="000C4B84" w:rsidTr="008C26CF">
        <w:trPr>
          <w:trHeight w:val="485"/>
        </w:trPr>
        <w:tc>
          <w:tcPr>
            <w:tcW w:w="1801" w:type="dxa"/>
            <w:vMerge/>
            <w:tcBorders>
              <w:bottom w:val="single" w:sz="4" w:space="0" w:color="000000"/>
            </w:tcBorders>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jc w:val="both"/>
              <w:rPr>
                <w:sz w:val="22"/>
                <w:szCs w:val="22"/>
                <w:lang w:val="mn-MN"/>
              </w:rPr>
            </w:pPr>
            <w:r w:rsidRPr="000C4B84">
              <w:rPr>
                <w:sz w:val="22"/>
                <w:szCs w:val="22"/>
                <w:lang w:val="mn-MN"/>
              </w:rPr>
              <w:t xml:space="preserve">Зан үйлийн өөрийн хяналтын хөтөлбөрийн мөн чанар  </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цаг 30 минут</w:t>
            </w:r>
          </w:p>
        </w:tc>
        <w:tc>
          <w:tcPr>
            <w:tcW w:w="2371" w:type="dxa"/>
            <w:vMerge/>
            <w:tcBorders>
              <w:bottom w:val="single" w:sz="4" w:space="0" w:color="000000"/>
            </w:tcBorders>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431"/>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0"/>
              <w:jc w:val="both"/>
              <w:rPr>
                <w:sz w:val="22"/>
                <w:szCs w:val="22"/>
                <w:lang w:val="mn-MN"/>
              </w:rPr>
            </w:pPr>
            <w:r w:rsidRPr="000C4B84">
              <w:rPr>
                <w:sz w:val="22"/>
                <w:szCs w:val="22"/>
                <w:lang w:val="mn-MN"/>
              </w:rPr>
              <w:t xml:space="preserve">Хүүхэдтэй зүй бусаар харилцах хэлбэрүүд: сэдэвтэй холбоотой дасгалууд  </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30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530"/>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msonormalcxspmiddle"/>
              <w:shd w:val="clear" w:color="auto" w:fill="FFFFFF"/>
              <w:spacing w:before="0" w:beforeAutospacing="0" w:after="0" w:afterAutospacing="0"/>
              <w:ind w:left="-19" w:right="7"/>
              <w:contextualSpacing/>
              <w:jc w:val="both"/>
              <w:rPr>
                <w:rFonts w:eastAsia="Malgun Gothic"/>
                <w:sz w:val="22"/>
                <w:szCs w:val="22"/>
                <w:lang w:val="mn-MN" w:eastAsia="ko-KR"/>
              </w:rPr>
            </w:pPr>
            <w:r w:rsidRPr="000C4B84">
              <w:rPr>
                <w:sz w:val="22"/>
                <w:szCs w:val="22"/>
                <w:lang w:val="mn-MN"/>
              </w:rPr>
              <w:t>”Өөрийгөө өөрчлөх алхмууд”</w:t>
            </w:r>
            <w:r w:rsidRPr="000C4B84">
              <w:rPr>
                <w:rFonts w:eastAsia="Malgun Gothic"/>
                <w:sz w:val="22"/>
                <w:szCs w:val="22"/>
                <w:lang w:val="mn-MN"/>
              </w:rPr>
              <w:t xml:space="preserve"> сэдэвтэй холбоотой дасгалууд</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 xml:space="preserve">1 цаг 30 минут </w:t>
            </w:r>
          </w:p>
        </w:tc>
        <w:tc>
          <w:tcPr>
            <w:tcW w:w="2371" w:type="dxa"/>
            <w:vMerge/>
          </w:tcPr>
          <w:p w:rsidR="009E4DF0" w:rsidRPr="000C4B84" w:rsidRDefault="009E4DF0" w:rsidP="008C26CF">
            <w:pPr>
              <w:spacing w:after="0" w:line="240" w:lineRule="auto"/>
              <w:rPr>
                <w:rFonts w:ascii="Times New Roman" w:hAnsi="Times New Roman"/>
              </w:rPr>
            </w:pP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ind w:left="-19"/>
              <w:jc w:val="both"/>
              <w:rPr>
                <w:rFonts w:ascii="Times New Roman" w:hAnsi="Times New Roman"/>
                <w:lang w:val="mn-MN"/>
              </w:rPr>
            </w:pPr>
            <w:r w:rsidRPr="000C4B84">
              <w:rPr>
                <w:rFonts w:ascii="Times New Roman" w:hAnsi="Times New Roman"/>
                <w:lang w:val="mn-MN"/>
              </w:rPr>
              <w:t xml:space="preserve">Оролцогчдын бие даан гүйцэтгэх даалгавар: </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2 цаг</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1700"/>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ind w:left="-19"/>
              <w:jc w:val="both"/>
              <w:rPr>
                <w:rFonts w:ascii="Times New Roman" w:hAnsi="Times New Roman"/>
                <w:lang w:val="mn-MN"/>
              </w:rPr>
            </w:pPr>
            <w:r w:rsidRPr="000C4B84">
              <w:rPr>
                <w:rFonts w:ascii="Times New Roman" w:hAnsi="Times New Roman"/>
                <w:lang w:val="mn-MN"/>
              </w:rPr>
              <w:t>Оролцогчдын мэдлэг, чадварын үнэлгээ</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30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6330" w:type="dxa"/>
            <w:gridSpan w:val="2"/>
            <w:shd w:val="clear" w:color="auto" w:fill="B6DDE8"/>
          </w:tcPr>
          <w:p w:rsidR="009E4DF0" w:rsidRPr="000C4B84" w:rsidRDefault="009E4DF0" w:rsidP="008C26CF">
            <w:pPr>
              <w:pStyle w:val="ListParagraph"/>
              <w:jc w:val="right"/>
              <w:rPr>
                <w:b/>
                <w:sz w:val="22"/>
                <w:szCs w:val="22"/>
                <w:lang w:val="mn-MN"/>
              </w:rPr>
            </w:pPr>
            <w:r w:rsidRPr="000C4B84">
              <w:rPr>
                <w:b/>
                <w:sz w:val="22"/>
                <w:szCs w:val="22"/>
                <w:lang w:val="mn-MN"/>
              </w:rPr>
              <w:t xml:space="preserve"> Хоёр дахь өдрийн сургалтын нийт цаг</w:t>
            </w:r>
          </w:p>
        </w:tc>
        <w:tc>
          <w:tcPr>
            <w:tcW w:w="1433" w:type="dxa"/>
            <w:shd w:val="clear" w:color="auto" w:fill="B6DDE8"/>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8 цаг</w:t>
            </w:r>
          </w:p>
        </w:tc>
        <w:tc>
          <w:tcPr>
            <w:tcW w:w="2371" w:type="dxa"/>
            <w:shd w:val="clear" w:color="auto" w:fill="B6DDE8"/>
          </w:tcPr>
          <w:p w:rsidR="009E4DF0" w:rsidRPr="000C4B84" w:rsidRDefault="009E4DF0" w:rsidP="008C26CF">
            <w:pPr>
              <w:spacing w:after="0" w:line="240" w:lineRule="auto"/>
              <w:rPr>
                <w:rFonts w:ascii="Times New Roman" w:hAnsi="Times New Roman"/>
                <w:b/>
                <w:lang w:val="mn-MN"/>
              </w:rPr>
            </w:pPr>
          </w:p>
        </w:tc>
      </w:tr>
      <w:tr w:rsidR="009E4DF0" w:rsidRPr="000C4B84" w:rsidTr="008C26CF">
        <w:tc>
          <w:tcPr>
            <w:tcW w:w="10134" w:type="dxa"/>
            <w:gridSpan w:val="4"/>
            <w:shd w:val="clear" w:color="auto" w:fill="B6DDE8"/>
          </w:tcPr>
          <w:p w:rsidR="009E4DF0" w:rsidRPr="000C4B84" w:rsidRDefault="009E4DF0" w:rsidP="008C26CF">
            <w:pPr>
              <w:spacing w:after="0" w:line="240" w:lineRule="auto"/>
              <w:jc w:val="center"/>
              <w:rPr>
                <w:rFonts w:ascii="Times New Roman" w:hAnsi="Times New Roman"/>
                <w:b/>
                <w:lang w:val="mn-MN"/>
              </w:rPr>
            </w:pPr>
            <w:r w:rsidRPr="000C4B84">
              <w:rPr>
                <w:rFonts w:ascii="Times New Roman" w:hAnsi="Times New Roman"/>
                <w:b/>
                <w:lang w:val="mn-MN"/>
              </w:rPr>
              <w:t>Гурав дахь өдөр</w:t>
            </w:r>
          </w:p>
        </w:tc>
      </w:tr>
      <w:tr w:rsidR="009E4DF0" w:rsidRPr="000C4B84" w:rsidTr="008C26CF">
        <w:tc>
          <w:tcPr>
            <w:tcW w:w="1801" w:type="dxa"/>
            <w:vMerge w:val="restart"/>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Хэтийн зорилгоо тодорхойлох</w:t>
            </w:r>
          </w:p>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rPr>
                <w:sz w:val="22"/>
                <w:szCs w:val="22"/>
                <w:lang w:val="mn-MN"/>
              </w:rPr>
            </w:pPr>
            <w:r w:rsidRPr="000C4B84">
              <w:rPr>
                <w:sz w:val="22"/>
                <w:szCs w:val="22"/>
                <w:lang w:val="mn-MN"/>
              </w:rPr>
              <w:t>Хэтийн зорилгын мөн чанар, онцлогийн тухай</w:t>
            </w:r>
            <w:r w:rsidRPr="000C4B84">
              <w:rPr>
                <w:sz w:val="22"/>
                <w:szCs w:val="22"/>
                <w:highlight w:val="yellow"/>
                <w:lang w:val="mn-MN"/>
              </w:rPr>
              <w:t xml:space="preserve"> </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30 минут</w:t>
            </w:r>
          </w:p>
        </w:tc>
        <w:tc>
          <w:tcPr>
            <w:tcW w:w="2371" w:type="dxa"/>
            <w:vMerge w:val="restart"/>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Сургагч багшийн бэлтгэсэн слайд, ашиглах материал-</w:t>
            </w:r>
            <w:r w:rsidRPr="000C4B84">
              <w:rPr>
                <w:rFonts w:ascii="Times New Roman" w:hAnsi="Times New Roman"/>
              </w:rPr>
              <w:t>3</w:t>
            </w:r>
            <w:r w:rsidRPr="000C4B84">
              <w:rPr>
                <w:rFonts w:ascii="Times New Roman" w:hAnsi="Times New Roman"/>
                <w:lang w:val="mn-MN"/>
              </w:rPr>
              <w:t xml:space="preserve"> , дэлгэц цаас, цаасны болон самбарын үзэг, хайч, скоч гэх мэт</w:t>
            </w: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rPr>
                <w:sz w:val="22"/>
                <w:szCs w:val="22"/>
                <w:lang w:val="mn-MN"/>
              </w:rPr>
            </w:pPr>
            <w:r w:rsidRPr="000C4B84">
              <w:rPr>
                <w:sz w:val="22"/>
                <w:szCs w:val="22"/>
                <w:lang w:val="mn-MN"/>
              </w:rPr>
              <w:t>Хэтийн зорилго ба түр зуурын бэрхшээл</w:t>
            </w:r>
          </w:p>
        </w:tc>
        <w:tc>
          <w:tcPr>
            <w:tcW w:w="1433" w:type="dxa"/>
          </w:tcPr>
          <w:p w:rsidR="009E4DF0" w:rsidRPr="000C4B84" w:rsidRDefault="009E4DF0" w:rsidP="008C26CF">
            <w:pPr>
              <w:spacing w:after="0" w:line="240" w:lineRule="auto"/>
              <w:rPr>
                <w:rFonts w:ascii="Times New Roman" w:hAnsi="Times New Roman"/>
              </w:rPr>
            </w:pPr>
            <w:r w:rsidRPr="000C4B84">
              <w:rPr>
                <w:rFonts w:ascii="Times New Roman" w:hAnsi="Times New Roman"/>
                <w:lang w:val="mn-MN"/>
              </w:rPr>
              <w:t>30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rPr>
                <w:sz w:val="22"/>
                <w:szCs w:val="22"/>
                <w:lang w:val="mn-MN"/>
              </w:rPr>
            </w:pPr>
            <w:r w:rsidRPr="000C4B84">
              <w:rPr>
                <w:sz w:val="22"/>
                <w:szCs w:val="22"/>
                <w:lang w:val="mn-MN"/>
              </w:rPr>
              <w:t xml:space="preserve">Хэтийн зорилго ба түр зуурын бухимдал </w:t>
            </w:r>
            <w:r w:rsidRPr="000C4B84">
              <w:rPr>
                <w:sz w:val="22"/>
                <w:szCs w:val="22"/>
                <w:highlight w:val="yellow"/>
                <w:lang w:val="mn-MN"/>
              </w:rPr>
              <w:t xml:space="preserve"> </w:t>
            </w:r>
            <w:r w:rsidRPr="000C4B84">
              <w:rPr>
                <w:sz w:val="22"/>
                <w:szCs w:val="22"/>
                <w:lang w:val="mn-MN"/>
              </w:rPr>
              <w:t xml:space="preserve"> минут</w:t>
            </w:r>
          </w:p>
        </w:tc>
        <w:tc>
          <w:tcPr>
            <w:tcW w:w="1433" w:type="dxa"/>
          </w:tcPr>
          <w:p w:rsidR="009E4DF0" w:rsidRPr="000C4B84" w:rsidRDefault="009E4DF0" w:rsidP="008C26CF">
            <w:pPr>
              <w:spacing w:after="0" w:line="240" w:lineRule="auto"/>
              <w:rPr>
                <w:rFonts w:ascii="Times New Roman" w:hAnsi="Times New Roman"/>
              </w:rPr>
            </w:pPr>
            <w:r w:rsidRPr="000C4B84">
              <w:rPr>
                <w:rFonts w:ascii="Times New Roman" w:hAnsi="Times New Roman"/>
                <w:lang w:val="mn-MN"/>
              </w:rPr>
              <w:t>30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rPr>
                <w:sz w:val="22"/>
                <w:szCs w:val="22"/>
                <w:lang w:val="mn-MN"/>
              </w:rPr>
            </w:pPr>
            <w:r w:rsidRPr="000C4B84">
              <w:rPr>
                <w:sz w:val="22"/>
                <w:szCs w:val="22"/>
                <w:lang w:val="mn-MN"/>
              </w:rPr>
              <w:t>Сэдэвтэй холбоотой дасгал</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цаг</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rPr>
                <w:sz w:val="22"/>
                <w:szCs w:val="22"/>
                <w:lang w:val="mn-MN"/>
              </w:rPr>
            </w:pPr>
            <w:r w:rsidRPr="000C4B84">
              <w:rPr>
                <w:sz w:val="22"/>
                <w:szCs w:val="22"/>
                <w:lang w:val="mn-MN"/>
              </w:rPr>
              <w:t>Сургалтын явцад гарсан сургамжит санаанууд</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цаг</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rPr>
                <w:sz w:val="22"/>
                <w:szCs w:val="22"/>
                <w:lang w:val="mn-MN"/>
              </w:rPr>
            </w:pPr>
            <w:r w:rsidRPr="000C4B84">
              <w:rPr>
                <w:sz w:val="22"/>
                <w:szCs w:val="22"/>
                <w:lang w:val="mn-MN"/>
              </w:rPr>
              <w:t>Оролцогчдын мэдлэг чадварын үнэлгээ дүгнэлт</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30 минут</w:t>
            </w:r>
          </w:p>
        </w:tc>
        <w:tc>
          <w:tcPr>
            <w:tcW w:w="2371" w:type="dxa"/>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917"/>
        </w:trPr>
        <w:tc>
          <w:tcPr>
            <w:tcW w:w="1801" w:type="dxa"/>
            <w:vMerge w:val="restart"/>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b/>
                <w:lang w:val="mn-MN"/>
              </w:rPr>
              <w:t>Халуун дотно уур амьсгал бүрдүүлэхүй</w:t>
            </w:r>
          </w:p>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ind w:left="-19"/>
              <w:jc w:val="both"/>
              <w:rPr>
                <w:rFonts w:ascii="Times New Roman" w:hAnsi="Times New Roman"/>
                <w:lang w:val="mn-MN"/>
              </w:rPr>
            </w:pPr>
            <w:r w:rsidRPr="000C4B84">
              <w:rPr>
                <w:rFonts w:ascii="Times New Roman" w:hAnsi="Times New Roman"/>
                <w:lang w:val="mn-MN"/>
              </w:rPr>
              <w:t>Халуун дотно харилцаа чухал болох нь:</w:t>
            </w:r>
          </w:p>
          <w:p w:rsidR="009E4DF0" w:rsidRPr="000C4B84" w:rsidRDefault="009E4DF0" w:rsidP="008C26CF">
            <w:pPr>
              <w:spacing w:after="0" w:line="240" w:lineRule="auto"/>
              <w:ind w:left="-19"/>
              <w:jc w:val="both"/>
              <w:rPr>
                <w:rFonts w:ascii="Times New Roman" w:hAnsi="Times New Roman"/>
                <w:lang w:val="mn-MN"/>
              </w:rPr>
            </w:pPr>
            <w:r w:rsidRPr="000C4B84">
              <w:rPr>
                <w:rFonts w:ascii="Times New Roman" w:hAnsi="Times New Roman"/>
                <w:lang w:val="mn-MN"/>
              </w:rPr>
              <w:t>Мөн чанар, ач холбогдол, таагүй хүйтэн харилцааны хор дагавар гэх мэт</w:t>
            </w:r>
          </w:p>
          <w:p w:rsidR="009E4DF0" w:rsidRPr="000C4B84" w:rsidRDefault="009E4DF0" w:rsidP="008C26CF">
            <w:pPr>
              <w:spacing w:after="0" w:line="240" w:lineRule="auto"/>
              <w:jc w:val="both"/>
              <w:rPr>
                <w:rFonts w:ascii="Times New Roman" w:hAnsi="Times New Roman"/>
                <w:lang w:val="mn-MN"/>
              </w:rPr>
            </w:pP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цаг 30 минут</w:t>
            </w:r>
          </w:p>
          <w:p w:rsidR="009E4DF0" w:rsidRPr="000C4B84" w:rsidRDefault="009E4DF0" w:rsidP="008C26CF">
            <w:pPr>
              <w:spacing w:after="0" w:line="240" w:lineRule="auto"/>
              <w:rPr>
                <w:rFonts w:ascii="Times New Roman" w:hAnsi="Times New Roman"/>
                <w:lang w:val="mn-MN"/>
              </w:rPr>
            </w:pPr>
          </w:p>
        </w:tc>
        <w:tc>
          <w:tcPr>
            <w:tcW w:w="2371" w:type="dxa"/>
            <w:vMerge w:val="restart"/>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Сургагч багшийн бэлтгэсэн слайд, ашиглах материал-</w:t>
            </w:r>
            <w:r w:rsidRPr="000C4B84">
              <w:rPr>
                <w:rFonts w:ascii="Times New Roman" w:hAnsi="Times New Roman"/>
              </w:rPr>
              <w:t>4</w:t>
            </w:r>
            <w:r w:rsidRPr="000C4B84">
              <w:rPr>
                <w:rFonts w:ascii="Times New Roman" w:hAnsi="Times New Roman"/>
                <w:lang w:val="mn-MN"/>
              </w:rPr>
              <w:t>, дэлгэц цаас, цаасны болон самбарын үзэг, хайч, скоч гэх мэт</w:t>
            </w: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 xml:space="preserve">Ангид хийх багц 5 дасгал </w:t>
            </w:r>
          </w:p>
        </w:tc>
        <w:tc>
          <w:tcPr>
            <w:tcW w:w="1433" w:type="dxa"/>
          </w:tcPr>
          <w:p w:rsidR="009E4DF0" w:rsidRPr="000C4B84" w:rsidRDefault="009E4DF0" w:rsidP="008C26CF">
            <w:pPr>
              <w:spacing w:after="0" w:line="240" w:lineRule="auto"/>
              <w:rPr>
                <w:rFonts w:ascii="Times New Roman" w:hAnsi="Times New Roman"/>
                <w:lang w:val="mn-MN"/>
              </w:rPr>
            </w:pPr>
            <w:r>
              <w:rPr>
                <w:rFonts w:ascii="Times New Roman" w:hAnsi="Times New Roman"/>
                <w:lang w:val="mn-MN"/>
              </w:rPr>
              <w:t xml:space="preserve">2 </w:t>
            </w:r>
            <w:r w:rsidRPr="000C4B84">
              <w:rPr>
                <w:rFonts w:ascii="Times New Roman" w:hAnsi="Times New Roman"/>
                <w:lang w:val="mn-MN"/>
              </w:rPr>
              <w:t xml:space="preserve">цаг </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395"/>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rPr>
                <w:rFonts w:ascii="Times New Roman" w:hAnsi="Times New Roman"/>
              </w:rPr>
            </w:pPr>
            <w:r w:rsidRPr="000C4B84">
              <w:rPr>
                <w:rFonts w:ascii="Times New Roman" w:hAnsi="Times New Roman"/>
                <w:lang w:val="mn-MN"/>
              </w:rPr>
              <w:t>Багшид зориулсан багц дасгал</w:t>
            </w:r>
          </w:p>
        </w:tc>
        <w:tc>
          <w:tcPr>
            <w:tcW w:w="1433" w:type="dxa"/>
          </w:tcPr>
          <w:p w:rsidR="009E4DF0" w:rsidRPr="000C4B84" w:rsidRDefault="009E4DF0" w:rsidP="008C26CF">
            <w:pPr>
              <w:spacing w:after="0" w:line="240" w:lineRule="auto"/>
              <w:rPr>
                <w:rFonts w:ascii="Times New Roman" w:hAnsi="Times New Roman"/>
              </w:rPr>
            </w:pPr>
            <w:r>
              <w:rPr>
                <w:rFonts w:ascii="Times New Roman" w:hAnsi="Times New Roman"/>
                <w:lang w:val="mn-MN"/>
              </w:rPr>
              <w:t>30</w:t>
            </w:r>
            <w:r w:rsidRPr="000C4B84">
              <w:rPr>
                <w:rFonts w:ascii="Times New Roman" w:hAnsi="Times New Roman"/>
                <w:lang w:val="mn-MN"/>
              </w:rPr>
              <w:t xml:space="preserve">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6330" w:type="dxa"/>
            <w:gridSpan w:val="2"/>
            <w:shd w:val="clear" w:color="auto" w:fill="B6DDE8"/>
          </w:tcPr>
          <w:p w:rsidR="009E4DF0" w:rsidRPr="000C4B84" w:rsidRDefault="009E4DF0" w:rsidP="008C26CF">
            <w:pPr>
              <w:pStyle w:val="ListParagraph"/>
              <w:jc w:val="right"/>
              <w:rPr>
                <w:b/>
                <w:sz w:val="22"/>
                <w:szCs w:val="22"/>
                <w:lang w:val="mn-MN"/>
              </w:rPr>
            </w:pPr>
            <w:r w:rsidRPr="000C4B84">
              <w:rPr>
                <w:b/>
                <w:sz w:val="22"/>
                <w:szCs w:val="22"/>
                <w:lang w:val="mn-MN"/>
              </w:rPr>
              <w:t xml:space="preserve">Гурав дахь өдрийн сургалтын нийт цаг </w:t>
            </w:r>
          </w:p>
        </w:tc>
        <w:tc>
          <w:tcPr>
            <w:tcW w:w="1433" w:type="dxa"/>
            <w:shd w:val="clear" w:color="auto" w:fill="B6DDE8"/>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8 цаг</w:t>
            </w:r>
          </w:p>
        </w:tc>
        <w:tc>
          <w:tcPr>
            <w:tcW w:w="2371" w:type="dxa"/>
            <w:shd w:val="clear" w:color="auto" w:fill="B6DDE8"/>
          </w:tcPr>
          <w:p w:rsidR="009E4DF0" w:rsidRPr="000C4B84" w:rsidRDefault="009E4DF0" w:rsidP="008C26CF">
            <w:pPr>
              <w:spacing w:after="0" w:line="240" w:lineRule="auto"/>
              <w:rPr>
                <w:rFonts w:ascii="Times New Roman" w:hAnsi="Times New Roman"/>
                <w:b/>
                <w:lang w:val="mn-MN"/>
              </w:rPr>
            </w:pPr>
          </w:p>
        </w:tc>
      </w:tr>
      <w:tr w:rsidR="009E4DF0" w:rsidRPr="000C4B84" w:rsidTr="008C26CF">
        <w:tc>
          <w:tcPr>
            <w:tcW w:w="10134" w:type="dxa"/>
            <w:gridSpan w:val="4"/>
            <w:shd w:val="clear" w:color="auto" w:fill="B6DDE8"/>
          </w:tcPr>
          <w:p w:rsidR="009E4DF0" w:rsidRPr="000C4B84" w:rsidRDefault="009E4DF0" w:rsidP="008C26CF">
            <w:pPr>
              <w:spacing w:after="0" w:line="240" w:lineRule="auto"/>
              <w:jc w:val="center"/>
              <w:rPr>
                <w:rFonts w:ascii="Times New Roman" w:hAnsi="Times New Roman"/>
                <w:b/>
                <w:lang w:val="mn-MN"/>
              </w:rPr>
            </w:pPr>
            <w:r w:rsidRPr="000C4B84">
              <w:rPr>
                <w:rFonts w:ascii="Times New Roman" w:hAnsi="Times New Roman"/>
                <w:b/>
                <w:lang w:val="mn-MN"/>
              </w:rPr>
              <w:t>Дөрөв дэх өдөр</w:t>
            </w:r>
          </w:p>
        </w:tc>
      </w:tr>
      <w:tr w:rsidR="009E4DF0" w:rsidRPr="000C4B84" w:rsidTr="008C26CF">
        <w:trPr>
          <w:trHeight w:val="769"/>
        </w:trPr>
        <w:tc>
          <w:tcPr>
            <w:tcW w:w="1801" w:type="dxa"/>
            <w:vMerge w:val="restart"/>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b/>
                <w:lang w:val="mn-MN"/>
              </w:rPr>
              <w:t>Халуун дотно уур амьсгал бүрдүүлэхүй</w:t>
            </w:r>
          </w:p>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үргэлжлэл</w:t>
            </w:r>
          </w:p>
        </w:tc>
        <w:tc>
          <w:tcPr>
            <w:tcW w:w="4529" w:type="dxa"/>
          </w:tcPr>
          <w:p w:rsidR="009E4DF0" w:rsidRPr="000C4B84" w:rsidRDefault="009E4DF0" w:rsidP="008C26CF">
            <w:pPr>
              <w:rPr>
                <w:rFonts w:ascii="Times New Roman" w:hAnsi="Times New Roman"/>
                <w:lang w:val="mn-MN"/>
              </w:rPr>
            </w:pPr>
            <w:r w:rsidRPr="000C4B84">
              <w:rPr>
                <w:rFonts w:ascii="Times New Roman" w:hAnsi="Times New Roman"/>
                <w:lang w:val="mn-MN"/>
              </w:rPr>
              <w:t>Багшид зориулсан багц дасгал-үргэлжлэл</w:t>
            </w:r>
          </w:p>
        </w:tc>
        <w:tc>
          <w:tcPr>
            <w:tcW w:w="1433" w:type="dxa"/>
          </w:tcPr>
          <w:p w:rsidR="009E4DF0" w:rsidRPr="000C4B84" w:rsidRDefault="009E4DF0" w:rsidP="008C26CF">
            <w:pPr>
              <w:rPr>
                <w:rFonts w:ascii="Times New Roman" w:hAnsi="Times New Roman"/>
                <w:lang w:val="mn-MN"/>
              </w:rPr>
            </w:pPr>
            <w:r>
              <w:rPr>
                <w:rFonts w:ascii="Times New Roman" w:hAnsi="Times New Roman"/>
                <w:lang w:val="mn-MN"/>
              </w:rPr>
              <w:t>2</w:t>
            </w:r>
            <w:r w:rsidRPr="000C4B84">
              <w:rPr>
                <w:rFonts w:ascii="Times New Roman" w:hAnsi="Times New Roman"/>
                <w:lang w:val="mn-MN"/>
              </w:rPr>
              <w:t xml:space="preserve"> цаг  </w:t>
            </w:r>
          </w:p>
        </w:tc>
        <w:tc>
          <w:tcPr>
            <w:tcW w:w="2371" w:type="dxa"/>
            <w:vMerge w:val="restart"/>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Сургагч багшийн бэлтгэсэн слайд, ашиглах материал-</w:t>
            </w:r>
            <w:r w:rsidRPr="000C4B84">
              <w:rPr>
                <w:rFonts w:ascii="Times New Roman" w:hAnsi="Times New Roman"/>
              </w:rPr>
              <w:t>4</w:t>
            </w:r>
            <w:r w:rsidRPr="000C4B84">
              <w:rPr>
                <w:rFonts w:ascii="Times New Roman" w:hAnsi="Times New Roman"/>
                <w:lang w:val="mn-MN"/>
              </w:rPr>
              <w:t>, дэлгэц цаас, цаасны болон самбарын үзэг, хайч, скоч гэх мэт</w:t>
            </w:r>
          </w:p>
        </w:tc>
      </w:tr>
      <w:tr w:rsidR="009E4DF0" w:rsidRPr="000C4B84" w:rsidTr="008C26CF">
        <w:trPr>
          <w:trHeight w:val="516"/>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ind w:left="-18"/>
              <w:rPr>
                <w:rFonts w:ascii="Times New Roman" w:hAnsi="Times New Roman"/>
                <w:lang w:val="mn-MN"/>
              </w:rPr>
            </w:pPr>
            <w:r w:rsidRPr="000C4B84">
              <w:rPr>
                <w:rFonts w:ascii="Times New Roman" w:hAnsi="Times New Roman"/>
                <w:lang w:val="mn-MN"/>
              </w:rPr>
              <w:t>Тойргоор хийх багц дасгалууд</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 xml:space="preserve">45 минут </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516"/>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ind w:left="-18"/>
              <w:rPr>
                <w:rFonts w:ascii="Times New Roman" w:hAnsi="Times New Roman"/>
                <w:lang w:val="mn-MN"/>
              </w:rPr>
            </w:pPr>
            <w:r w:rsidRPr="000C4B84">
              <w:rPr>
                <w:rFonts w:ascii="Times New Roman" w:hAnsi="Times New Roman"/>
                <w:lang w:val="mn-MN"/>
              </w:rPr>
              <w:t>Сэдвийн дүгнэлт, оролцогчдын мэдлэг чадварын үнэлгээ</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15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val="restart"/>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Хүүхдэд удирдамж, чиглэл өгөх тухай</w:t>
            </w:r>
          </w:p>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 xml:space="preserve">Удирдамж, чиглэл гэж юу вэ ? </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30  минут</w:t>
            </w:r>
          </w:p>
        </w:tc>
        <w:tc>
          <w:tcPr>
            <w:tcW w:w="2371" w:type="dxa"/>
            <w:vMerge w:val="restart"/>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Сургагч багшийн бэлтгэсэн слайд, ашиглах материал-</w:t>
            </w:r>
            <w:r w:rsidRPr="000C4B84">
              <w:rPr>
                <w:rFonts w:ascii="Times New Roman" w:hAnsi="Times New Roman"/>
              </w:rPr>
              <w:t>5</w:t>
            </w:r>
            <w:r w:rsidRPr="000C4B84">
              <w:rPr>
                <w:rFonts w:ascii="Times New Roman" w:hAnsi="Times New Roman"/>
                <w:lang w:val="mn-MN"/>
              </w:rPr>
              <w:t>, хавсралт 4, дэлгэц цаас, цаасны болон самбарын үзэг, хайч, скоч гэх мэт</w:t>
            </w:r>
          </w:p>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hd w:val="clear" w:color="auto" w:fill="FFFFFF"/>
              <w:spacing w:after="0" w:line="240" w:lineRule="auto"/>
              <w:jc w:val="both"/>
              <w:rPr>
                <w:rFonts w:ascii="Times New Roman" w:hAnsi="Times New Roman"/>
                <w:lang w:val="mn-MN"/>
              </w:rPr>
            </w:pPr>
            <w:r w:rsidRPr="000C4B84">
              <w:rPr>
                <w:rFonts w:ascii="Times New Roman" w:hAnsi="Times New Roman"/>
                <w:lang w:val="mn-MN"/>
              </w:rPr>
              <w:t xml:space="preserve">Удирдамж чиглэл яагаад чухал вэ? </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30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hd w:val="clear" w:color="auto" w:fill="FFFFFF"/>
              <w:spacing w:after="0" w:line="240" w:lineRule="auto"/>
              <w:jc w:val="both"/>
              <w:rPr>
                <w:rFonts w:ascii="Times New Roman" w:hAnsi="Times New Roman"/>
                <w:lang w:val="mn-MN"/>
              </w:rPr>
            </w:pPr>
            <w:r w:rsidRPr="000C4B84">
              <w:rPr>
                <w:rFonts w:ascii="Times New Roman" w:hAnsi="Times New Roman"/>
                <w:lang w:val="mn-MN"/>
              </w:rPr>
              <w:t>Хүүхдэд өгч байгаа у</w:t>
            </w:r>
            <w:proofErr w:type="spellStart"/>
            <w:r w:rsidRPr="000C4B84">
              <w:rPr>
                <w:rFonts w:ascii="Times New Roman" w:hAnsi="Times New Roman"/>
              </w:rPr>
              <w:t>дирдамж</w:t>
            </w:r>
            <w:proofErr w:type="spellEnd"/>
            <w:r w:rsidRPr="000C4B84">
              <w:rPr>
                <w:rFonts w:ascii="Times New Roman" w:hAnsi="Times New Roman"/>
              </w:rPr>
              <w:t xml:space="preserve"> </w:t>
            </w:r>
            <w:proofErr w:type="spellStart"/>
            <w:r w:rsidRPr="000C4B84">
              <w:rPr>
                <w:rFonts w:ascii="Times New Roman" w:hAnsi="Times New Roman"/>
              </w:rPr>
              <w:t>заавар</w:t>
            </w:r>
            <w:proofErr w:type="spellEnd"/>
            <w:r w:rsidRPr="000C4B84">
              <w:rPr>
                <w:rFonts w:ascii="Times New Roman" w:hAnsi="Times New Roman"/>
              </w:rPr>
              <w:t xml:space="preserve"> </w:t>
            </w:r>
            <w:proofErr w:type="spellStart"/>
            <w:r w:rsidRPr="000C4B84">
              <w:rPr>
                <w:rFonts w:ascii="Times New Roman" w:hAnsi="Times New Roman"/>
              </w:rPr>
              <w:t>ойлгомжгүй</w:t>
            </w:r>
            <w:proofErr w:type="spellEnd"/>
            <w:r w:rsidRPr="000C4B84">
              <w:rPr>
                <w:rFonts w:ascii="Times New Roman" w:hAnsi="Times New Roman"/>
              </w:rPr>
              <w:t xml:space="preserve"> </w:t>
            </w:r>
            <w:proofErr w:type="spellStart"/>
            <w:r w:rsidRPr="000C4B84">
              <w:rPr>
                <w:rFonts w:ascii="Times New Roman" w:hAnsi="Times New Roman"/>
              </w:rPr>
              <w:t>үед</w:t>
            </w:r>
            <w:proofErr w:type="spellEnd"/>
            <w:r w:rsidRPr="000C4B84">
              <w:rPr>
                <w:rFonts w:ascii="Times New Roman" w:hAnsi="Times New Roman"/>
              </w:rPr>
              <w:t xml:space="preserve"> </w:t>
            </w:r>
            <w:r w:rsidRPr="000C4B84">
              <w:rPr>
                <w:rFonts w:ascii="Times New Roman" w:hAnsi="Times New Roman"/>
                <w:lang w:val="mn-MN"/>
              </w:rPr>
              <w:t xml:space="preserve">үүсч байгаа бэрхшээлүүдийг харуулсан жишээнүүд </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цаг 30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575"/>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Ба</w:t>
            </w:r>
            <w:r>
              <w:rPr>
                <w:rFonts w:ascii="Times New Roman" w:hAnsi="Times New Roman"/>
                <w:lang w:val="mn-MN"/>
              </w:rPr>
              <w:t xml:space="preserve">га </w:t>
            </w:r>
            <w:r w:rsidRPr="000C4B84">
              <w:rPr>
                <w:rFonts w:ascii="Times New Roman" w:hAnsi="Times New Roman"/>
                <w:lang w:val="mn-MN"/>
              </w:rPr>
              <w:t>насны хүүхэдтэй харилцах аргуудын талаар хэлэлцүүлэг хийх</w:t>
            </w:r>
          </w:p>
          <w:p w:rsidR="009E4DF0" w:rsidRPr="000C4B84" w:rsidRDefault="009E4DF0" w:rsidP="008C26CF">
            <w:pPr>
              <w:spacing w:after="0" w:line="240" w:lineRule="auto"/>
              <w:rPr>
                <w:rFonts w:ascii="Times New Roman" w:hAnsi="Times New Roman"/>
                <w:lang w:val="mn-MN"/>
              </w:rPr>
            </w:pP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цаг 30 минут</w:t>
            </w:r>
          </w:p>
          <w:p w:rsidR="009E4DF0" w:rsidRPr="000C4B84" w:rsidRDefault="009E4DF0" w:rsidP="008C26CF">
            <w:pPr>
              <w:spacing w:after="0" w:line="240" w:lineRule="auto"/>
              <w:rPr>
                <w:rFonts w:ascii="Times New Roman" w:hAnsi="Times New Roman"/>
                <w:lang w:val="mn-MN"/>
              </w:rPr>
            </w:pP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Сэдэвтэй холбоотой дасгал, даалгавар</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цаг</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6330" w:type="dxa"/>
            <w:gridSpan w:val="2"/>
            <w:shd w:val="clear" w:color="auto" w:fill="B6DDE8"/>
          </w:tcPr>
          <w:p w:rsidR="009E4DF0" w:rsidRPr="000C4B84" w:rsidRDefault="009E4DF0" w:rsidP="008C26CF">
            <w:pPr>
              <w:pStyle w:val="ListParagraph"/>
              <w:jc w:val="right"/>
              <w:rPr>
                <w:b/>
                <w:sz w:val="22"/>
                <w:szCs w:val="22"/>
                <w:lang w:val="mn-MN"/>
              </w:rPr>
            </w:pPr>
            <w:r w:rsidRPr="000C4B84">
              <w:rPr>
                <w:b/>
                <w:sz w:val="22"/>
                <w:szCs w:val="22"/>
                <w:lang w:val="mn-MN"/>
              </w:rPr>
              <w:t>Дөрөв дэх өдрийн сургалтын нийт цаг</w:t>
            </w:r>
          </w:p>
        </w:tc>
        <w:tc>
          <w:tcPr>
            <w:tcW w:w="1433" w:type="dxa"/>
            <w:shd w:val="clear" w:color="auto" w:fill="B6DDE8"/>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8 цаг</w:t>
            </w:r>
          </w:p>
        </w:tc>
        <w:tc>
          <w:tcPr>
            <w:tcW w:w="2371" w:type="dxa"/>
            <w:shd w:val="clear" w:color="auto" w:fill="B6DDE8"/>
          </w:tcPr>
          <w:p w:rsidR="009E4DF0" w:rsidRPr="000C4B84" w:rsidRDefault="009E4DF0" w:rsidP="008C26CF">
            <w:pPr>
              <w:spacing w:after="0" w:line="240" w:lineRule="auto"/>
              <w:rPr>
                <w:rFonts w:ascii="Times New Roman" w:hAnsi="Times New Roman"/>
                <w:b/>
                <w:lang w:val="mn-MN"/>
              </w:rPr>
            </w:pPr>
          </w:p>
        </w:tc>
      </w:tr>
      <w:tr w:rsidR="009E4DF0" w:rsidRPr="000C4B84" w:rsidTr="008C26CF">
        <w:tc>
          <w:tcPr>
            <w:tcW w:w="10134" w:type="dxa"/>
            <w:gridSpan w:val="4"/>
            <w:shd w:val="clear" w:color="auto" w:fill="B6DDE8"/>
          </w:tcPr>
          <w:p w:rsidR="009E4DF0" w:rsidRPr="000C4B84" w:rsidRDefault="009E4DF0" w:rsidP="008C26CF">
            <w:pPr>
              <w:spacing w:after="0" w:line="240" w:lineRule="auto"/>
              <w:jc w:val="center"/>
              <w:rPr>
                <w:rFonts w:ascii="Times New Roman" w:hAnsi="Times New Roman"/>
                <w:b/>
                <w:lang w:val="mn-MN"/>
              </w:rPr>
            </w:pPr>
            <w:r w:rsidRPr="000C4B84">
              <w:rPr>
                <w:rFonts w:ascii="Times New Roman" w:hAnsi="Times New Roman"/>
                <w:b/>
                <w:lang w:val="mn-MN"/>
              </w:rPr>
              <w:t>Тав дахь өдөр</w:t>
            </w:r>
          </w:p>
        </w:tc>
      </w:tr>
      <w:tr w:rsidR="009E4DF0" w:rsidRPr="000C4B84" w:rsidTr="008C26CF">
        <w:tc>
          <w:tcPr>
            <w:tcW w:w="1801" w:type="dxa"/>
            <w:vMerge w:val="restart"/>
          </w:tcPr>
          <w:p w:rsidR="009E4DF0" w:rsidRPr="000C4B84" w:rsidRDefault="009E4DF0" w:rsidP="008C26CF">
            <w:pPr>
              <w:pStyle w:val="ListParagraph"/>
              <w:ind w:left="0"/>
              <w:rPr>
                <w:b/>
                <w:sz w:val="22"/>
                <w:szCs w:val="22"/>
                <w:lang w:val="mn-MN"/>
              </w:rPr>
            </w:pPr>
            <w:r w:rsidRPr="000C4B84">
              <w:rPr>
                <w:b/>
                <w:sz w:val="22"/>
                <w:szCs w:val="22"/>
                <w:lang w:val="mn-MN"/>
              </w:rPr>
              <w:t xml:space="preserve">Бага насны </w:t>
            </w:r>
            <w:r w:rsidRPr="000C4B84">
              <w:rPr>
                <w:b/>
                <w:sz w:val="22"/>
                <w:szCs w:val="22"/>
                <w:lang w:val="mn-MN"/>
              </w:rPr>
              <w:lastRenderedPageBreak/>
              <w:t>хүүхдийн хөгжлийг ойлгох нь</w:t>
            </w:r>
          </w:p>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rPr>
                <w:rFonts w:ascii="Times New Roman" w:hAnsi="Times New Roman"/>
                <w:lang w:val="mn-MN"/>
              </w:rPr>
            </w:pPr>
            <w:proofErr w:type="spellStart"/>
            <w:r w:rsidRPr="000C4B84">
              <w:rPr>
                <w:rFonts w:ascii="Times New Roman" w:hAnsi="Times New Roman"/>
                <w:bCs/>
                <w:spacing w:val="-2"/>
              </w:rPr>
              <w:lastRenderedPageBreak/>
              <w:t>Íÿëõ</w:t>
            </w:r>
            <w:proofErr w:type="spellEnd"/>
            <w:r w:rsidRPr="000C4B84">
              <w:rPr>
                <w:rFonts w:ascii="Times New Roman" w:hAnsi="Times New Roman"/>
                <w:bCs/>
                <w:spacing w:val="-2"/>
              </w:rPr>
              <w:t xml:space="preserve"> </w:t>
            </w:r>
            <w:proofErr w:type="spellStart"/>
            <w:r w:rsidRPr="000C4B84">
              <w:rPr>
                <w:rFonts w:ascii="Times New Roman" w:hAnsi="Times New Roman"/>
                <w:bCs/>
                <w:spacing w:val="-2"/>
              </w:rPr>
              <w:t>íàñ</w:t>
            </w:r>
            <w:proofErr w:type="spellEnd"/>
            <w:r w:rsidRPr="000C4B84">
              <w:rPr>
                <w:rFonts w:ascii="Times New Roman" w:hAnsi="Times New Roman"/>
                <w:bCs/>
                <w:spacing w:val="-2"/>
              </w:rPr>
              <w:t xml:space="preserve"> (0-1 </w:t>
            </w:r>
            <w:proofErr w:type="spellStart"/>
            <w:r w:rsidRPr="000C4B84">
              <w:rPr>
                <w:rFonts w:ascii="Times New Roman" w:hAnsi="Times New Roman"/>
                <w:bCs/>
                <w:spacing w:val="-2"/>
              </w:rPr>
              <w:t>íàñ</w:t>
            </w:r>
            <w:proofErr w:type="spellEnd"/>
            <w:r w:rsidRPr="000C4B84">
              <w:rPr>
                <w:rFonts w:ascii="Times New Roman" w:hAnsi="Times New Roman"/>
                <w:bCs/>
                <w:spacing w:val="-2"/>
              </w:rPr>
              <w:t>)</w:t>
            </w:r>
            <w:r w:rsidRPr="000C4B84">
              <w:rPr>
                <w:rFonts w:ascii="Times New Roman" w:hAnsi="Times New Roman"/>
                <w:bCs/>
                <w:spacing w:val="-2"/>
                <w:lang w:val="mn-MN"/>
              </w:rPr>
              <w:t xml:space="preserve"> </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30 минут</w:t>
            </w:r>
          </w:p>
        </w:tc>
        <w:tc>
          <w:tcPr>
            <w:tcW w:w="2371" w:type="dxa"/>
            <w:vMerge w:val="restart"/>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 xml:space="preserve">Сургагч багшийн </w:t>
            </w:r>
            <w:r w:rsidRPr="000C4B84">
              <w:rPr>
                <w:rFonts w:ascii="Times New Roman" w:hAnsi="Times New Roman"/>
                <w:lang w:val="mn-MN"/>
              </w:rPr>
              <w:lastRenderedPageBreak/>
              <w:t>бэлтгэсэн слайд, ашиглах материал-</w:t>
            </w:r>
            <w:r w:rsidRPr="000C4B84">
              <w:rPr>
                <w:rFonts w:ascii="Times New Roman" w:hAnsi="Times New Roman"/>
              </w:rPr>
              <w:t>6</w:t>
            </w:r>
            <w:r w:rsidRPr="000C4B84">
              <w:rPr>
                <w:rFonts w:ascii="Times New Roman" w:hAnsi="Times New Roman"/>
                <w:lang w:val="mn-MN"/>
              </w:rPr>
              <w:t>, хавсралт 5, дэлгэц цаас, цаасны болон самбарын үзэг, хайч, скоч гэх мэт</w:t>
            </w: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bCs/>
                <w:spacing w:val="-2"/>
                <w:lang w:val="mn-MN"/>
              </w:rPr>
              <w:t xml:space="preserve">Áàë÷èð íàñ (1-3 íàñ) </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bCs/>
                <w:lang w:val="mn-MN"/>
              </w:rPr>
              <w:t>30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rPr>
                <w:rFonts w:ascii="Times New Roman" w:hAnsi="Times New Roman"/>
                <w:lang w:val="mn-MN"/>
              </w:rPr>
            </w:pPr>
            <w:proofErr w:type="spellStart"/>
            <w:r w:rsidRPr="000C4B84">
              <w:rPr>
                <w:rFonts w:ascii="Times New Roman" w:hAnsi="Times New Roman"/>
                <w:bCs/>
                <w:spacing w:val="-2"/>
              </w:rPr>
              <w:t>Òîãëîîìûí</w:t>
            </w:r>
            <w:proofErr w:type="spellEnd"/>
            <w:r w:rsidRPr="000C4B84">
              <w:rPr>
                <w:rFonts w:ascii="Times New Roman" w:hAnsi="Times New Roman"/>
                <w:bCs/>
                <w:spacing w:val="-2"/>
              </w:rPr>
              <w:t xml:space="preserve"> </w:t>
            </w:r>
            <w:proofErr w:type="spellStart"/>
            <w:r w:rsidRPr="000C4B84">
              <w:rPr>
                <w:rFonts w:ascii="Times New Roman" w:hAnsi="Times New Roman"/>
                <w:bCs/>
                <w:spacing w:val="-2"/>
              </w:rPr>
              <w:t>íàñ</w:t>
            </w:r>
            <w:proofErr w:type="spellEnd"/>
            <w:r w:rsidRPr="000C4B84">
              <w:rPr>
                <w:rFonts w:ascii="Times New Roman" w:hAnsi="Times New Roman"/>
                <w:bCs/>
                <w:spacing w:val="-2"/>
              </w:rPr>
              <w:t xml:space="preserve"> </w:t>
            </w:r>
            <w:r w:rsidRPr="000C4B84">
              <w:rPr>
                <w:rFonts w:ascii="Times New Roman" w:hAnsi="Times New Roman"/>
                <w:spacing w:val="-2"/>
              </w:rPr>
              <w:t>(</w:t>
            </w:r>
            <w:r w:rsidRPr="000C4B84">
              <w:rPr>
                <w:rFonts w:ascii="Times New Roman" w:hAnsi="Times New Roman"/>
                <w:bCs/>
                <w:spacing w:val="-2"/>
              </w:rPr>
              <w:t xml:space="preserve">4-6 </w:t>
            </w:r>
            <w:proofErr w:type="spellStart"/>
            <w:r w:rsidRPr="000C4B84">
              <w:rPr>
                <w:rFonts w:ascii="Times New Roman" w:hAnsi="Times New Roman"/>
                <w:bCs/>
                <w:spacing w:val="-2"/>
              </w:rPr>
              <w:t>íàñ</w:t>
            </w:r>
            <w:proofErr w:type="spellEnd"/>
            <w:r w:rsidRPr="000C4B84">
              <w:rPr>
                <w:rFonts w:ascii="Times New Roman" w:hAnsi="Times New Roman"/>
                <w:bCs/>
                <w:spacing w:val="-2"/>
              </w:rPr>
              <w:t>)</w:t>
            </w:r>
            <w:r w:rsidRPr="000C4B84">
              <w:rPr>
                <w:rFonts w:ascii="Times New Roman" w:hAnsi="Times New Roman"/>
                <w:bCs/>
                <w:spacing w:val="-2"/>
                <w:lang w:val="mn-MN"/>
              </w:rPr>
              <w:t xml:space="preserve"> </w:t>
            </w:r>
          </w:p>
        </w:tc>
        <w:tc>
          <w:tcPr>
            <w:tcW w:w="1433" w:type="dxa"/>
          </w:tcPr>
          <w:p w:rsidR="009E4DF0" w:rsidRPr="000C4B84" w:rsidRDefault="009E4DF0" w:rsidP="008C26CF">
            <w:pPr>
              <w:spacing w:after="0" w:line="240" w:lineRule="auto"/>
              <w:rPr>
                <w:rFonts w:ascii="Times New Roman" w:hAnsi="Times New Roman"/>
              </w:rPr>
            </w:pPr>
            <w:r w:rsidRPr="000C4B84">
              <w:rPr>
                <w:rFonts w:ascii="Times New Roman" w:hAnsi="Times New Roman"/>
                <w:bCs/>
                <w:lang w:val="mn-MN"/>
              </w:rPr>
              <w:t>30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 xml:space="preserve">Хүүхдийн хөгжлийн эрсдэл ба хамгааллын хүчин зүйлүүд </w:t>
            </w:r>
          </w:p>
        </w:tc>
        <w:tc>
          <w:tcPr>
            <w:tcW w:w="1433" w:type="dxa"/>
          </w:tcPr>
          <w:p w:rsidR="009E4DF0" w:rsidRPr="000C4B84" w:rsidRDefault="009E4DF0" w:rsidP="008C26CF">
            <w:pPr>
              <w:spacing w:after="0" w:line="240" w:lineRule="auto"/>
              <w:rPr>
                <w:rFonts w:ascii="Times New Roman" w:hAnsi="Times New Roman"/>
              </w:rPr>
            </w:pPr>
            <w:r w:rsidRPr="000C4B84">
              <w:rPr>
                <w:rFonts w:ascii="Times New Roman" w:hAnsi="Times New Roman"/>
                <w:bCs/>
                <w:lang w:val="mn-MN"/>
              </w:rPr>
              <w:t>30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ind w:left="-19"/>
              <w:rPr>
                <w:rFonts w:ascii="Times New Roman" w:hAnsi="Times New Roman"/>
                <w:bCs/>
                <w:lang w:val="mn-MN"/>
              </w:rPr>
            </w:pPr>
            <w:r w:rsidRPr="000C4B84">
              <w:rPr>
                <w:rFonts w:ascii="Times New Roman" w:hAnsi="Times New Roman"/>
                <w:bCs/>
                <w:lang w:val="mn-MN"/>
              </w:rPr>
              <w:t>Сэдэвтэй холбоотой дасгал ажил: Хүүхдийн хөгжлийн эрсдэл ба хамгааллын хүчин зүйлийг тодорхойлох</w:t>
            </w:r>
          </w:p>
        </w:tc>
        <w:tc>
          <w:tcPr>
            <w:tcW w:w="1433" w:type="dxa"/>
          </w:tcPr>
          <w:p w:rsidR="009E4DF0" w:rsidRPr="000C4B84" w:rsidRDefault="009E4DF0" w:rsidP="008C26CF">
            <w:pPr>
              <w:spacing w:after="0" w:line="240" w:lineRule="auto"/>
              <w:rPr>
                <w:rFonts w:ascii="Times New Roman" w:hAnsi="Times New Roman"/>
              </w:rPr>
            </w:pPr>
            <w:r w:rsidRPr="000C4B84">
              <w:rPr>
                <w:rFonts w:ascii="Times New Roman" w:hAnsi="Times New Roman"/>
                <w:bCs/>
                <w:lang w:val="mn-MN"/>
              </w:rPr>
              <w:t>30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683"/>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bCs/>
                <w:lang w:val="mn-MN"/>
              </w:rPr>
              <w:t xml:space="preserve">Сэдэвтэй холбоотой бусад дасгалууд </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bCs/>
                <w:lang w:val="mn-MN"/>
              </w:rPr>
              <w:t>1цаг 30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242"/>
        </w:trPr>
        <w:tc>
          <w:tcPr>
            <w:tcW w:w="1801" w:type="dxa"/>
            <w:vMerge w:val="restart"/>
          </w:tcPr>
          <w:p w:rsidR="009E4DF0" w:rsidRPr="000C4B84" w:rsidRDefault="009E4DF0" w:rsidP="008C26CF">
            <w:pPr>
              <w:pStyle w:val="ListParagraph"/>
              <w:ind w:left="0"/>
              <w:rPr>
                <w:b/>
                <w:sz w:val="22"/>
                <w:szCs w:val="22"/>
                <w:lang w:val="mn-MN"/>
              </w:rPr>
            </w:pPr>
            <w:r w:rsidRPr="000C4B84">
              <w:rPr>
                <w:b/>
                <w:sz w:val="22"/>
                <w:szCs w:val="22"/>
                <w:lang w:val="mn-MN"/>
              </w:rPr>
              <w:t>Бага насны хүүхдийн хувийн онцлогийг харгалзах нь</w:t>
            </w:r>
          </w:p>
          <w:p w:rsidR="009E4DF0" w:rsidRPr="000C4B84" w:rsidRDefault="009E4DF0" w:rsidP="008C26CF">
            <w:pPr>
              <w:pStyle w:val="ListParagraph"/>
              <w:ind w:left="612"/>
              <w:rPr>
                <w:sz w:val="22"/>
                <w:szCs w:val="22"/>
                <w:lang w:val="mn-MN"/>
              </w:rPr>
            </w:pPr>
          </w:p>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ind w:left="-19"/>
              <w:rPr>
                <w:rFonts w:ascii="Times New Roman" w:hAnsi="Times New Roman"/>
                <w:lang w:val="mn-MN"/>
              </w:rPr>
            </w:pPr>
            <w:r w:rsidRPr="000C4B84">
              <w:rPr>
                <w:rFonts w:ascii="Times New Roman" w:hAnsi="Times New Roman"/>
                <w:lang w:val="mn-MN"/>
              </w:rPr>
              <w:t>Гэр ахуйн орчны ялгаа</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 xml:space="preserve">20 минут </w:t>
            </w:r>
          </w:p>
        </w:tc>
        <w:tc>
          <w:tcPr>
            <w:tcW w:w="2371" w:type="dxa"/>
            <w:vMerge w:val="restart"/>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Сургагч багшийн бэлтгэсэн слайд, ашиглах материал-</w:t>
            </w:r>
            <w:r w:rsidRPr="000C4B84">
              <w:rPr>
                <w:rFonts w:ascii="Times New Roman" w:hAnsi="Times New Roman"/>
              </w:rPr>
              <w:t>7</w:t>
            </w:r>
            <w:r w:rsidRPr="000C4B84">
              <w:rPr>
                <w:rFonts w:ascii="Times New Roman" w:hAnsi="Times New Roman"/>
                <w:lang w:val="mn-MN"/>
              </w:rPr>
              <w:t>, хавсралт 6, дэлгэц цаас, цаасны болон самбарын үзэг, хайч, скоч гэх мэт</w:t>
            </w:r>
          </w:p>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269"/>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ind w:left="-19"/>
              <w:rPr>
                <w:rFonts w:ascii="Times New Roman" w:hAnsi="Times New Roman"/>
                <w:lang w:val="mn-MN"/>
              </w:rPr>
            </w:pPr>
            <w:r w:rsidRPr="000C4B84">
              <w:rPr>
                <w:rFonts w:ascii="Times New Roman" w:hAnsi="Times New Roman"/>
                <w:lang w:val="mn-MN"/>
              </w:rPr>
              <w:t>Соёл иргэншлийн ялгаа</w:t>
            </w:r>
          </w:p>
        </w:tc>
        <w:tc>
          <w:tcPr>
            <w:tcW w:w="1433" w:type="dxa"/>
          </w:tcPr>
          <w:p w:rsidR="009E4DF0" w:rsidRPr="000C4B84" w:rsidRDefault="009E4DF0" w:rsidP="008C26CF">
            <w:pPr>
              <w:spacing w:after="0" w:line="240" w:lineRule="auto"/>
              <w:rPr>
                <w:rFonts w:ascii="Times New Roman" w:hAnsi="Times New Roman"/>
              </w:rPr>
            </w:pPr>
            <w:r w:rsidRPr="000C4B84">
              <w:rPr>
                <w:rFonts w:ascii="Times New Roman" w:hAnsi="Times New Roman"/>
                <w:lang w:val="mn-MN"/>
              </w:rPr>
              <w:t xml:space="preserve">20 минут </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269"/>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ind w:left="-19"/>
              <w:jc w:val="both"/>
              <w:rPr>
                <w:rFonts w:ascii="Times New Roman" w:hAnsi="Times New Roman"/>
                <w:lang w:val="mn-MN"/>
              </w:rPr>
            </w:pPr>
            <w:r w:rsidRPr="000C4B84">
              <w:rPr>
                <w:rFonts w:ascii="Times New Roman" w:hAnsi="Times New Roman"/>
                <w:lang w:val="mn-MN"/>
              </w:rPr>
              <w:t>Бие бялдрын ялгаа</w:t>
            </w:r>
          </w:p>
        </w:tc>
        <w:tc>
          <w:tcPr>
            <w:tcW w:w="1433" w:type="dxa"/>
          </w:tcPr>
          <w:p w:rsidR="009E4DF0" w:rsidRPr="000C4B84" w:rsidRDefault="009E4DF0" w:rsidP="008C26CF">
            <w:pPr>
              <w:spacing w:after="0" w:line="240" w:lineRule="auto"/>
              <w:rPr>
                <w:rFonts w:ascii="Times New Roman" w:hAnsi="Times New Roman"/>
              </w:rPr>
            </w:pPr>
            <w:r w:rsidRPr="000C4B84">
              <w:rPr>
                <w:rFonts w:ascii="Times New Roman" w:hAnsi="Times New Roman"/>
                <w:lang w:val="mn-MN"/>
              </w:rPr>
              <w:t xml:space="preserve">20 минут </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188"/>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ind w:left="-19"/>
              <w:jc w:val="both"/>
              <w:rPr>
                <w:rFonts w:ascii="Times New Roman" w:hAnsi="Times New Roman"/>
                <w:lang w:val="mn-MN"/>
              </w:rPr>
            </w:pPr>
            <w:r w:rsidRPr="000C4B84">
              <w:rPr>
                <w:rFonts w:ascii="Times New Roman" w:hAnsi="Times New Roman"/>
                <w:lang w:val="mn-MN"/>
              </w:rPr>
              <w:t xml:space="preserve">Авьяас, сонирхлын ялгаа </w:t>
            </w:r>
          </w:p>
        </w:tc>
        <w:tc>
          <w:tcPr>
            <w:tcW w:w="1433" w:type="dxa"/>
          </w:tcPr>
          <w:p w:rsidR="009E4DF0" w:rsidRPr="000C4B84" w:rsidRDefault="009E4DF0" w:rsidP="008C26CF">
            <w:pPr>
              <w:spacing w:after="0" w:line="240" w:lineRule="auto"/>
              <w:rPr>
                <w:rFonts w:ascii="Times New Roman" w:hAnsi="Times New Roman"/>
              </w:rPr>
            </w:pPr>
            <w:r w:rsidRPr="000C4B84">
              <w:rPr>
                <w:rFonts w:ascii="Times New Roman" w:hAnsi="Times New Roman"/>
                <w:lang w:val="mn-MN"/>
              </w:rPr>
              <w:t xml:space="preserve">20 минут </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242"/>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jc w:val="both"/>
              <w:rPr>
                <w:rFonts w:ascii="Times New Roman" w:hAnsi="Times New Roman"/>
                <w:lang w:val="mn-MN"/>
              </w:rPr>
            </w:pPr>
            <w:r w:rsidRPr="000C4B84">
              <w:rPr>
                <w:rFonts w:ascii="Times New Roman" w:hAnsi="Times New Roman"/>
                <w:lang w:val="mn-MN"/>
              </w:rPr>
              <w:t>Темпераментийн ялгаа</w:t>
            </w:r>
          </w:p>
        </w:tc>
        <w:tc>
          <w:tcPr>
            <w:tcW w:w="1433" w:type="dxa"/>
          </w:tcPr>
          <w:p w:rsidR="009E4DF0" w:rsidRPr="000C4B84" w:rsidRDefault="009E4DF0" w:rsidP="008C26CF">
            <w:pPr>
              <w:spacing w:after="0" w:line="240" w:lineRule="auto"/>
              <w:rPr>
                <w:rFonts w:ascii="Times New Roman" w:hAnsi="Times New Roman"/>
              </w:rPr>
            </w:pPr>
            <w:r w:rsidRPr="000C4B84">
              <w:rPr>
                <w:rFonts w:ascii="Times New Roman" w:hAnsi="Times New Roman"/>
                <w:lang w:val="mn-MN"/>
              </w:rPr>
              <w:t xml:space="preserve">60 минут </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530"/>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jc w:val="both"/>
              <w:rPr>
                <w:rFonts w:ascii="Times New Roman" w:hAnsi="Times New Roman"/>
                <w:lang w:val="mn-MN"/>
              </w:rPr>
            </w:pPr>
            <w:r w:rsidRPr="000C4B84">
              <w:rPr>
                <w:rFonts w:ascii="Times New Roman" w:hAnsi="Times New Roman"/>
                <w:lang w:val="mn-MN"/>
              </w:rPr>
              <w:t>Тусгай хэрэгцээ шаардлагатай хүүхдүүдийн онцлогийг харуулсан жишээнүүд</w:t>
            </w:r>
          </w:p>
        </w:tc>
        <w:tc>
          <w:tcPr>
            <w:tcW w:w="1433" w:type="dxa"/>
          </w:tcPr>
          <w:p w:rsidR="009E4DF0" w:rsidRPr="000C4B84" w:rsidRDefault="009E4DF0" w:rsidP="008C26CF">
            <w:pPr>
              <w:spacing w:after="0" w:line="240" w:lineRule="auto"/>
              <w:rPr>
                <w:rFonts w:ascii="Times New Roman" w:hAnsi="Times New Roman"/>
              </w:rPr>
            </w:pPr>
            <w:r w:rsidRPr="000C4B84">
              <w:rPr>
                <w:rFonts w:ascii="Times New Roman" w:hAnsi="Times New Roman"/>
                <w:lang w:val="mn-MN"/>
              </w:rPr>
              <w:t xml:space="preserve">20 минут </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rPr>
          <w:trHeight w:val="179"/>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jc w:val="both"/>
              <w:rPr>
                <w:rFonts w:ascii="Times New Roman" w:hAnsi="Times New Roman"/>
                <w:lang w:val="mn-MN"/>
              </w:rPr>
            </w:pPr>
            <w:r w:rsidRPr="000C4B84">
              <w:rPr>
                <w:rFonts w:ascii="Times New Roman" w:hAnsi="Times New Roman"/>
                <w:lang w:val="mn-MN"/>
              </w:rPr>
              <w:t>Сэдэвтэй холбоотой дасгал ажлууд</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80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6330" w:type="dxa"/>
            <w:gridSpan w:val="2"/>
            <w:shd w:val="clear" w:color="auto" w:fill="B6DDE8"/>
          </w:tcPr>
          <w:p w:rsidR="009E4DF0" w:rsidRPr="000C4B84" w:rsidRDefault="009E4DF0" w:rsidP="008C26CF">
            <w:pPr>
              <w:pStyle w:val="ListParagraph"/>
              <w:jc w:val="right"/>
              <w:rPr>
                <w:b/>
                <w:sz w:val="22"/>
                <w:szCs w:val="22"/>
                <w:lang w:val="mn-MN"/>
              </w:rPr>
            </w:pPr>
            <w:r w:rsidRPr="000C4B84">
              <w:rPr>
                <w:b/>
                <w:sz w:val="22"/>
                <w:szCs w:val="22"/>
                <w:lang w:val="mn-MN"/>
              </w:rPr>
              <w:t>Тав  дахь өдрийн сургалтын нийт цаг</w:t>
            </w:r>
          </w:p>
        </w:tc>
        <w:tc>
          <w:tcPr>
            <w:tcW w:w="1433" w:type="dxa"/>
            <w:shd w:val="clear" w:color="auto" w:fill="B6DDE8"/>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8 цаг</w:t>
            </w:r>
          </w:p>
        </w:tc>
        <w:tc>
          <w:tcPr>
            <w:tcW w:w="2371" w:type="dxa"/>
            <w:shd w:val="clear" w:color="auto" w:fill="B6DDE8"/>
          </w:tcPr>
          <w:p w:rsidR="009E4DF0" w:rsidRPr="000C4B84" w:rsidRDefault="009E4DF0" w:rsidP="008C26CF">
            <w:pPr>
              <w:spacing w:after="0" w:line="240" w:lineRule="auto"/>
              <w:rPr>
                <w:rFonts w:ascii="Times New Roman" w:hAnsi="Times New Roman"/>
                <w:b/>
                <w:lang w:val="mn-MN"/>
              </w:rPr>
            </w:pPr>
          </w:p>
        </w:tc>
      </w:tr>
      <w:tr w:rsidR="009E4DF0" w:rsidRPr="000C4B84" w:rsidTr="008C26CF">
        <w:tc>
          <w:tcPr>
            <w:tcW w:w="10134" w:type="dxa"/>
            <w:gridSpan w:val="4"/>
            <w:shd w:val="clear" w:color="auto" w:fill="B6DDE8"/>
          </w:tcPr>
          <w:p w:rsidR="009E4DF0" w:rsidRPr="000C4B84" w:rsidRDefault="009E4DF0" w:rsidP="008C26CF">
            <w:pPr>
              <w:spacing w:after="0" w:line="240" w:lineRule="auto"/>
              <w:jc w:val="center"/>
              <w:rPr>
                <w:rFonts w:ascii="Times New Roman" w:hAnsi="Times New Roman"/>
                <w:b/>
                <w:lang w:val="mn-MN"/>
              </w:rPr>
            </w:pPr>
            <w:r w:rsidRPr="000C4B84">
              <w:rPr>
                <w:rFonts w:ascii="Times New Roman" w:hAnsi="Times New Roman"/>
                <w:b/>
                <w:lang w:val="mn-MN"/>
              </w:rPr>
              <w:t>Зургаа дахь өдөр</w:t>
            </w:r>
          </w:p>
        </w:tc>
      </w:tr>
      <w:tr w:rsidR="009E4DF0" w:rsidRPr="000C4B84" w:rsidTr="008C26CF">
        <w:tc>
          <w:tcPr>
            <w:tcW w:w="1801" w:type="dxa"/>
            <w:vMerge w:val="restart"/>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Асуудлыг хүмүүжлийн эерэг аргаар шийдвэрлэхүй</w:t>
            </w:r>
          </w:p>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ind w:left="-19"/>
              <w:rPr>
                <w:rFonts w:ascii="Times New Roman" w:hAnsi="Times New Roman"/>
                <w:lang w:val="mn-MN"/>
              </w:rPr>
            </w:pPr>
            <w:r w:rsidRPr="000C4B84">
              <w:rPr>
                <w:rFonts w:ascii="Times New Roman" w:hAnsi="Times New Roman"/>
                <w:lang w:val="mn-MN"/>
              </w:rPr>
              <w:t>Асуудлыг хүмүүжлийн эерэг аргаар шийдвэрлэх тухай</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30 минут</w:t>
            </w:r>
          </w:p>
        </w:tc>
        <w:tc>
          <w:tcPr>
            <w:tcW w:w="2371" w:type="dxa"/>
            <w:vMerge w:val="restart"/>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Сургагч багшийн бэлтгэсэн слайд, ашиглах материал-</w:t>
            </w:r>
            <w:r w:rsidRPr="000C4B84">
              <w:rPr>
                <w:rFonts w:ascii="Times New Roman" w:hAnsi="Times New Roman"/>
              </w:rPr>
              <w:t>8</w:t>
            </w:r>
            <w:r w:rsidRPr="000C4B84">
              <w:rPr>
                <w:rFonts w:ascii="Times New Roman" w:hAnsi="Times New Roman"/>
                <w:lang w:val="mn-MN"/>
              </w:rPr>
              <w:t>, хавсралт 6, дэлгэц цаас, цаасны болон самбарын үзэг, хайч, скоч гэх мэт</w:t>
            </w: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ind w:left="-19"/>
              <w:rPr>
                <w:rFonts w:ascii="Times New Roman" w:hAnsi="Times New Roman"/>
                <w:lang w:val="mn-MN"/>
              </w:rPr>
            </w:pPr>
            <w:r w:rsidRPr="000C4B84">
              <w:rPr>
                <w:rFonts w:ascii="Times New Roman" w:hAnsi="Times New Roman"/>
                <w:lang w:val="mn-MN"/>
              </w:rPr>
              <w:t>Валидорфийн системээс суралцах зарим санааны талаар ярилцах</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30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ind w:left="-19"/>
              <w:rPr>
                <w:rFonts w:ascii="Times New Roman" w:hAnsi="Times New Roman"/>
                <w:lang w:val="mn-MN"/>
              </w:rPr>
            </w:pPr>
            <w:r w:rsidRPr="000C4B84">
              <w:rPr>
                <w:rFonts w:ascii="Times New Roman" w:hAnsi="Times New Roman"/>
                <w:lang w:val="mn-MN"/>
              </w:rPr>
              <w:t xml:space="preserve">Бага насны хүүхэд ба томчуудын сэтгэлгээний ялгааг харуулсан жишээнүүдийг баяжуулан ярилцах: </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цаг</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spacing w:after="0" w:line="240" w:lineRule="auto"/>
              <w:ind w:left="-19"/>
              <w:rPr>
                <w:rFonts w:ascii="Times New Roman" w:hAnsi="Times New Roman"/>
              </w:rPr>
            </w:pPr>
            <w:r w:rsidRPr="000C4B84">
              <w:rPr>
                <w:rFonts w:ascii="Times New Roman" w:hAnsi="Times New Roman"/>
                <w:lang w:val="mn-MN"/>
              </w:rPr>
              <w:t>Сэдэвтэй холбоотой дасгалууд</w:t>
            </w:r>
            <w:r w:rsidRPr="000C4B84">
              <w:rPr>
                <w:rFonts w:ascii="Times New Roman" w:hAnsi="Times New Roman"/>
                <w:b/>
                <w:lang w:val="mn-MN"/>
              </w:rPr>
              <w:t xml:space="preserve"> </w:t>
            </w:r>
            <w:r w:rsidRPr="000C4B84">
              <w:rPr>
                <w:rFonts w:ascii="Times New Roman" w:hAnsi="Times New Roman"/>
                <w:lang w:val="mn-MN"/>
              </w:rPr>
              <w:t>ажиллах</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цаг</w:t>
            </w:r>
          </w:p>
        </w:tc>
        <w:tc>
          <w:tcPr>
            <w:tcW w:w="2371" w:type="dxa"/>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val="restart"/>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Хүмүүжлийн эерэг аргын дадлага хичээл</w:t>
            </w:r>
          </w:p>
        </w:tc>
        <w:tc>
          <w:tcPr>
            <w:tcW w:w="4529" w:type="dxa"/>
          </w:tcPr>
          <w:p w:rsidR="009E4DF0" w:rsidRPr="000C4B84" w:rsidRDefault="009E4DF0" w:rsidP="008C26CF">
            <w:pPr>
              <w:pStyle w:val="ListParagraph"/>
              <w:ind w:left="0"/>
              <w:rPr>
                <w:sz w:val="22"/>
                <w:szCs w:val="22"/>
                <w:lang w:val="mn-MN"/>
              </w:rPr>
            </w:pPr>
            <w:r w:rsidRPr="000C4B84">
              <w:rPr>
                <w:sz w:val="22"/>
                <w:szCs w:val="22"/>
                <w:lang w:val="mn-MN"/>
              </w:rPr>
              <w:t>Багш нар дадлагын үр дүн ба тэмдэглэлээ танилцуулж ярилцах</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2 цаг 30 минут</w:t>
            </w:r>
          </w:p>
        </w:tc>
        <w:tc>
          <w:tcPr>
            <w:tcW w:w="2371" w:type="dxa"/>
            <w:vMerge w:val="restart"/>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Дадлага хичээлийн удирдамж, заавар ба хавсралт № 6, гарын авлагыг бүтнээр нь эргэж унших</w:t>
            </w:r>
          </w:p>
        </w:tc>
      </w:tr>
      <w:tr w:rsidR="009E4DF0" w:rsidRPr="000C4B84" w:rsidTr="008C26CF">
        <w:trPr>
          <w:trHeight w:val="1104"/>
        </w:trPr>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0"/>
              <w:rPr>
                <w:sz w:val="22"/>
                <w:szCs w:val="22"/>
                <w:lang w:val="mn-MN"/>
              </w:rPr>
            </w:pPr>
            <w:r w:rsidRPr="000C4B84">
              <w:rPr>
                <w:sz w:val="22"/>
                <w:szCs w:val="22"/>
                <w:lang w:val="mn-MN"/>
              </w:rPr>
              <w:t>Дадлагын явцад гарсан бэрхшээлтэй асуултанд хариулж зөвлөгөө өгөх</w:t>
            </w:r>
          </w:p>
          <w:p w:rsidR="009E4DF0" w:rsidRPr="000C4B84" w:rsidRDefault="009E4DF0" w:rsidP="008C26CF">
            <w:pPr>
              <w:pStyle w:val="ListParagraph"/>
              <w:ind w:left="0"/>
              <w:rPr>
                <w:sz w:val="22"/>
                <w:szCs w:val="22"/>
                <w:lang w:val="mn-MN"/>
              </w:rPr>
            </w:pP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цаг</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val="restart"/>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Сургалтын ерөнхий дүгнэлт</w:t>
            </w:r>
          </w:p>
        </w:tc>
        <w:tc>
          <w:tcPr>
            <w:tcW w:w="4529" w:type="dxa"/>
          </w:tcPr>
          <w:p w:rsidR="009E4DF0" w:rsidRPr="000C4B84" w:rsidRDefault="009E4DF0" w:rsidP="008C26CF">
            <w:pPr>
              <w:pStyle w:val="ListParagraph"/>
              <w:ind w:left="0"/>
              <w:rPr>
                <w:sz w:val="22"/>
                <w:szCs w:val="22"/>
                <w:lang w:val="mn-MN"/>
              </w:rPr>
            </w:pPr>
            <w:r w:rsidRPr="000C4B84">
              <w:rPr>
                <w:sz w:val="22"/>
                <w:szCs w:val="22"/>
                <w:lang w:val="mn-MN"/>
              </w:rPr>
              <w:t>Сургалтын төгсгөлийн ерөнхий үнэлгээ: Багш нар бичсэн эсээгээ танилцуулах</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 цаг</w:t>
            </w:r>
          </w:p>
        </w:tc>
        <w:tc>
          <w:tcPr>
            <w:tcW w:w="2371" w:type="dxa"/>
            <w:vMerge w:val="restart"/>
          </w:tcPr>
          <w:p w:rsidR="009E4DF0" w:rsidRPr="000C4B84" w:rsidRDefault="009E4DF0" w:rsidP="008C26CF">
            <w:pPr>
              <w:spacing w:after="0" w:line="240" w:lineRule="auto"/>
              <w:rPr>
                <w:rFonts w:ascii="Times New Roman" w:hAnsi="Times New Roman"/>
                <w:lang w:val="mn-MN"/>
              </w:rPr>
            </w:pPr>
            <w:proofErr w:type="spellStart"/>
            <w:r w:rsidRPr="000C4B84">
              <w:rPr>
                <w:rFonts w:ascii="Times New Roman" w:hAnsi="Times New Roman"/>
              </w:rPr>
              <w:t>Сургалтын</w:t>
            </w:r>
            <w:proofErr w:type="spellEnd"/>
            <w:r w:rsidRPr="000C4B84">
              <w:rPr>
                <w:rFonts w:ascii="Times New Roman" w:hAnsi="Times New Roman"/>
              </w:rPr>
              <w:t xml:space="preserve"> </w:t>
            </w:r>
            <w:r w:rsidRPr="000C4B84">
              <w:rPr>
                <w:rFonts w:ascii="Times New Roman" w:hAnsi="Times New Roman"/>
                <w:lang w:val="mn-MN"/>
              </w:rPr>
              <w:t xml:space="preserve">өмнөх ба дараах судалгааны асуулга: хавсралт:1, 6, 7 </w:t>
            </w: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0"/>
              <w:rPr>
                <w:sz w:val="22"/>
                <w:szCs w:val="22"/>
                <w:lang w:val="mn-MN"/>
              </w:rPr>
            </w:pPr>
            <w:r w:rsidRPr="000C4B84">
              <w:rPr>
                <w:sz w:val="22"/>
                <w:szCs w:val="22"/>
                <w:lang w:val="mn-MN"/>
              </w:rPr>
              <w:t>Сургалтын үнэлгээний хуудас бөглүүлж авах</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15 минут</w:t>
            </w:r>
          </w:p>
        </w:tc>
        <w:tc>
          <w:tcPr>
            <w:tcW w:w="2371" w:type="dxa"/>
            <w:vMerge/>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1801" w:type="dxa"/>
            <w:vMerge/>
          </w:tcPr>
          <w:p w:rsidR="009E4DF0" w:rsidRPr="000C4B84" w:rsidRDefault="009E4DF0" w:rsidP="008C26CF">
            <w:pPr>
              <w:spacing w:after="0" w:line="240" w:lineRule="auto"/>
              <w:rPr>
                <w:rFonts w:ascii="Times New Roman" w:hAnsi="Times New Roman"/>
                <w:b/>
                <w:lang w:val="mn-MN"/>
              </w:rPr>
            </w:pPr>
          </w:p>
        </w:tc>
        <w:tc>
          <w:tcPr>
            <w:tcW w:w="4529" w:type="dxa"/>
          </w:tcPr>
          <w:p w:rsidR="009E4DF0" w:rsidRPr="000C4B84" w:rsidRDefault="009E4DF0" w:rsidP="008C26CF">
            <w:pPr>
              <w:pStyle w:val="ListParagraph"/>
              <w:ind w:left="-19"/>
              <w:rPr>
                <w:sz w:val="22"/>
                <w:szCs w:val="22"/>
                <w:lang w:val="mn-MN"/>
              </w:rPr>
            </w:pPr>
            <w:r w:rsidRPr="000C4B84">
              <w:rPr>
                <w:sz w:val="22"/>
                <w:szCs w:val="22"/>
                <w:lang w:val="mn-MN"/>
              </w:rPr>
              <w:t>Сургалтын хаалт</w:t>
            </w:r>
          </w:p>
        </w:tc>
        <w:tc>
          <w:tcPr>
            <w:tcW w:w="1433" w:type="dxa"/>
          </w:tcPr>
          <w:p w:rsidR="009E4DF0" w:rsidRPr="000C4B84" w:rsidRDefault="009E4DF0" w:rsidP="008C26CF">
            <w:pPr>
              <w:spacing w:after="0" w:line="240" w:lineRule="auto"/>
              <w:rPr>
                <w:rFonts w:ascii="Times New Roman" w:hAnsi="Times New Roman"/>
                <w:lang w:val="mn-MN"/>
              </w:rPr>
            </w:pPr>
            <w:r w:rsidRPr="000C4B84">
              <w:rPr>
                <w:rFonts w:ascii="Times New Roman" w:hAnsi="Times New Roman"/>
                <w:lang w:val="mn-MN"/>
              </w:rPr>
              <w:t>15 минут</w:t>
            </w:r>
          </w:p>
        </w:tc>
        <w:tc>
          <w:tcPr>
            <w:tcW w:w="2371" w:type="dxa"/>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6330" w:type="dxa"/>
            <w:gridSpan w:val="2"/>
            <w:shd w:val="clear" w:color="auto" w:fill="B6DDE8"/>
          </w:tcPr>
          <w:p w:rsidR="009E4DF0" w:rsidRPr="000C4B84" w:rsidRDefault="009E4DF0" w:rsidP="008C26CF">
            <w:pPr>
              <w:pStyle w:val="ListParagraph"/>
              <w:ind w:left="-19"/>
              <w:jc w:val="right"/>
              <w:rPr>
                <w:sz w:val="22"/>
                <w:szCs w:val="22"/>
                <w:lang w:val="mn-MN"/>
              </w:rPr>
            </w:pPr>
            <w:r w:rsidRPr="000C4B84">
              <w:rPr>
                <w:b/>
                <w:sz w:val="22"/>
                <w:szCs w:val="22"/>
                <w:lang w:val="mn-MN"/>
              </w:rPr>
              <w:t>Зургаа дахь өдрийн сургалтын нийт цаг</w:t>
            </w:r>
          </w:p>
        </w:tc>
        <w:tc>
          <w:tcPr>
            <w:tcW w:w="1433" w:type="dxa"/>
            <w:shd w:val="clear" w:color="auto" w:fill="B6DDE8"/>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8 цаг</w:t>
            </w:r>
          </w:p>
        </w:tc>
        <w:tc>
          <w:tcPr>
            <w:tcW w:w="2371" w:type="dxa"/>
            <w:shd w:val="clear" w:color="auto" w:fill="B6DDE8"/>
          </w:tcPr>
          <w:p w:rsidR="009E4DF0" w:rsidRPr="000C4B84" w:rsidRDefault="009E4DF0" w:rsidP="008C26CF">
            <w:pPr>
              <w:spacing w:after="0" w:line="240" w:lineRule="auto"/>
              <w:rPr>
                <w:rFonts w:ascii="Times New Roman" w:hAnsi="Times New Roman"/>
                <w:lang w:val="mn-MN"/>
              </w:rPr>
            </w:pPr>
          </w:p>
        </w:tc>
      </w:tr>
      <w:tr w:rsidR="009E4DF0" w:rsidRPr="000C4B84" w:rsidTr="008C26CF">
        <w:tc>
          <w:tcPr>
            <w:tcW w:w="6330" w:type="dxa"/>
            <w:gridSpan w:val="2"/>
            <w:shd w:val="clear" w:color="auto" w:fill="B6DDE8"/>
          </w:tcPr>
          <w:p w:rsidR="009E4DF0" w:rsidRPr="000C4B84" w:rsidRDefault="009E4DF0" w:rsidP="008C26CF">
            <w:pPr>
              <w:pStyle w:val="ListParagraph"/>
              <w:jc w:val="right"/>
              <w:rPr>
                <w:b/>
                <w:sz w:val="22"/>
                <w:szCs w:val="22"/>
                <w:lang w:val="mn-MN"/>
              </w:rPr>
            </w:pPr>
            <w:r w:rsidRPr="000C4B84">
              <w:rPr>
                <w:b/>
                <w:sz w:val="22"/>
                <w:szCs w:val="22"/>
                <w:lang w:val="mn-MN"/>
              </w:rPr>
              <w:t>Сургалтын нийт цаг</w:t>
            </w:r>
          </w:p>
        </w:tc>
        <w:tc>
          <w:tcPr>
            <w:tcW w:w="1433" w:type="dxa"/>
            <w:shd w:val="clear" w:color="auto" w:fill="B6DDE8"/>
          </w:tcPr>
          <w:p w:rsidR="009E4DF0" w:rsidRPr="000C4B84" w:rsidRDefault="009E4DF0" w:rsidP="008C26CF">
            <w:pPr>
              <w:spacing w:after="0" w:line="240" w:lineRule="auto"/>
              <w:rPr>
                <w:rFonts w:ascii="Times New Roman" w:hAnsi="Times New Roman"/>
                <w:b/>
                <w:lang w:val="mn-MN"/>
              </w:rPr>
            </w:pPr>
            <w:r w:rsidRPr="000C4B84">
              <w:rPr>
                <w:rFonts w:ascii="Times New Roman" w:hAnsi="Times New Roman"/>
                <w:b/>
                <w:lang w:val="mn-MN"/>
              </w:rPr>
              <w:t>48 цаг</w:t>
            </w:r>
          </w:p>
        </w:tc>
        <w:tc>
          <w:tcPr>
            <w:tcW w:w="2371" w:type="dxa"/>
            <w:shd w:val="clear" w:color="auto" w:fill="B6DDE8"/>
          </w:tcPr>
          <w:p w:rsidR="009E4DF0" w:rsidRPr="000C4B84" w:rsidRDefault="009E4DF0" w:rsidP="008C26CF">
            <w:pPr>
              <w:spacing w:after="0" w:line="240" w:lineRule="auto"/>
              <w:rPr>
                <w:rFonts w:ascii="Times New Roman" w:hAnsi="Times New Roman"/>
                <w:b/>
                <w:lang w:val="mn-MN"/>
              </w:rPr>
            </w:pPr>
          </w:p>
        </w:tc>
      </w:tr>
    </w:tbl>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spacing w:after="0" w:line="240" w:lineRule="auto"/>
        <w:jc w:val="center"/>
        <w:rPr>
          <w:rFonts w:ascii="Times New Roman" w:hAnsi="Times New Roman"/>
          <w:b/>
          <w:lang w:val="mn-MN"/>
        </w:rPr>
      </w:pPr>
    </w:p>
    <w:p w:rsidR="009E4DF0" w:rsidRPr="000C4B84" w:rsidRDefault="009E4DF0" w:rsidP="009E4DF0">
      <w:pPr>
        <w:widowControl w:val="0"/>
        <w:autoSpaceDE w:val="0"/>
        <w:autoSpaceDN w:val="0"/>
        <w:adjustRightInd w:val="0"/>
        <w:spacing w:after="0"/>
        <w:jc w:val="center"/>
        <w:outlineLvl w:val="0"/>
        <w:rPr>
          <w:rFonts w:ascii="Times New Roman" w:hAnsi="Times New Roman"/>
          <w:b/>
          <w:lang w:val="mn-MN" w:eastAsia="ja-JP"/>
        </w:rPr>
      </w:pPr>
    </w:p>
    <w:p w:rsidR="009E4DF0" w:rsidRDefault="009E4DF0" w:rsidP="009E4DF0">
      <w:pPr>
        <w:widowControl w:val="0"/>
        <w:autoSpaceDE w:val="0"/>
        <w:autoSpaceDN w:val="0"/>
        <w:adjustRightInd w:val="0"/>
        <w:jc w:val="center"/>
        <w:outlineLvl w:val="0"/>
        <w:rPr>
          <w:rFonts w:ascii="Times New Roman" w:hAnsi="Times New Roman"/>
          <w:b/>
          <w:lang w:val="mn-MN" w:eastAsia="ja-JP"/>
        </w:rPr>
      </w:pPr>
    </w:p>
    <w:p w:rsidR="009E4DF0" w:rsidRPr="000C4B84" w:rsidRDefault="009E4DF0" w:rsidP="009E4DF0">
      <w:pPr>
        <w:widowControl w:val="0"/>
        <w:autoSpaceDE w:val="0"/>
        <w:autoSpaceDN w:val="0"/>
        <w:adjustRightInd w:val="0"/>
        <w:jc w:val="center"/>
        <w:outlineLvl w:val="0"/>
        <w:rPr>
          <w:rFonts w:ascii="Times New Roman" w:hAnsi="Times New Roman"/>
          <w:b/>
          <w:lang w:val="mn-MN" w:eastAsia="ja-JP"/>
        </w:rPr>
      </w:pPr>
    </w:p>
    <w:p w:rsidR="009E4DF0" w:rsidRPr="000C4B84" w:rsidRDefault="009E4DF0" w:rsidP="009E4DF0">
      <w:pPr>
        <w:widowControl w:val="0"/>
        <w:autoSpaceDE w:val="0"/>
        <w:autoSpaceDN w:val="0"/>
        <w:adjustRightInd w:val="0"/>
        <w:jc w:val="center"/>
        <w:outlineLvl w:val="0"/>
        <w:rPr>
          <w:rFonts w:ascii="Times New Roman" w:hAnsi="Times New Roman"/>
          <w:lang w:val="mn-MN" w:eastAsia="ko-KR"/>
        </w:rPr>
      </w:pPr>
      <w:r w:rsidRPr="000C4B84">
        <w:rPr>
          <w:rFonts w:ascii="Times New Roman" w:hAnsi="Times New Roman"/>
          <w:b/>
          <w:lang w:val="mn-MN" w:eastAsia="ja-JP"/>
        </w:rPr>
        <w:t xml:space="preserve"> “БАГШ НАР ХҮҮХЭДТЭЙ ЭЕРЭГ АРГААР ХАРИЛЦАХ АРГА ЗҮЙ” СЭДЭВТ СУРГАЛТЫН МОДУЛИЙГ ХЭРЭГЖҮҮЛЭХ ЗӨВЛӨМЖ</w:t>
      </w:r>
    </w:p>
    <w:p w:rsidR="009E4DF0" w:rsidRPr="000C4B84" w:rsidRDefault="009E4DF0" w:rsidP="009E4DF0">
      <w:pPr>
        <w:widowControl w:val="0"/>
        <w:autoSpaceDE w:val="0"/>
        <w:autoSpaceDN w:val="0"/>
        <w:adjustRightInd w:val="0"/>
        <w:outlineLvl w:val="0"/>
        <w:rPr>
          <w:rFonts w:ascii="Times New Roman" w:hAnsi="Times New Roman"/>
          <w:lang w:val="mn-MN" w:eastAsia="ja-JP"/>
        </w:rPr>
      </w:pPr>
      <w:r w:rsidRPr="000C4B84">
        <w:rPr>
          <w:rFonts w:ascii="Times New Roman" w:hAnsi="Times New Roman"/>
          <w:lang w:val="mn-MN" w:eastAsia="ja-JP"/>
        </w:rPr>
        <w:t xml:space="preserve">Тус модулийг заах сургагч багш дараах зүйлүүдийг анхаарна: </w:t>
      </w:r>
    </w:p>
    <w:p w:rsidR="009E4DF0" w:rsidRPr="000C4B84" w:rsidRDefault="009E4DF0" w:rsidP="009E4DF0">
      <w:pPr>
        <w:pStyle w:val="ListParagraph"/>
        <w:widowControl w:val="0"/>
        <w:numPr>
          <w:ilvl w:val="0"/>
          <w:numId w:val="1"/>
        </w:numPr>
        <w:autoSpaceDE w:val="0"/>
        <w:autoSpaceDN w:val="0"/>
        <w:adjustRightInd w:val="0"/>
        <w:spacing w:line="276" w:lineRule="auto"/>
        <w:ind w:left="720" w:hanging="450"/>
        <w:jc w:val="both"/>
        <w:outlineLvl w:val="0"/>
        <w:rPr>
          <w:sz w:val="22"/>
          <w:szCs w:val="22"/>
          <w:lang w:val="mn-MN" w:eastAsia="ja-JP"/>
        </w:rPr>
      </w:pPr>
      <w:r w:rsidRPr="000C4B84">
        <w:rPr>
          <w:sz w:val="22"/>
          <w:szCs w:val="22"/>
          <w:lang w:val="mn-MN" w:eastAsia="ja-JP"/>
        </w:rPr>
        <w:t>Сургагч багш хүмүүжлийн эерэг аргын талаар цогц, дэлгэрэнгүй ойлголт авахын тулд сэтгэл зүйч Жоан Дюррантын “Өдөр тутам хэрэглэх хүмүүжлийн эерэг арга” номыг уншиж судалсан байна.</w:t>
      </w:r>
    </w:p>
    <w:p w:rsidR="009E4DF0" w:rsidRPr="000C4B84" w:rsidRDefault="009E4DF0" w:rsidP="009E4DF0">
      <w:pPr>
        <w:pStyle w:val="ListParagraph"/>
        <w:widowControl w:val="0"/>
        <w:numPr>
          <w:ilvl w:val="0"/>
          <w:numId w:val="1"/>
        </w:numPr>
        <w:autoSpaceDE w:val="0"/>
        <w:autoSpaceDN w:val="0"/>
        <w:adjustRightInd w:val="0"/>
        <w:spacing w:line="276" w:lineRule="auto"/>
        <w:ind w:left="720" w:hanging="450"/>
        <w:jc w:val="both"/>
        <w:outlineLvl w:val="0"/>
        <w:rPr>
          <w:sz w:val="22"/>
          <w:szCs w:val="22"/>
          <w:lang w:val="mn-MN" w:eastAsia="ja-JP"/>
        </w:rPr>
      </w:pPr>
      <w:r w:rsidRPr="000C4B84">
        <w:rPr>
          <w:sz w:val="22"/>
          <w:szCs w:val="22"/>
          <w:lang w:val="mn-MN" w:eastAsia="ja-JP"/>
        </w:rPr>
        <w:t>Сургалтын гарын авлагын “Багш нар хүүхэдтэй хүмүүжлийн эерэг аргаар харилцах арга зүй” хэмээх нэгдүгээр бүлэгтэй нарийвчлан танилцаж дасгал, даалгавруудыг урьдчилан ажиллаж үзсэн байна.</w:t>
      </w:r>
    </w:p>
    <w:p w:rsidR="009E4DF0" w:rsidRPr="000C4B84" w:rsidRDefault="009E4DF0" w:rsidP="009E4DF0">
      <w:pPr>
        <w:pStyle w:val="ListParagraph"/>
        <w:widowControl w:val="0"/>
        <w:numPr>
          <w:ilvl w:val="0"/>
          <w:numId w:val="1"/>
        </w:numPr>
        <w:autoSpaceDE w:val="0"/>
        <w:autoSpaceDN w:val="0"/>
        <w:adjustRightInd w:val="0"/>
        <w:spacing w:line="276" w:lineRule="auto"/>
        <w:ind w:left="720" w:hanging="450"/>
        <w:jc w:val="both"/>
        <w:outlineLvl w:val="0"/>
        <w:rPr>
          <w:sz w:val="22"/>
          <w:szCs w:val="22"/>
          <w:lang w:val="mn-MN" w:eastAsia="ja-JP"/>
        </w:rPr>
      </w:pPr>
      <w:r w:rsidRPr="000C4B84">
        <w:rPr>
          <w:sz w:val="22"/>
          <w:szCs w:val="22"/>
          <w:lang w:val="mn-MN" w:eastAsia="ja-JP"/>
        </w:rPr>
        <w:t>Хүмүүжлийн эерэг аргын үзэл санаанд нийцэхүйц бусад зохиогчид, сэтгэл судлаачид, сурган хүмүүжүүлэгчдийн ном, бүтээлийн цуглуулгатай болох, уншиж судлах зэргээр сургалтын үйл ажиллагааны бэлтгэлийг бие даан бүтээлчээр хангана.</w:t>
      </w:r>
    </w:p>
    <w:p w:rsidR="009E4DF0" w:rsidRPr="000C4B84" w:rsidRDefault="009E4DF0" w:rsidP="009E4DF0">
      <w:pPr>
        <w:pStyle w:val="ListParagraph"/>
        <w:widowControl w:val="0"/>
        <w:numPr>
          <w:ilvl w:val="0"/>
          <w:numId w:val="1"/>
        </w:numPr>
        <w:autoSpaceDE w:val="0"/>
        <w:autoSpaceDN w:val="0"/>
        <w:adjustRightInd w:val="0"/>
        <w:spacing w:line="276" w:lineRule="auto"/>
        <w:ind w:left="720" w:hanging="450"/>
        <w:jc w:val="both"/>
        <w:outlineLvl w:val="0"/>
        <w:rPr>
          <w:sz w:val="22"/>
          <w:szCs w:val="22"/>
          <w:lang w:val="mn-MN" w:eastAsia="ja-JP"/>
        </w:rPr>
      </w:pPr>
      <w:r w:rsidRPr="000C4B84">
        <w:rPr>
          <w:sz w:val="22"/>
          <w:szCs w:val="22"/>
          <w:lang w:val="mn-MN" w:eastAsia="ja-JP"/>
        </w:rPr>
        <w:t>Зөвхөн онолын бүтээл, гарын авлагуудыг судлаад зогсохгүй заах хичээлийнхээ үзэл санааг өөрийн арга зүйн онцлог, хувийн болон бусад багш нарынхаа тэргүүн туршлага, амьдралын бодит жишээ баримтаар баяжуулан заахыг хичээж ажиллана.</w:t>
      </w:r>
    </w:p>
    <w:p w:rsidR="009E4DF0" w:rsidRPr="000C4B84" w:rsidRDefault="009E4DF0" w:rsidP="009E4DF0">
      <w:pPr>
        <w:pStyle w:val="ListParagraph"/>
        <w:widowControl w:val="0"/>
        <w:numPr>
          <w:ilvl w:val="0"/>
          <w:numId w:val="1"/>
        </w:numPr>
        <w:autoSpaceDE w:val="0"/>
        <w:autoSpaceDN w:val="0"/>
        <w:adjustRightInd w:val="0"/>
        <w:spacing w:line="276" w:lineRule="auto"/>
        <w:ind w:left="720" w:hanging="450"/>
        <w:jc w:val="both"/>
        <w:outlineLvl w:val="0"/>
        <w:rPr>
          <w:sz w:val="22"/>
          <w:szCs w:val="22"/>
          <w:lang w:val="mn-MN" w:eastAsia="ja-JP"/>
        </w:rPr>
      </w:pPr>
      <w:r w:rsidRPr="000C4B84">
        <w:rPr>
          <w:sz w:val="22"/>
          <w:szCs w:val="22"/>
          <w:lang w:val="mn-MN" w:eastAsia="ja-JP"/>
        </w:rPr>
        <w:t xml:space="preserve">Гарын авлага ба бусад холбогдох материалуудыг ашиглан сургалтын явцад хэрэглэх слайдуудыг сургагч багш өөрийн заах арга ур чадварын онцлогт тохируулан бэлтгэсэн </w:t>
      </w:r>
      <w:r w:rsidRPr="000C4B84">
        <w:rPr>
          <w:sz w:val="22"/>
          <w:szCs w:val="22"/>
          <w:lang w:val="mn-MN" w:eastAsia="ja-JP"/>
        </w:rPr>
        <w:lastRenderedPageBreak/>
        <w:t>байна.</w:t>
      </w:r>
    </w:p>
    <w:p w:rsidR="009E4DF0" w:rsidRPr="000C4B84" w:rsidRDefault="009E4DF0" w:rsidP="009E4DF0">
      <w:pPr>
        <w:pStyle w:val="ListParagraph"/>
        <w:widowControl w:val="0"/>
        <w:numPr>
          <w:ilvl w:val="0"/>
          <w:numId w:val="1"/>
        </w:numPr>
        <w:autoSpaceDE w:val="0"/>
        <w:autoSpaceDN w:val="0"/>
        <w:adjustRightInd w:val="0"/>
        <w:spacing w:line="276" w:lineRule="auto"/>
        <w:ind w:left="720" w:hanging="450"/>
        <w:jc w:val="both"/>
        <w:outlineLvl w:val="0"/>
        <w:rPr>
          <w:sz w:val="22"/>
          <w:szCs w:val="22"/>
          <w:lang w:val="mn-MN" w:eastAsia="ja-JP"/>
        </w:rPr>
      </w:pPr>
      <w:r w:rsidRPr="000C4B84">
        <w:rPr>
          <w:sz w:val="22"/>
          <w:szCs w:val="22"/>
          <w:lang w:val="mn-MN" w:eastAsia="ja-JP"/>
        </w:rPr>
        <w:t xml:space="preserve">Сургалтын явцад тухайн тодорхой сэдвийг заах арга зүйгээ багш өөрөө сонгох ба товч мэдээлэл өгөхөөс гадна оролцооны аргуудыг хэрэглэхийг чухалчилна. </w:t>
      </w:r>
    </w:p>
    <w:p w:rsidR="009E4DF0" w:rsidRPr="000C4B84" w:rsidRDefault="009E4DF0" w:rsidP="009E4DF0">
      <w:pPr>
        <w:pStyle w:val="ListParagraph"/>
        <w:widowControl w:val="0"/>
        <w:numPr>
          <w:ilvl w:val="0"/>
          <w:numId w:val="1"/>
        </w:numPr>
        <w:autoSpaceDE w:val="0"/>
        <w:autoSpaceDN w:val="0"/>
        <w:adjustRightInd w:val="0"/>
        <w:spacing w:line="276" w:lineRule="auto"/>
        <w:ind w:left="720" w:hanging="450"/>
        <w:jc w:val="both"/>
        <w:outlineLvl w:val="0"/>
        <w:rPr>
          <w:sz w:val="22"/>
          <w:szCs w:val="22"/>
          <w:lang w:val="mn-MN" w:eastAsia="ja-JP"/>
        </w:rPr>
      </w:pPr>
      <w:r w:rsidRPr="000C4B84">
        <w:rPr>
          <w:sz w:val="22"/>
          <w:szCs w:val="22"/>
          <w:lang w:val="mn-MN" w:eastAsia="ja-JP"/>
        </w:rPr>
        <w:t>Сургалтын явцад хэрэглэх тоног төхөөрөмж, компьютер, проектор зэргийг сайтар хэрэглэж сурсан байхаас гадна дэлгэц цаас, цаасны үзэг болон сургалтын бусад хэрэглэгдэхүүнийг урьдчилан бэлтгэнэ.</w:t>
      </w:r>
    </w:p>
    <w:p w:rsidR="009E4DF0" w:rsidRPr="000C4B84" w:rsidRDefault="009E4DF0" w:rsidP="009E4DF0">
      <w:pPr>
        <w:pStyle w:val="ListParagraph"/>
        <w:widowControl w:val="0"/>
        <w:numPr>
          <w:ilvl w:val="0"/>
          <w:numId w:val="1"/>
        </w:numPr>
        <w:autoSpaceDE w:val="0"/>
        <w:autoSpaceDN w:val="0"/>
        <w:adjustRightInd w:val="0"/>
        <w:spacing w:line="276" w:lineRule="auto"/>
        <w:ind w:left="720" w:hanging="450"/>
        <w:jc w:val="both"/>
        <w:outlineLvl w:val="0"/>
        <w:rPr>
          <w:sz w:val="22"/>
          <w:szCs w:val="22"/>
          <w:lang w:val="mn-MN" w:eastAsia="ja-JP"/>
        </w:rPr>
      </w:pPr>
      <w:r w:rsidRPr="000C4B84">
        <w:rPr>
          <w:sz w:val="22"/>
          <w:szCs w:val="22"/>
          <w:lang w:val="mn-MN" w:eastAsia="ja-JP"/>
        </w:rPr>
        <w:t>Оролцогчдыг сэдэлжүүлэх, бие даан ажиллах чадварыг нэмэгдүүлэх, сургалтын явцад эзэмшсэн мэдлэг чадвараа хүүхэдтэй ажиллах өдөр тутмын практикт хэрэглэх эрмэлзлэл төрүүлэхэд анхаарч ажиллана.</w:t>
      </w:r>
    </w:p>
    <w:p w:rsidR="009E4DF0" w:rsidRPr="000C4B84" w:rsidRDefault="009E4DF0" w:rsidP="009E4DF0">
      <w:pPr>
        <w:pStyle w:val="ListParagraph"/>
        <w:widowControl w:val="0"/>
        <w:numPr>
          <w:ilvl w:val="0"/>
          <w:numId w:val="1"/>
        </w:numPr>
        <w:autoSpaceDE w:val="0"/>
        <w:autoSpaceDN w:val="0"/>
        <w:adjustRightInd w:val="0"/>
        <w:spacing w:line="276" w:lineRule="auto"/>
        <w:ind w:left="720" w:hanging="450"/>
        <w:jc w:val="both"/>
        <w:outlineLvl w:val="0"/>
        <w:rPr>
          <w:sz w:val="22"/>
          <w:szCs w:val="22"/>
          <w:lang w:val="mn-MN" w:eastAsia="ja-JP"/>
        </w:rPr>
      </w:pPr>
      <w:r w:rsidRPr="000C4B84">
        <w:rPr>
          <w:sz w:val="22"/>
          <w:szCs w:val="22"/>
          <w:lang w:val="mn-MN" w:eastAsia="ja-JP"/>
        </w:rPr>
        <w:t xml:space="preserve">Сургалтын явцад бүтээлч, халуун дулаан уур амьсгалыг бүрдүүлэн хамтарч ажиллах зарчимыг баримтална.  </w:t>
      </w:r>
    </w:p>
    <w:p w:rsidR="009E4DF0" w:rsidRPr="000C4B84" w:rsidRDefault="009E4DF0" w:rsidP="009E4DF0">
      <w:pPr>
        <w:pStyle w:val="ListParagraph"/>
        <w:widowControl w:val="0"/>
        <w:numPr>
          <w:ilvl w:val="0"/>
          <w:numId w:val="1"/>
        </w:numPr>
        <w:autoSpaceDE w:val="0"/>
        <w:autoSpaceDN w:val="0"/>
        <w:adjustRightInd w:val="0"/>
        <w:spacing w:line="276" w:lineRule="auto"/>
        <w:ind w:left="720" w:hanging="450"/>
        <w:jc w:val="both"/>
        <w:outlineLvl w:val="0"/>
        <w:rPr>
          <w:sz w:val="22"/>
          <w:szCs w:val="22"/>
          <w:lang w:val="mn-MN" w:eastAsia="ja-JP"/>
        </w:rPr>
      </w:pPr>
      <w:r w:rsidRPr="000C4B84">
        <w:rPr>
          <w:sz w:val="22"/>
          <w:szCs w:val="22"/>
          <w:lang w:val="mn-MN" w:eastAsia="ja-JP"/>
        </w:rPr>
        <w:t xml:space="preserve">ЯХИС –аас хэрэгжүүлж байгаа “Хүүхдэд ээлтэй цэцэрлэг” төслийн хүрээнд явагдаж байгаа энэхүү сургалт нь багш нарын ачааллыг нэмэгдүүлэх бус харин хүүхэдтэй ажиллах өдөр тутмын арга барилаа улам боловсронгуй болгож, хүмүүжлийн эерэг аргын үзэл санааг хэрэгжүүлэх чадвараа хөгжүүлэх, хүүхдийн эрхэд суурилсан үйл ажиллагааг хуулийн хүрээнд явуулах таатай нөхцлийг бүрдүүлэхэд тус дөхөм үзүүлэхэд чиглэгдэж байгаа гэдгийг багш нарт тайлбарлана. </w:t>
      </w:r>
    </w:p>
    <w:p w:rsidR="009E4DF0" w:rsidRPr="000C4B84" w:rsidRDefault="009E4DF0" w:rsidP="009E4DF0">
      <w:pPr>
        <w:pStyle w:val="ListParagraph"/>
        <w:widowControl w:val="0"/>
        <w:autoSpaceDE w:val="0"/>
        <w:autoSpaceDN w:val="0"/>
        <w:adjustRightInd w:val="0"/>
        <w:spacing w:line="276" w:lineRule="auto"/>
        <w:ind w:left="766"/>
        <w:jc w:val="both"/>
        <w:outlineLvl w:val="0"/>
        <w:rPr>
          <w:sz w:val="22"/>
          <w:szCs w:val="22"/>
          <w:lang w:val="mn-MN" w:eastAsia="ja-JP"/>
        </w:rPr>
      </w:pPr>
    </w:p>
    <w:p w:rsidR="009E4DF0" w:rsidRPr="000C4B84" w:rsidRDefault="009E4DF0" w:rsidP="009E4DF0">
      <w:pPr>
        <w:spacing w:after="0"/>
        <w:rPr>
          <w:rFonts w:ascii="Times New Roman" w:hAnsi="Times New Roman"/>
          <w:b/>
          <w:color w:val="FF0000"/>
          <w:lang w:val="mn-MN"/>
        </w:rPr>
      </w:pPr>
    </w:p>
    <w:p w:rsidR="009E4DF0" w:rsidRPr="000C4B84" w:rsidRDefault="009E4DF0" w:rsidP="009E4DF0">
      <w:pPr>
        <w:spacing w:after="0"/>
        <w:rPr>
          <w:rFonts w:ascii="Times New Roman" w:hAnsi="Times New Roman"/>
          <w:b/>
          <w:color w:val="FF0000"/>
          <w:lang w:val="mn-MN"/>
        </w:rPr>
      </w:pPr>
    </w:p>
    <w:p w:rsidR="009E4DF0" w:rsidRPr="000C4B84" w:rsidRDefault="009E4DF0" w:rsidP="009E4DF0">
      <w:pPr>
        <w:spacing w:after="0"/>
        <w:rPr>
          <w:rFonts w:ascii="Times New Roman" w:hAnsi="Times New Roman"/>
          <w:b/>
          <w:color w:val="FF0000"/>
          <w:lang w:val="mn-MN"/>
        </w:rPr>
      </w:pPr>
    </w:p>
    <w:p w:rsidR="009E4DF0" w:rsidRPr="000C4B84" w:rsidRDefault="009E4DF0" w:rsidP="009E4DF0">
      <w:pPr>
        <w:spacing w:after="0"/>
        <w:rPr>
          <w:rFonts w:ascii="Times New Roman" w:hAnsi="Times New Roman"/>
          <w:b/>
          <w:color w:val="FF0000"/>
          <w:lang w:val="mn-MN"/>
        </w:rPr>
      </w:pPr>
    </w:p>
    <w:p w:rsidR="009E4DF0" w:rsidRPr="000C4B84" w:rsidRDefault="009E4DF0" w:rsidP="009E4DF0">
      <w:pPr>
        <w:spacing w:after="0"/>
        <w:rPr>
          <w:rFonts w:ascii="Times New Roman" w:hAnsi="Times New Roman"/>
          <w:b/>
          <w:color w:val="FF0000"/>
          <w:lang w:val="mn-MN"/>
        </w:rPr>
      </w:pPr>
    </w:p>
    <w:p w:rsidR="009E4DF0" w:rsidRPr="000C4B84" w:rsidRDefault="009E4DF0" w:rsidP="009E4DF0">
      <w:pPr>
        <w:spacing w:after="0"/>
        <w:rPr>
          <w:rFonts w:ascii="Times New Roman" w:hAnsi="Times New Roman"/>
          <w:b/>
          <w:color w:val="FF0000"/>
          <w:lang w:val="mn-MN"/>
        </w:rPr>
      </w:pPr>
    </w:p>
    <w:p w:rsidR="009E4DF0" w:rsidRPr="000C4B84" w:rsidRDefault="009E4DF0" w:rsidP="009E4DF0">
      <w:pPr>
        <w:spacing w:after="0"/>
        <w:rPr>
          <w:rFonts w:ascii="Times New Roman" w:hAnsi="Times New Roman"/>
          <w:b/>
          <w:color w:val="FF0000"/>
          <w:lang w:val="mn-MN"/>
        </w:rPr>
      </w:pPr>
    </w:p>
    <w:p w:rsidR="009E4DF0" w:rsidRPr="000C4B84" w:rsidRDefault="009E4DF0" w:rsidP="009E4DF0">
      <w:pPr>
        <w:spacing w:after="0"/>
        <w:rPr>
          <w:rFonts w:ascii="Times New Roman" w:hAnsi="Times New Roman"/>
          <w:b/>
          <w:color w:val="FF0000"/>
          <w:lang w:val="mn-MN"/>
        </w:rPr>
      </w:pPr>
    </w:p>
    <w:p w:rsidR="009E4DF0" w:rsidRPr="000C4B84" w:rsidRDefault="009E4DF0" w:rsidP="009E4DF0">
      <w:pPr>
        <w:spacing w:after="0"/>
        <w:rPr>
          <w:rFonts w:ascii="Times New Roman" w:hAnsi="Times New Roman"/>
          <w:b/>
          <w:color w:val="FF0000"/>
          <w:lang w:val="mn-MN"/>
        </w:rPr>
      </w:pPr>
    </w:p>
    <w:p w:rsidR="009E4DF0" w:rsidRPr="000C4B84" w:rsidRDefault="009E4DF0" w:rsidP="009E4DF0">
      <w:pPr>
        <w:spacing w:after="0"/>
        <w:rPr>
          <w:rFonts w:ascii="Times New Roman" w:hAnsi="Times New Roman"/>
          <w:b/>
          <w:color w:val="FF0000"/>
          <w:lang w:val="mn-MN"/>
        </w:rPr>
      </w:pPr>
    </w:p>
    <w:p w:rsidR="009E4DF0" w:rsidRPr="000C4B84" w:rsidRDefault="009E4DF0" w:rsidP="009E4DF0">
      <w:pPr>
        <w:spacing w:after="0"/>
        <w:rPr>
          <w:rFonts w:ascii="Times New Roman" w:hAnsi="Times New Roman"/>
          <w:b/>
          <w:color w:val="FF0000"/>
          <w:lang w:val="mn-MN"/>
        </w:rPr>
      </w:pPr>
    </w:p>
    <w:p w:rsidR="009E4DF0" w:rsidRPr="000C4B84" w:rsidRDefault="009E4DF0" w:rsidP="009E4DF0">
      <w:pPr>
        <w:spacing w:after="0"/>
        <w:rPr>
          <w:rFonts w:ascii="Times New Roman" w:hAnsi="Times New Roman"/>
          <w:b/>
          <w:color w:val="FF0000"/>
          <w:lang w:val="mn-MN"/>
        </w:rPr>
      </w:pPr>
    </w:p>
    <w:p w:rsidR="00B96C81" w:rsidRDefault="00B96C81"/>
    <w:sectPr w:rsidR="00B96C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00BEC"/>
    <w:multiLevelType w:val="hybridMultilevel"/>
    <w:tmpl w:val="F9FA9826"/>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useFELayout/>
  </w:compat>
  <w:rsids>
    <w:rsidRoot w:val="009E4DF0"/>
    <w:rsid w:val="009E4DF0"/>
    <w:rsid w:val="00B96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DF0"/>
    <w:pPr>
      <w:spacing w:after="0" w:line="240" w:lineRule="auto"/>
      <w:ind w:left="720"/>
      <w:contextualSpacing/>
    </w:pPr>
    <w:rPr>
      <w:rFonts w:ascii="Times New Roman" w:eastAsia="Times New Roman" w:hAnsi="Times New Roman" w:cs="Times New Roman"/>
      <w:sz w:val="24"/>
      <w:szCs w:val="24"/>
    </w:rPr>
  </w:style>
  <w:style w:type="paragraph" w:customStyle="1" w:styleId="msonormalcxspmiddle">
    <w:name w:val="msonormalcxspmiddle"/>
    <w:basedOn w:val="Normal"/>
    <w:rsid w:val="009E4D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1940</Words>
  <Characters>11064</Characters>
  <Application>Microsoft Office Word</Application>
  <DocSecurity>0</DocSecurity>
  <Lines>92</Lines>
  <Paragraphs>25</Paragraphs>
  <ScaleCrop>false</ScaleCrop>
  <Company/>
  <LinksUpToDate>false</LinksUpToDate>
  <CharactersWithSpaces>12979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2014-04-26T22:55:00Z</dcterms:created>
  <dcterms:modified xsi:type="dcterms:W3CDTF">2014-04-26T22:55:00Z</dcterms:modified>
</cp:coreProperties>
</file>