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90" w:rsidRPr="003E5C99" w:rsidRDefault="000B4929" w:rsidP="000B4929">
      <w:pPr>
        <w:rPr>
          <w:rFonts w:ascii="Arial" w:hAnsi="Arial" w:cs="Arial"/>
          <w:sz w:val="24"/>
          <w:szCs w:val="24"/>
          <w:lang w:val="mn-MN"/>
        </w:rPr>
      </w:pPr>
      <w:r w:rsidRPr="003E5C99">
        <w:rPr>
          <w:rFonts w:ascii="Arial" w:hAnsi="Arial" w:cs="Arial"/>
          <w:sz w:val="24"/>
          <w:szCs w:val="24"/>
          <w:lang w:val="mn-MN"/>
        </w:rPr>
        <w:t>Биеийн тамирын сургуул</w:t>
      </w:r>
      <w:r w:rsidR="00130637" w:rsidRPr="003E5C99">
        <w:rPr>
          <w:rFonts w:ascii="Arial" w:hAnsi="Arial" w:cs="Arial"/>
          <w:sz w:val="24"/>
          <w:szCs w:val="24"/>
          <w:lang w:val="mn-MN"/>
        </w:rPr>
        <w:t>ь, С</w:t>
      </w:r>
      <w:r w:rsidRPr="003E5C99">
        <w:rPr>
          <w:rFonts w:ascii="Arial" w:hAnsi="Arial" w:cs="Arial"/>
          <w:sz w:val="24"/>
          <w:szCs w:val="24"/>
          <w:lang w:val="mn-MN"/>
        </w:rPr>
        <w:t>порт тоглоомын тэнхимийн багш С.Бөхбат</w:t>
      </w:r>
    </w:p>
    <w:p w:rsidR="00E67C7B" w:rsidRPr="003E5C99" w:rsidRDefault="00130637" w:rsidP="000B4929">
      <w:pPr>
        <w:rPr>
          <w:rFonts w:ascii="Arial" w:hAnsi="Arial" w:cs="Arial"/>
          <w:b/>
          <w:sz w:val="24"/>
          <w:szCs w:val="24"/>
          <w:lang w:val="mn-MN"/>
        </w:rPr>
      </w:pPr>
      <w:r w:rsidRPr="003E5C99">
        <w:rPr>
          <w:rFonts w:ascii="Arial" w:hAnsi="Arial" w:cs="Arial"/>
          <w:sz w:val="24"/>
          <w:szCs w:val="24"/>
          <w:lang w:val="mn-MN"/>
        </w:rPr>
        <w:tab/>
      </w:r>
      <w:r w:rsidRPr="003E5C99">
        <w:rPr>
          <w:rFonts w:ascii="Arial" w:hAnsi="Arial" w:cs="Arial"/>
          <w:sz w:val="24"/>
          <w:szCs w:val="24"/>
          <w:lang w:val="mn-MN"/>
        </w:rPr>
        <w:tab/>
      </w:r>
      <w:r w:rsidRPr="003E5C99">
        <w:rPr>
          <w:rFonts w:ascii="Arial" w:hAnsi="Arial" w:cs="Arial"/>
          <w:sz w:val="24"/>
          <w:szCs w:val="24"/>
          <w:lang w:val="mn-MN"/>
        </w:rPr>
        <w:tab/>
      </w:r>
      <w:r w:rsidR="00435639" w:rsidRPr="003E5C99">
        <w:rPr>
          <w:rFonts w:ascii="Arial" w:hAnsi="Arial" w:cs="Arial"/>
          <w:b/>
          <w:sz w:val="24"/>
          <w:szCs w:val="24"/>
          <w:lang w:val="mn-MN"/>
        </w:rPr>
        <w:t>С</w:t>
      </w:r>
      <w:r w:rsidR="004C4258" w:rsidRPr="003E5C99">
        <w:rPr>
          <w:rFonts w:ascii="Arial" w:hAnsi="Arial" w:cs="Arial"/>
          <w:b/>
          <w:sz w:val="24"/>
          <w:szCs w:val="24"/>
        </w:rPr>
        <w:t>ПОРТЫН ДАСГАЛЖ</w:t>
      </w:r>
      <w:r w:rsidR="004C4258" w:rsidRPr="003E5C99">
        <w:rPr>
          <w:rFonts w:ascii="Arial" w:hAnsi="Arial" w:cs="Arial"/>
          <w:b/>
          <w:sz w:val="24"/>
          <w:szCs w:val="24"/>
          <w:lang w:val="mn-MN"/>
        </w:rPr>
        <w:t>УУЛАЛТ</w:t>
      </w:r>
    </w:p>
    <w:p w:rsidR="000B4929" w:rsidRPr="003E5C99" w:rsidRDefault="000B4929" w:rsidP="000B4929">
      <w:pPr>
        <w:rPr>
          <w:rFonts w:ascii="Arial" w:hAnsi="Arial" w:cs="Arial"/>
          <w:sz w:val="24"/>
          <w:szCs w:val="24"/>
          <w:lang w:val="mn-MN"/>
        </w:rPr>
      </w:pPr>
      <w:r w:rsidRPr="003E5C99">
        <w:rPr>
          <w:rFonts w:ascii="Arial" w:hAnsi="Arial" w:cs="Arial"/>
          <w:b/>
          <w:sz w:val="24"/>
          <w:szCs w:val="24"/>
          <w:lang w:val="mn-MN"/>
        </w:rPr>
        <w:tab/>
      </w:r>
      <w:r w:rsidRPr="003E5C99">
        <w:rPr>
          <w:rFonts w:ascii="Arial" w:hAnsi="Arial" w:cs="Arial"/>
          <w:b/>
          <w:sz w:val="24"/>
          <w:szCs w:val="24"/>
          <w:lang w:val="mn-MN"/>
        </w:rPr>
        <w:tab/>
      </w:r>
      <w:r w:rsidRPr="003E5C99">
        <w:rPr>
          <w:rFonts w:ascii="Arial" w:hAnsi="Arial" w:cs="Arial"/>
          <w:b/>
          <w:sz w:val="24"/>
          <w:szCs w:val="24"/>
          <w:lang w:val="mn-MN"/>
        </w:rPr>
        <w:tab/>
      </w:r>
      <w:r w:rsidRPr="003E5C99">
        <w:rPr>
          <w:rFonts w:ascii="Arial" w:hAnsi="Arial" w:cs="Arial"/>
          <w:b/>
          <w:sz w:val="24"/>
          <w:szCs w:val="24"/>
          <w:lang w:val="mn-MN"/>
        </w:rPr>
        <w:tab/>
      </w:r>
      <w:r w:rsidRPr="003E5C99">
        <w:rPr>
          <w:rFonts w:ascii="Arial" w:hAnsi="Arial" w:cs="Arial"/>
          <w:sz w:val="24"/>
          <w:szCs w:val="24"/>
          <w:lang w:val="mn-MN"/>
        </w:rPr>
        <w:t xml:space="preserve">Энэхүү өгүүлэлд </w:t>
      </w:r>
      <w:r w:rsidR="00130637" w:rsidRPr="003E5C99">
        <w:rPr>
          <w:rFonts w:ascii="Arial" w:hAnsi="Arial" w:cs="Arial"/>
          <w:sz w:val="24"/>
          <w:szCs w:val="24"/>
          <w:lang w:val="mn-MN"/>
        </w:rPr>
        <w:t>дасгалжуулагчийн үүрэг, дасгалжуулах үндсэн зарчим, арга барил, дасгалжуулалт болон тоглолтыг сайжруулахын тулд спор</w:t>
      </w:r>
      <w:r w:rsidR="00686A4F" w:rsidRPr="003E5C99">
        <w:rPr>
          <w:rFonts w:ascii="Arial" w:hAnsi="Arial" w:cs="Arial"/>
          <w:sz w:val="24"/>
          <w:szCs w:val="24"/>
          <w:lang w:val="mn-MN"/>
        </w:rPr>
        <w:t>тын сэтгэл зүй зэргийг</w:t>
      </w:r>
      <w:r w:rsidR="0037011A" w:rsidRPr="003E5C99">
        <w:rPr>
          <w:rFonts w:ascii="Arial" w:hAnsi="Arial" w:cs="Arial"/>
          <w:sz w:val="24"/>
          <w:szCs w:val="24"/>
          <w:lang w:val="mn-MN"/>
        </w:rPr>
        <w:t xml:space="preserve"> волейболын тамирчдын жишээн дээр авч үзнэ.</w:t>
      </w:r>
    </w:p>
    <w:p w:rsidR="00130637" w:rsidRPr="003E5C99" w:rsidRDefault="00130637" w:rsidP="000B4929">
      <w:pPr>
        <w:rPr>
          <w:rFonts w:ascii="Arial" w:hAnsi="Arial" w:cs="Arial"/>
          <w:sz w:val="24"/>
          <w:szCs w:val="24"/>
          <w:lang w:val="mn-MN"/>
        </w:rPr>
      </w:pPr>
      <w:r w:rsidRPr="003E5C99">
        <w:rPr>
          <w:rFonts w:ascii="Arial" w:hAnsi="Arial" w:cs="Arial"/>
          <w:sz w:val="24"/>
          <w:szCs w:val="24"/>
          <w:lang w:val="mn-MN"/>
        </w:rPr>
        <w:t>Түлхүүр үгс</w:t>
      </w:r>
      <w:r w:rsidRPr="003E5C99">
        <w:rPr>
          <w:rFonts w:ascii="Arial" w:hAnsi="Arial" w:cs="Arial"/>
          <w:sz w:val="24"/>
          <w:szCs w:val="24"/>
        </w:rPr>
        <w:t>:</w:t>
      </w:r>
      <w:r w:rsidRPr="003E5C99">
        <w:rPr>
          <w:rFonts w:ascii="Arial" w:hAnsi="Arial" w:cs="Arial"/>
          <w:sz w:val="24"/>
          <w:szCs w:val="24"/>
          <w:lang w:val="mn-MN"/>
        </w:rPr>
        <w:t xml:space="preserve"> дасгалжуулагч, тамирчин, </w:t>
      </w:r>
      <w:r w:rsidR="00D615B1" w:rsidRPr="003E5C99">
        <w:rPr>
          <w:rFonts w:ascii="Arial" w:hAnsi="Arial" w:cs="Arial"/>
          <w:sz w:val="24"/>
          <w:szCs w:val="24"/>
          <w:lang w:val="mn-MN"/>
        </w:rPr>
        <w:t>дасгалжуулалт,</w:t>
      </w:r>
      <w:r w:rsidR="00340BCF" w:rsidRPr="003E5C99">
        <w:rPr>
          <w:rFonts w:ascii="Arial" w:hAnsi="Arial" w:cs="Arial"/>
          <w:sz w:val="24"/>
          <w:szCs w:val="24"/>
          <w:lang w:val="mn-MN"/>
        </w:rPr>
        <w:t xml:space="preserve"> </w:t>
      </w:r>
      <w:r w:rsidR="00B74791">
        <w:rPr>
          <w:rFonts w:ascii="Arial" w:hAnsi="Arial" w:cs="Arial"/>
          <w:sz w:val="24"/>
          <w:szCs w:val="24"/>
          <w:lang w:val="mn-MN"/>
        </w:rPr>
        <w:t>багийн сэтгэл зүй,</w:t>
      </w:r>
    </w:p>
    <w:p w:rsidR="00847A53" w:rsidRDefault="00847A53" w:rsidP="00711C96">
      <w:pPr>
        <w:ind w:firstLine="720"/>
        <w:rPr>
          <w:rFonts w:ascii="Arial" w:hAnsi="Arial" w:cs="Arial"/>
          <w:sz w:val="24"/>
          <w:szCs w:val="24"/>
          <w:lang w:val="mn-MN"/>
        </w:rPr>
      </w:pPr>
    </w:p>
    <w:p w:rsidR="00711C96" w:rsidRPr="003E5C99" w:rsidRDefault="00E67C7B" w:rsidP="00711C96">
      <w:pPr>
        <w:ind w:firstLine="720"/>
        <w:rPr>
          <w:rFonts w:ascii="Arial" w:hAnsi="Arial" w:cs="Arial"/>
          <w:sz w:val="24"/>
          <w:szCs w:val="24"/>
          <w:lang w:val="mn-MN"/>
        </w:rPr>
      </w:pPr>
      <w:proofErr w:type="gramStart"/>
      <w:r w:rsidRPr="003E5C99">
        <w:rPr>
          <w:rFonts w:ascii="Arial" w:hAnsi="Arial" w:cs="Arial"/>
          <w:sz w:val="24"/>
          <w:szCs w:val="24"/>
        </w:rPr>
        <w:t>Амжилтын төлөө зүтгэж буй багийн тамирчид зорилгодоо хүрэхийн тулд дасгалжуулагчийн ивээлд ордог.</w:t>
      </w:r>
      <w:proofErr w:type="gramEnd"/>
      <w:r w:rsidRPr="003E5C99">
        <w:rPr>
          <w:rFonts w:ascii="Arial" w:hAnsi="Arial" w:cs="Arial"/>
          <w:sz w:val="24"/>
          <w:szCs w:val="24"/>
        </w:rPr>
        <w:t xml:space="preserve"> </w:t>
      </w:r>
      <w:proofErr w:type="gramStart"/>
      <w:r w:rsidRPr="003E5C99">
        <w:rPr>
          <w:rFonts w:ascii="Arial" w:hAnsi="Arial" w:cs="Arial"/>
          <w:sz w:val="24"/>
          <w:szCs w:val="24"/>
        </w:rPr>
        <w:t>Дасгалжуулагч хүн спортын өргөн мэдлэгтэй, тамирчныг дасгалжуулах зарчмууд болон техникийг сайн эзэмшсэн байдаг.</w:t>
      </w:r>
      <w:proofErr w:type="gramEnd"/>
      <w:r w:rsidRPr="003E5C99">
        <w:rPr>
          <w:rFonts w:ascii="Arial" w:hAnsi="Arial" w:cs="Arial"/>
          <w:sz w:val="24"/>
          <w:szCs w:val="24"/>
        </w:rPr>
        <w:t xml:space="preserve"> </w:t>
      </w:r>
      <w:proofErr w:type="gramStart"/>
      <w:r w:rsidRPr="003E5C99">
        <w:rPr>
          <w:rFonts w:ascii="Arial" w:hAnsi="Arial" w:cs="Arial"/>
          <w:sz w:val="24"/>
          <w:szCs w:val="24"/>
        </w:rPr>
        <w:t>Тамирчинд чадвар, урагш тэмүүлэх хүсэл сонирхол, цаг хугацааг нарийн мэдрэх мэдрэмж байх ёстой.</w:t>
      </w:r>
      <w:proofErr w:type="gramEnd"/>
      <w:r w:rsidRPr="003E5C99">
        <w:rPr>
          <w:rFonts w:ascii="Arial" w:hAnsi="Arial" w:cs="Arial"/>
          <w:sz w:val="24"/>
          <w:szCs w:val="24"/>
        </w:rPr>
        <w:t xml:space="preserve"> Тэд хамтын зүтгэлээр дасгалжуулагчийн зөв зааварчилгааны </w:t>
      </w:r>
      <w:proofErr w:type="gramStart"/>
      <w:r w:rsidRPr="003E5C99">
        <w:rPr>
          <w:rFonts w:ascii="Arial" w:hAnsi="Arial" w:cs="Arial"/>
          <w:sz w:val="24"/>
          <w:szCs w:val="24"/>
        </w:rPr>
        <w:t>дор  тамирчныг</w:t>
      </w:r>
      <w:proofErr w:type="gramEnd"/>
      <w:r w:rsidRPr="003E5C99">
        <w:rPr>
          <w:rFonts w:ascii="Arial" w:hAnsi="Arial" w:cs="Arial"/>
          <w:sz w:val="24"/>
          <w:szCs w:val="24"/>
        </w:rPr>
        <w:t xml:space="preserve"> дэмжин түүний ур чадварыг хөгжүүлж нөөц чадамжийг нь дайчилснаар хоёулаа сэтгэл хангалуун байдалд хүрч болно. </w:t>
      </w:r>
      <w:proofErr w:type="gramStart"/>
      <w:r w:rsidRPr="003E5C99">
        <w:rPr>
          <w:rFonts w:ascii="Arial" w:hAnsi="Arial" w:cs="Arial"/>
          <w:sz w:val="24"/>
          <w:szCs w:val="24"/>
        </w:rPr>
        <w:t>Энэ харилцаа нь харилцан хамааралтай бөгөөд амжилтад хүрэхэд хамгийн чухал байдаг.</w:t>
      </w:r>
      <w:proofErr w:type="gramEnd"/>
    </w:p>
    <w:p w:rsidR="00711C96" w:rsidRPr="003E5C99" w:rsidRDefault="00E67C7B" w:rsidP="00711C96">
      <w:pPr>
        <w:ind w:firstLine="720"/>
        <w:rPr>
          <w:rFonts w:ascii="Arial" w:hAnsi="Arial" w:cs="Arial"/>
          <w:sz w:val="24"/>
          <w:szCs w:val="24"/>
        </w:rPr>
      </w:pPr>
      <w:r w:rsidRPr="003E5C99">
        <w:rPr>
          <w:rFonts w:ascii="Arial" w:hAnsi="Arial" w:cs="Arial"/>
          <w:sz w:val="24"/>
          <w:szCs w:val="24"/>
        </w:rPr>
        <w:t xml:space="preserve"> </w:t>
      </w:r>
      <w:proofErr w:type="gramStart"/>
      <w:r w:rsidRPr="003E5C99">
        <w:rPr>
          <w:rFonts w:ascii="Arial" w:hAnsi="Arial" w:cs="Arial"/>
          <w:sz w:val="24"/>
          <w:szCs w:val="24"/>
        </w:rPr>
        <w:t>Дасгалжуулагчгүйгээр тамирчинд ердөө л түүхий авъяас, амжилтад хүрэх хүсэл тэмүүлэлээс өөр зүйл байдаггүй.</w:t>
      </w:r>
      <w:proofErr w:type="gramEnd"/>
      <w:r w:rsidRPr="003E5C99">
        <w:rPr>
          <w:rFonts w:ascii="Arial" w:hAnsi="Arial" w:cs="Arial"/>
          <w:sz w:val="24"/>
          <w:szCs w:val="24"/>
        </w:rPr>
        <w:t xml:space="preserve">  </w:t>
      </w:r>
      <w:proofErr w:type="gramStart"/>
      <w:r w:rsidRPr="003E5C99">
        <w:rPr>
          <w:rFonts w:ascii="Arial" w:hAnsi="Arial" w:cs="Arial"/>
          <w:sz w:val="24"/>
          <w:szCs w:val="24"/>
        </w:rPr>
        <w:t>Гэсэн хэдий ч дасгалжуулалтын хамгийн гол хувь нэмэр нь тамирчныг дээд түвшинд хүргэхээр хязгаарлагдахгүй.</w:t>
      </w:r>
      <w:proofErr w:type="gramEnd"/>
      <w:r w:rsidRPr="003E5C99">
        <w:rPr>
          <w:rFonts w:ascii="Arial" w:hAnsi="Arial" w:cs="Arial"/>
          <w:sz w:val="24"/>
          <w:szCs w:val="24"/>
        </w:rPr>
        <w:t xml:space="preserve"> </w:t>
      </w:r>
      <w:proofErr w:type="gramStart"/>
      <w:r w:rsidRPr="003E5C99">
        <w:rPr>
          <w:rFonts w:ascii="Arial" w:hAnsi="Arial" w:cs="Arial"/>
          <w:sz w:val="24"/>
          <w:szCs w:val="24"/>
        </w:rPr>
        <w:t>Дасгалжуулалт  нь</w:t>
      </w:r>
      <w:proofErr w:type="gramEnd"/>
      <w:r w:rsidRPr="003E5C99">
        <w:rPr>
          <w:rFonts w:ascii="Arial" w:hAnsi="Arial" w:cs="Arial"/>
          <w:sz w:val="24"/>
          <w:szCs w:val="24"/>
        </w:rPr>
        <w:t xml:space="preserve"> сургуулийн орчинд ч, хотын аль нэг клубт, эсвэл бага насны хүүхдийн төвд ч байсан спортыг бүх түвшинд</w:t>
      </w:r>
      <w:r w:rsidR="00711C96" w:rsidRPr="003E5C99">
        <w:rPr>
          <w:rFonts w:ascii="Arial" w:hAnsi="Arial" w:cs="Arial"/>
          <w:sz w:val="24"/>
          <w:szCs w:val="24"/>
        </w:rPr>
        <w:t xml:space="preserve"> </w:t>
      </w:r>
      <w:r w:rsidR="00711C96" w:rsidRPr="003E5C99">
        <w:rPr>
          <w:rFonts w:ascii="Arial" w:hAnsi="Arial" w:cs="Arial"/>
          <w:sz w:val="24"/>
          <w:szCs w:val="24"/>
          <w:lang w:val="mn-MN"/>
        </w:rPr>
        <w:t>нь</w:t>
      </w:r>
      <w:r w:rsidR="00711C96" w:rsidRPr="003E5C99">
        <w:rPr>
          <w:rFonts w:ascii="Arial" w:hAnsi="Arial" w:cs="Arial"/>
          <w:sz w:val="24"/>
          <w:szCs w:val="24"/>
        </w:rPr>
        <w:t xml:space="preserve"> хөгжүүлэх </w:t>
      </w:r>
      <w:r w:rsidRPr="003E5C99">
        <w:rPr>
          <w:rFonts w:ascii="Arial" w:hAnsi="Arial" w:cs="Arial"/>
          <w:sz w:val="24"/>
          <w:szCs w:val="24"/>
        </w:rPr>
        <w:t xml:space="preserve"> гол зорилго</w:t>
      </w:r>
      <w:r w:rsidR="00711C96" w:rsidRPr="003E5C99">
        <w:rPr>
          <w:rFonts w:ascii="Arial" w:hAnsi="Arial" w:cs="Arial"/>
          <w:sz w:val="24"/>
          <w:szCs w:val="24"/>
          <w:lang w:val="mn-MN"/>
        </w:rPr>
        <w:t>той</w:t>
      </w:r>
      <w:r w:rsidRPr="003E5C99">
        <w:rPr>
          <w:rFonts w:ascii="Arial" w:hAnsi="Arial" w:cs="Arial"/>
          <w:sz w:val="24"/>
          <w:szCs w:val="24"/>
        </w:rPr>
        <w:t xml:space="preserve">. </w:t>
      </w:r>
    </w:p>
    <w:p w:rsidR="00711C96" w:rsidRPr="003E5C99" w:rsidRDefault="00E67C7B" w:rsidP="00711C96">
      <w:pPr>
        <w:ind w:firstLine="720"/>
        <w:rPr>
          <w:rFonts w:ascii="Arial" w:hAnsi="Arial" w:cs="Arial"/>
          <w:sz w:val="24"/>
          <w:szCs w:val="24"/>
          <w:lang w:val="mn-MN"/>
        </w:rPr>
      </w:pPr>
      <w:proofErr w:type="gramStart"/>
      <w:r w:rsidRPr="003E5C99">
        <w:rPr>
          <w:rFonts w:ascii="Arial" w:hAnsi="Arial" w:cs="Arial"/>
          <w:sz w:val="24"/>
          <w:szCs w:val="24"/>
        </w:rPr>
        <w:t>Спортын дасгалжуулагчид нь аль ч төвшний тамирчдыг чиглүүлэн зааварчилж, тэдний бүх нөөц бололцоог хөгжүүлэхэд ту</w:t>
      </w:r>
      <w:r w:rsidR="00711C96" w:rsidRPr="003E5C99">
        <w:rPr>
          <w:rFonts w:ascii="Arial" w:hAnsi="Arial" w:cs="Arial"/>
          <w:sz w:val="24"/>
          <w:szCs w:val="24"/>
        </w:rPr>
        <w:t>салдаг байх ёстой.</w:t>
      </w:r>
      <w:proofErr w:type="gramEnd"/>
      <w:r w:rsidR="00711C96" w:rsidRPr="003E5C99">
        <w:rPr>
          <w:rFonts w:ascii="Arial" w:hAnsi="Arial" w:cs="Arial"/>
          <w:sz w:val="24"/>
          <w:szCs w:val="24"/>
        </w:rPr>
        <w:t xml:space="preserve"> </w:t>
      </w:r>
      <w:proofErr w:type="gramStart"/>
      <w:r w:rsidR="00711C96" w:rsidRPr="003E5C99">
        <w:rPr>
          <w:rFonts w:ascii="Arial" w:hAnsi="Arial" w:cs="Arial"/>
          <w:sz w:val="24"/>
          <w:szCs w:val="24"/>
        </w:rPr>
        <w:t>Тэд тамирчды</w:t>
      </w:r>
      <w:r w:rsidR="00711C96" w:rsidRPr="003E5C99">
        <w:rPr>
          <w:rFonts w:ascii="Arial" w:hAnsi="Arial" w:cs="Arial"/>
          <w:sz w:val="24"/>
          <w:szCs w:val="24"/>
          <w:lang w:val="mn-MN"/>
        </w:rPr>
        <w:t>н</w:t>
      </w:r>
      <w:r w:rsidRPr="003E5C99">
        <w:rPr>
          <w:rFonts w:ascii="Arial" w:hAnsi="Arial" w:cs="Arial"/>
          <w:sz w:val="24"/>
          <w:szCs w:val="24"/>
        </w:rPr>
        <w:t xml:space="preserve"> гүйцэтгэлд дүн шинжилгээ хийж, тухай бүрд холбоотой чадвар, арга барил, стратегийг зааварчлах, тэднийг дэмжиж, эрч хүчтэй байлгах, ямарч нөхцөлд сэтгэл зүйн бэлтгэлтэй байхад нь дасгалжуулах үүрэг хариуцлагатай байна.</w:t>
      </w:r>
      <w:proofErr w:type="gramEnd"/>
      <w:r w:rsidRPr="003E5C99">
        <w:rPr>
          <w:rFonts w:ascii="Arial" w:hAnsi="Arial" w:cs="Arial"/>
          <w:sz w:val="24"/>
          <w:szCs w:val="24"/>
        </w:rPr>
        <w:t xml:space="preserve"> </w:t>
      </w:r>
      <w:proofErr w:type="gramStart"/>
      <w:r w:rsidRPr="003E5C99">
        <w:rPr>
          <w:rFonts w:ascii="Arial" w:hAnsi="Arial" w:cs="Arial"/>
          <w:sz w:val="24"/>
          <w:szCs w:val="24"/>
        </w:rPr>
        <w:t>Дасгалжуулагч нь тамирчныг дасгалжуулах явцдаа түүнд шаардагдаж буй өвөрмөц онцгой хэрэгцээ шаардлага, чадамжийн талаар сайтар эрэгцүүлэн бодох хэрэгтэй.</w:t>
      </w:r>
      <w:proofErr w:type="gramEnd"/>
      <w:r w:rsidRPr="003E5C99">
        <w:rPr>
          <w:rFonts w:ascii="Arial" w:hAnsi="Arial" w:cs="Arial"/>
          <w:sz w:val="24"/>
          <w:szCs w:val="24"/>
        </w:rPr>
        <w:t xml:space="preserve"> </w:t>
      </w:r>
    </w:p>
    <w:p w:rsidR="00E67C7B" w:rsidRPr="003E5C99" w:rsidRDefault="00E67C7B" w:rsidP="00711C96">
      <w:pPr>
        <w:rPr>
          <w:rFonts w:ascii="Arial" w:hAnsi="Arial" w:cs="Arial"/>
          <w:sz w:val="24"/>
          <w:szCs w:val="24"/>
        </w:rPr>
      </w:pPr>
      <w:r w:rsidRPr="003E5C99">
        <w:rPr>
          <w:rFonts w:ascii="Arial" w:hAnsi="Arial" w:cs="Arial"/>
          <w:sz w:val="24"/>
          <w:szCs w:val="24"/>
        </w:rPr>
        <w:t xml:space="preserve">ДАСГАЛЖУУЛАХ ҮҮРЭГ БА ХЭВ МАЯГ </w:t>
      </w:r>
    </w:p>
    <w:p w:rsidR="009B0FF3" w:rsidRPr="003E5C99" w:rsidRDefault="00E67C7B" w:rsidP="009B0FF3">
      <w:pPr>
        <w:ind w:firstLine="720"/>
        <w:rPr>
          <w:rFonts w:ascii="Arial" w:hAnsi="Arial" w:cs="Arial"/>
          <w:sz w:val="24"/>
          <w:szCs w:val="24"/>
          <w:lang w:val="mn-MN"/>
        </w:rPr>
      </w:pPr>
      <w:r w:rsidRPr="003E5C99">
        <w:rPr>
          <w:rFonts w:ascii="Arial" w:hAnsi="Arial" w:cs="Arial"/>
          <w:sz w:val="24"/>
          <w:szCs w:val="24"/>
        </w:rPr>
        <w:t xml:space="preserve">Дасгалжуулагчийн нэмэлт үүрэг бол тамирчныг тэмцээний бүх </w:t>
      </w:r>
      <w:proofErr w:type="gramStart"/>
      <w:r w:rsidRPr="003E5C99">
        <w:rPr>
          <w:rFonts w:ascii="Arial" w:hAnsi="Arial" w:cs="Arial"/>
          <w:sz w:val="24"/>
          <w:szCs w:val="24"/>
        </w:rPr>
        <w:t xml:space="preserve">түвшинд  </w:t>
      </w:r>
      <w:r w:rsidR="009B0FF3" w:rsidRPr="003E5C99">
        <w:rPr>
          <w:rFonts w:ascii="Arial" w:hAnsi="Arial" w:cs="Arial"/>
          <w:sz w:val="24"/>
          <w:szCs w:val="24"/>
        </w:rPr>
        <w:t>зор</w:t>
      </w:r>
      <w:r w:rsidR="009B0FF3" w:rsidRPr="003E5C99">
        <w:rPr>
          <w:rFonts w:ascii="Arial" w:hAnsi="Arial" w:cs="Arial"/>
          <w:sz w:val="24"/>
          <w:szCs w:val="24"/>
          <w:lang w:val="mn-MN"/>
        </w:rPr>
        <w:t>и</w:t>
      </w:r>
      <w:r w:rsidRPr="003E5C99">
        <w:rPr>
          <w:rFonts w:ascii="Arial" w:hAnsi="Arial" w:cs="Arial"/>
          <w:sz w:val="24"/>
          <w:szCs w:val="24"/>
        </w:rPr>
        <w:t>сон</w:t>
      </w:r>
      <w:proofErr w:type="gramEnd"/>
      <w:r w:rsidRPr="003E5C99">
        <w:rPr>
          <w:rFonts w:ascii="Arial" w:hAnsi="Arial" w:cs="Arial"/>
          <w:sz w:val="24"/>
          <w:szCs w:val="24"/>
        </w:rPr>
        <w:t xml:space="preserve"> зорилгодоо</w:t>
      </w:r>
      <w:r w:rsidR="009B0FF3" w:rsidRPr="003E5C99">
        <w:rPr>
          <w:rFonts w:ascii="Arial" w:hAnsi="Arial" w:cs="Arial"/>
          <w:sz w:val="24"/>
          <w:szCs w:val="24"/>
          <w:lang w:val="mn-MN"/>
        </w:rPr>
        <w:t xml:space="preserve"> хүрэх чадвартай болгох</w:t>
      </w:r>
      <w:r w:rsidR="0010318B" w:rsidRPr="003E5C99">
        <w:rPr>
          <w:rFonts w:ascii="Arial" w:hAnsi="Arial" w:cs="Arial"/>
          <w:sz w:val="24"/>
          <w:szCs w:val="24"/>
          <w:lang w:val="mn-MN"/>
        </w:rPr>
        <w:t>, зорилгодоо</w:t>
      </w:r>
      <w:r w:rsidRPr="003E5C99">
        <w:rPr>
          <w:rFonts w:ascii="Arial" w:hAnsi="Arial" w:cs="Arial"/>
          <w:sz w:val="24"/>
          <w:szCs w:val="24"/>
        </w:rPr>
        <w:t xml:space="preserve"> хүрч чадалгүй үлдсэн ч түүнийг чадваржуулахад оршино. </w:t>
      </w:r>
    </w:p>
    <w:p w:rsidR="00E67C7B" w:rsidRPr="003E5C99" w:rsidRDefault="00E67C7B" w:rsidP="009B0FF3">
      <w:pPr>
        <w:ind w:firstLine="720"/>
        <w:rPr>
          <w:rFonts w:ascii="Arial" w:hAnsi="Arial" w:cs="Arial"/>
          <w:sz w:val="24"/>
          <w:szCs w:val="24"/>
        </w:rPr>
      </w:pPr>
      <w:r w:rsidRPr="003E5C99">
        <w:rPr>
          <w:rFonts w:ascii="Arial" w:hAnsi="Arial" w:cs="Arial"/>
          <w:sz w:val="24"/>
          <w:szCs w:val="24"/>
        </w:rPr>
        <w:t xml:space="preserve"> </w:t>
      </w:r>
      <w:proofErr w:type="gramStart"/>
      <w:r w:rsidRPr="003E5C99">
        <w:rPr>
          <w:rFonts w:ascii="Arial" w:hAnsi="Arial" w:cs="Arial"/>
          <w:sz w:val="24"/>
          <w:szCs w:val="24"/>
        </w:rPr>
        <w:t>Гэсэн хэдий ч дасгалжуулагчийн үүрэг хариуцлага нь тамирчдынхаа чадварыг зөвхөн хөгжүүлэхээр хязгаарлагддаггүй.</w:t>
      </w:r>
      <w:proofErr w:type="gramEnd"/>
      <w:r w:rsidRPr="003E5C99">
        <w:rPr>
          <w:rFonts w:ascii="Arial" w:hAnsi="Arial" w:cs="Arial"/>
          <w:sz w:val="24"/>
          <w:szCs w:val="24"/>
        </w:rPr>
        <w:t xml:space="preserve"> </w:t>
      </w:r>
      <w:proofErr w:type="gramStart"/>
      <w:r w:rsidRPr="003E5C99">
        <w:rPr>
          <w:rFonts w:ascii="Arial" w:hAnsi="Arial" w:cs="Arial"/>
          <w:sz w:val="24"/>
          <w:szCs w:val="24"/>
        </w:rPr>
        <w:t xml:space="preserve">Нэгэнтээ “Ухаалаг </w:t>
      </w:r>
      <w:r w:rsidRPr="003E5C99">
        <w:rPr>
          <w:rFonts w:ascii="Arial" w:hAnsi="Arial" w:cs="Arial"/>
          <w:sz w:val="24"/>
          <w:szCs w:val="24"/>
        </w:rPr>
        <w:lastRenderedPageBreak/>
        <w:t xml:space="preserve">дасгалжуулагч бол тамирчны </w:t>
      </w:r>
      <w:r w:rsidRPr="003E5C99">
        <w:rPr>
          <w:rFonts w:ascii="Arial" w:hAnsi="Arial" w:cs="Arial"/>
          <w:sz w:val="24"/>
          <w:szCs w:val="24"/>
          <w:u w:val="single"/>
        </w:rPr>
        <w:t>зөвхөн биеийн ур чадварыг хөгжүүлэх бус ирээдүйд баяжигдаж сайжирч байх биеийн болон оюун ухааны чадварыг бас хөгжүүлдэг</w:t>
      </w:r>
      <w:r w:rsidR="001248D0" w:rsidRPr="003E5C99">
        <w:rPr>
          <w:rFonts w:ascii="Arial" w:hAnsi="Arial" w:cs="Arial"/>
          <w:sz w:val="24"/>
          <w:szCs w:val="24"/>
        </w:rPr>
        <w:t xml:space="preserve"> байх ёстой.” </w:t>
      </w:r>
      <w:r w:rsidR="001248D0" w:rsidRPr="003E5C99">
        <w:rPr>
          <w:rFonts w:ascii="Arial" w:hAnsi="Arial" w:cs="Arial"/>
          <w:sz w:val="24"/>
          <w:szCs w:val="24"/>
          <w:lang w:val="mn-MN"/>
        </w:rPr>
        <w:t>г</w:t>
      </w:r>
      <w:r w:rsidRPr="003E5C99">
        <w:rPr>
          <w:rFonts w:ascii="Arial" w:hAnsi="Arial" w:cs="Arial"/>
          <w:sz w:val="24"/>
          <w:szCs w:val="24"/>
        </w:rPr>
        <w:t>эж хэлсэн байдаг.</w:t>
      </w:r>
      <w:proofErr w:type="gramEnd"/>
      <w:r w:rsidRPr="003E5C99">
        <w:rPr>
          <w:rFonts w:ascii="Arial" w:hAnsi="Arial" w:cs="Arial"/>
          <w:sz w:val="24"/>
          <w:szCs w:val="24"/>
        </w:rPr>
        <w:t xml:space="preserve"> </w:t>
      </w:r>
      <w:proofErr w:type="gramStart"/>
      <w:r w:rsidRPr="003E5C99">
        <w:rPr>
          <w:rFonts w:ascii="Arial" w:hAnsi="Arial" w:cs="Arial"/>
          <w:sz w:val="24"/>
          <w:szCs w:val="24"/>
        </w:rPr>
        <w:t>Тэгэхээр дасгалжуулагчийн үүрэг бол ялангуяа мэргэжлийн бус дасгалжуулагчийн хувьд нэг талаар өргөн цар хүрээтэй</w:t>
      </w:r>
      <w:r w:rsidR="001248D0" w:rsidRPr="003E5C99">
        <w:rPr>
          <w:rFonts w:ascii="Arial" w:hAnsi="Arial" w:cs="Arial"/>
          <w:sz w:val="24"/>
          <w:szCs w:val="24"/>
          <w:lang w:val="mn-MN"/>
        </w:rPr>
        <w:t>,</w:t>
      </w:r>
      <w:r w:rsidRPr="003E5C99">
        <w:rPr>
          <w:rFonts w:ascii="Arial" w:hAnsi="Arial" w:cs="Arial"/>
          <w:sz w:val="24"/>
          <w:szCs w:val="24"/>
        </w:rPr>
        <w:t xml:space="preserve"> нөгөө талаар нэлээд зүрх алдам хэцүү хариуцлагыг үүрч байдаг.</w:t>
      </w:r>
      <w:proofErr w:type="gramEnd"/>
      <w:r w:rsidRPr="003E5C99">
        <w:rPr>
          <w:rFonts w:ascii="Arial" w:hAnsi="Arial" w:cs="Arial"/>
          <w:sz w:val="24"/>
          <w:szCs w:val="24"/>
        </w:rPr>
        <w:t xml:space="preserve">    </w:t>
      </w:r>
    </w:p>
    <w:p w:rsidR="0010318B" w:rsidRPr="003E5C99" w:rsidRDefault="00E67C7B" w:rsidP="001248D0">
      <w:pPr>
        <w:ind w:firstLine="720"/>
        <w:rPr>
          <w:rFonts w:ascii="Arial" w:hAnsi="Arial" w:cs="Arial"/>
          <w:sz w:val="24"/>
          <w:szCs w:val="24"/>
          <w:lang w:val="mn-MN"/>
        </w:rPr>
      </w:pPr>
      <w:proofErr w:type="gramStart"/>
      <w:r w:rsidRPr="003E5C99">
        <w:rPr>
          <w:rFonts w:ascii="Arial" w:hAnsi="Arial" w:cs="Arial"/>
          <w:sz w:val="24"/>
          <w:szCs w:val="24"/>
        </w:rPr>
        <w:t>Дасгалжуулагчийн хүлээсэн үүрэг хариуцлага нь олон талын зүйлсийг хамарсан байдаг.</w:t>
      </w:r>
      <w:proofErr w:type="gramEnd"/>
    </w:p>
    <w:p w:rsidR="00E67C7B" w:rsidRPr="003E5C99" w:rsidRDefault="00E67C7B" w:rsidP="001248D0">
      <w:pPr>
        <w:ind w:firstLine="720"/>
        <w:rPr>
          <w:rFonts w:ascii="Arial" w:hAnsi="Arial" w:cs="Arial"/>
          <w:sz w:val="24"/>
          <w:szCs w:val="24"/>
        </w:rPr>
      </w:pPr>
      <w:r w:rsidRPr="003E5C99">
        <w:rPr>
          <w:rFonts w:ascii="Arial" w:hAnsi="Arial" w:cs="Arial"/>
          <w:sz w:val="24"/>
          <w:szCs w:val="24"/>
        </w:rPr>
        <w:t xml:space="preserve"> </w:t>
      </w:r>
      <w:proofErr w:type="gramStart"/>
      <w:r w:rsidRPr="003E5C99">
        <w:rPr>
          <w:rFonts w:ascii="Arial" w:hAnsi="Arial" w:cs="Arial"/>
          <w:sz w:val="24"/>
          <w:szCs w:val="24"/>
        </w:rPr>
        <w:t>Ихэнхи дасгалжуулагчдын туршлагаас харахад доорхи зүйлсүүд тулгарсан байдаг.</w:t>
      </w:r>
      <w:proofErr w:type="gramEnd"/>
      <w:r w:rsidRPr="003E5C99">
        <w:rPr>
          <w:rFonts w:ascii="Arial" w:hAnsi="Arial" w:cs="Arial"/>
          <w:sz w:val="24"/>
          <w:szCs w:val="24"/>
        </w:rPr>
        <w:t xml:space="preserve"> </w:t>
      </w:r>
      <w:proofErr w:type="gramStart"/>
      <w:r w:rsidRPr="003E5C99">
        <w:rPr>
          <w:rFonts w:ascii="Arial" w:hAnsi="Arial" w:cs="Arial"/>
          <w:sz w:val="24"/>
          <w:szCs w:val="24"/>
        </w:rPr>
        <w:t>Дасгалжуулагч тодорхой нэг чиглэлд мэргэжлийн ур чадварт</w:t>
      </w:r>
      <w:r w:rsidR="001248D0" w:rsidRPr="003E5C99">
        <w:rPr>
          <w:rFonts w:ascii="Arial" w:hAnsi="Arial" w:cs="Arial"/>
          <w:sz w:val="24"/>
          <w:szCs w:val="24"/>
          <w:lang w:val="mn-MN"/>
        </w:rPr>
        <w:t>а</w:t>
      </w:r>
      <w:r w:rsidRPr="003E5C99">
        <w:rPr>
          <w:rFonts w:ascii="Arial" w:hAnsi="Arial" w:cs="Arial"/>
          <w:sz w:val="24"/>
          <w:szCs w:val="24"/>
        </w:rPr>
        <w:t>й холбоотой хариуцлага үүрэхгүй байж болдог ч түүний дасгалжуулах үүрэг болон хариуцлага нь өрсөлдөхүйц тоглолтыг гаргахын төлөө үр дүнтэй стратегийг төлөвлөж зохицуулахад оршино.</w:t>
      </w:r>
      <w:proofErr w:type="gramEnd"/>
      <w:r w:rsidRPr="003E5C99">
        <w:rPr>
          <w:rFonts w:ascii="Arial" w:hAnsi="Arial" w:cs="Arial"/>
          <w:sz w:val="24"/>
          <w:szCs w:val="24"/>
        </w:rPr>
        <w:t xml:space="preserve"> Дасгалжуулагчийн тамирчныг бэлтгэж байх явцад тулгардаг зарим нэг үүргүүдээс дурдахад: </w:t>
      </w:r>
    </w:p>
    <w:p w:rsidR="00E67C7B" w:rsidRPr="003E5C99" w:rsidRDefault="00E67C7B" w:rsidP="00711C96">
      <w:pPr>
        <w:rPr>
          <w:rFonts w:ascii="Arial" w:hAnsi="Arial" w:cs="Arial"/>
          <w:sz w:val="24"/>
          <w:szCs w:val="24"/>
        </w:rPr>
      </w:pPr>
      <w:r w:rsidRPr="003E5C99">
        <w:rPr>
          <w:rFonts w:ascii="Arial" w:hAnsi="Arial" w:cs="Arial"/>
          <w:sz w:val="24"/>
          <w:szCs w:val="24"/>
        </w:rPr>
        <w:tab/>
        <w:t xml:space="preserve">Сурган хүмүүжүүлэгч: Техник, бэлтгэл болон бусад хүчин зүйлсийн талаар мэдээлэл дамжуулах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1.</w:t>
      </w:r>
      <w:r w:rsidR="00E67C7B" w:rsidRPr="003E5C99">
        <w:rPr>
          <w:rFonts w:ascii="Arial" w:hAnsi="Arial" w:cs="Arial"/>
          <w:sz w:val="24"/>
          <w:szCs w:val="24"/>
        </w:rPr>
        <w:tab/>
        <w:t xml:space="preserve">Фитнесийн зөвлөгч: Тохирсон </w:t>
      </w:r>
      <w:proofErr w:type="gramStart"/>
      <w:r w:rsidR="00E67C7B" w:rsidRPr="003E5C99">
        <w:rPr>
          <w:rFonts w:ascii="Arial" w:hAnsi="Arial" w:cs="Arial"/>
          <w:sz w:val="24"/>
          <w:szCs w:val="24"/>
        </w:rPr>
        <w:t>фитнесийг</w:t>
      </w:r>
      <w:r w:rsidR="00324988" w:rsidRPr="003E5C99">
        <w:rPr>
          <w:rFonts w:ascii="Arial" w:hAnsi="Arial" w:cs="Arial"/>
          <w:sz w:val="24"/>
          <w:szCs w:val="24"/>
        </w:rPr>
        <w:t>(</w:t>
      </w:r>
      <w:proofErr w:type="gramEnd"/>
      <w:r w:rsidR="00324988" w:rsidRPr="003E5C99">
        <w:rPr>
          <w:rFonts w:ascii="Arial" w:hAnsi="Arial" w:cs="Arial"/>
          <w:sz w:val="24"/>
          <w:szCs w:val="24"/>
          <w:lang w:val="mn-MN"/>
        </w:rPr>
        <w:t>тусгай хүчийг</w:t>
      </w:r>
      <w:r w:rsidR="00324988" w:rsidRPr="003E5C99">
        <w:rPr>
          <w:rFonts w:ascii="Arial" w:hAnsi="Arial" w:cs="Arial"/>
          <w:sz w:val="24"/>
          <w:szCs w:val="24"/>
        </w:rPr>
        <w:t>)</w:t>
      </w:r>
      <w:r w:rsidR="00E67C7B" w:rsidRPr="003E5C99">
        <w:rPr>
          <w:rFonts w:ascii="Arial" w:hAnsi="Arial" w:cs="Arial"/>
          <w:sz w:val="24"/>
          <w:szCs w:val="24"/>
        </w:rPr>
        <w:t xml:space="preserve"> хөгжүүлэх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2.</w:t>
      </w:r>
      <w:r w:rsidR="00E67C7B" w:rsidRPr="003E5C99">
        <w:rPr>
          <w:rFonts w:ascii="Arial" w:hAnsi="Arial" w:cs="Arial"/>
          <w:sz w:val="24"/>
          <w:szCs w:val="24"/>
        </w:rPr>
        <w:tab/>
        <w:t>Дэмжигч: Зорилгыг</w:t>
      </w:r>
      <w:r w:rsidR="00324988" w:rsidRPr="003E5C99">
        <w:rPr>
          <w:rFonts w:ascii="Arial" w:hAnsi="Arial" w:cs="Arial"/>
          <w:sz w:val="24"/>
          <w:szCs w:val="24"/>
          <w:lang w:val="mn-MN"/>
        </w:rPr>
        <w:t xml:space="preserve"> зөв</w:t>
      </w:r>
      <w:r w:rsidR="00E67C7B" w:rsidRPr="003E5C99">
        <w:rPr>
          <w:rFonts w:ascii="Arial" w:hAnsi="Arial" w:cs="Arial"/>
          <w:sz w:val="24"/>
          <w:szCs w:val="24"/>
        </w:rPr>
        <w:t xml:space="preserve"> тодорхойлж амжилтад хүрэх хүслийг нь</w:t>
      </w:r>
      <w:r w:rsidR="00324988" w:rsidRPr="003E5C99">
        <w:rPr>
          <w:rFonts w:ascii="Arial" w:hAnsi="Arial" w:cs="Arial"/>
          <w:sz w:val="24"/>
          <w:szCs w:val="24"/>
          <w:lang w:val="mn-MN"/>
        </w:rPr>
        <w:t xml:space="preserve"> </w:t>
      </w:r>
      <w:r w:rsidR="00324988" w:rsidRPr="003E5C99">
        <w:rPr>
          <w:rFonts w:ascii="Arial" w:hAnsi="Arial" w:cs="Arial"/>
          <w:sz w:val="24"/>
          <w:szCs w:val="24"/>
        </w:rPr>
        <w:t>(</w:t>
      </w:r>
      <w:r w:rsidR="00324988" w:rsidRPr="003E5C99">
        <w:rPr>
          <w:rFonts w:ascii="Arial" w:hAnsi="Arial" w:cs="Arial"/>
          <w:sz w:val="24"/>
          <w:szCs w:val="24"/>
          <w:lang w:val="mn-MN"/>
        </w:rPr>
        <w:t>сэдэл</w:t>
      </w:r>
      <w:r w:rsidR="00324988" w:rsidRPr="003E5C99">
        <w:rPr>
          <w:rFonts w:ascii="Arial" w:hAnsi="Arial" w:cs="Arial"/>
          <w:sz w:val="24"/>
          <w:szCs w:val="24"/>
        </w:rPr>
        <w:t>)</w:t>
      </w:r>
      <w:r w:rsidR="00E67C7B" w:rsidRPr="003E5C99">
        <w:rPr>
          <w:rFonts w:ascii="Arial" w:hAnsi="Arial" w:cs="Arial"/>
          <w:sz w:val="24"/>
          <w:szCs w:val="24"/>
        </w:rPr>
        <w:t xml:space="preserve"> төрүүлэх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3.</w:t>
      </w:r>
      <w:r w:rsidR="00E67C7B" w:rsidRPr="003E5C99">
        <w:rPr>
          <w:rFonts w:ascii="Arial" w:hAnsi="Arial" w:cs="Arial"/>
          <w:sz w:val="24"/>
          <w:szCs w:val="24"/>
        </w:rPr>
        <w:tab/>
        <w:t xml:space="preserve">Дэг журмыг сахиулагч: Тамирчны анхаарлыг спортод хандуулах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4.</w:t>
      </w:r>
      <w:r w:rsidR="00E67C7B" w:rsidRPr="003E5C99">
        <w:rPr>
          <w:rFonts w:ascii="Arial" w:hAnsi="Arial" w:cs="Arial"/>
          <w:sz w:val="24"/>
          <w:szCs w:val="24"/>
        </w:rPr>
        <w:tab/>
        <w:t xml:space="preserve">Зохион байгуулагч: Тамирчин, бэлтгэлийн орчин, эцэг эхийн болон албаны ажлыг хариуцаж зохицуулах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5.</w:t>
      </w:r>
      <w:r w:rsidR="00E67C7B" w:rsidRPr="003E5C99">
        <w:rPr>
          <w:rFonts w:ascii="Arial" w:hAnsi="Arial" w:cs="Arial"/>
          <w:sz w:val="24"/>
          <w:szCs w:val="24"/>
        </w:rPr>
        <w:tab/>
        <w:t>Олон нийтийн ажилтан: Спортын марк</w:t>
      </w:r>
      <w:r w:rsidR="00324988" w:rsidRPr="003E5C99">
        <w:rPr>
          <w:rFonts w:ascii="Arial" w:hAnsi="Arial" w:cs="Arial"/>
          <w:sz w:val="24"/>
          <w:szCs w:val="24"/>
          <w:lang w:val="mn-MN"/>
        </w:rPr>
        <w:t>е</w:t>
      </w:r>
      <w:r w:rsidR="00E67C7B" w:rsidRPr="003E5C99">
        <w:rPr>
          <w:rFonts w:ascii="Arial" w:hAnsi="Arial" w:cs="Arial"/>
          <w:sz w:val="24"/>
          <w:szCs w:val="24"/>
        </w:rPr>
        <w:t xml:space="preserve">тингийн төлөөлөгч болох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6.</w:t>
      </w:r>
      <w:r w:rsidR="00E67C7B" w:rsidRPr="003E5C99">
        <w:rPr>
          <w:rFonts w:ascii="Arial" w:hAnsi="Arial" w:cs="Arial"/>
          <w:sz w:val="24"/>
          <w:szCs w:val="24"/>
        </w:rPr>
        <w:tab/>
        <w:t>Төлөвлөгч: Бэлтгэл</w:t>
      </w:r>
      <w:r w:rsidR="00656BC7" w:rsidRPr="003E5C99">
        <w:rPr>
          <w:rFonts w:ascii="Arial" w:hAnsi="Arial" w:cs="Arial"/>
          <w:sz w:val="24"/>
          <w:szCs w:val="24"/>
          <w:lang w:val="mn-MN"/>
        </w:rPr>
        <w:t>,</w:t>
      </w:r>
      <w:r w:rsidR="00E67C7B" w:rsidRPr="003E5C99">
        <w:rPr>
          <w:rFonts w:ascii="Arial" w:hAnsi="Arial" w:cs="Arial"/>
          <w:sz w:val="24"/>
          <w:szCs w:val="24"/>
        </w:rPr>
        <w:t xml:space="preserve"> тэмцээний үе болон урт хугацааны тоглолтыг зохион байгуулах</w:t>
      </w:r>
      <w:r w:rsidR="00656BC7" w:rsidRPr="003E5C99">
        <w:rPr>
          <w:rFonts w:ascii="Arial" w:hAnsi="Arial" w:cs="Arial"/>
          <w:sz w:val="24"/>
          <w:szCs w:val="24"/>
          <w:lang w:val="mn-MN"/>
        </w:rPr>
        <w:t>, төлөвлөх</w:t>
      </w:r>
      <w:r w:rsidR="00E67C7B" w:rsidRPr="003E5C99">
        <w:rPr>
          <w:rFonts w:ascii="Arial" w:hAnsi="Arial" w:cs="Arial"/>
          <w:sz w:val="24"/>
          <w:szCs w:val="24"/>
        </w:rPr>
        <w:t xml:space="preserve"> </w:t>
      </w:r>
    </w:p>
    <w:p w:rsidR="00E67C7B" w:rsidRPr="003E5C99" w:rsidRDefault="0010318B" w:rsidP="00711C96">
      <w:pPr>
        <w:rPr>
          <w:rFonts w:ascii="Arial" w:hAnsi="Arial" w:cs="Arial"/>
          <w:sz w:val="24"/>
          <w:szCs w:val="24"/>
        </w:rPr>
      </w:pPr>
      <w:r w:rsidRPr="003E5C99">
        <w:rPr>
          <w:rFonts w:ascii="Arial" w:hAnsi="Arial" w:cs="Arial"/>
          <w:sz w:val="24"/>
          <w:szCs w:val="24"/>
          <w:lang w:val="mn-MN"/>
        </w:rPr>
        <w:t>7.</w:t>
      </w:r>
      <w:r w:rsidR="00E67C7B" w:rsidRPr="003E5C99">
        <w:rPr>
          <w:rFonts w:ascii="Arial" w:hAnsi="Arial" w:cs="Arial"/>
          <w:sz w:val="24"/>
          <w:szCs w:val="24"/>
        </w:rPr>
        <w:tab/>
        <w:t xml:space="preserve">Санхүүжүүлэлт олох: Санхүүжүүлэлт олох үйл ажиллагааг зохион явуулах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8.</w:t>
      </w:r>
      <w:r w:rsidR="00E67C7B" w:rsidRPr="003E5C99">
        <w:rPr>
          <w:rFonts w:ascii="Arial" w:hAnsi="Arial" w:cs="Arial"/>
          <w:sz w:val="24"/>
          <w:szCs w:val="24"/>
        </w:rPr>
        <w:tab/>
        <w:t xml:space="preserve">Зөвлөгч: Шаардлагатай үед тамирчдад мэргэжлийн болон хувийн зүгээс зөвөлгөө өгөх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9.</w:t>
      </w:r>
      <w:r w:rsidR="00E67C7B" w:rsidRPr="003E5C99">
        <w:rPr>
          <w:rFonts w:ascii="Arial" w:hAnsi="Arial" w:cs="Arial"/>
          <w:sz w:val="24"/>
          <w:szCs w:val="24"/>
        </w:rPr>
        <w:tab/>
        <w:t xml:space="preserve">Найз нөхөр: Тамирчдыг дэмжиж, тэдний төлөө санаа тавьж, итгэл хүлээх    </w:t>
      </w:r>
    </w:p>
    <w:p w:rsidR="00E67C7B" w:rsidRPr="003E5C99" w:rsidRDefault="0010318B" w:rsidP="00711C96">
      <w:pPr>
        <w:rPr>
          <w:rFonts w:ascii="Arial" w:hAnsi="Arial" w:cs="Arial"/>
          <w:sz w:val="24"/>
          <w:szCs w:val="24"/>
        </w:rPr>
      </w:pPr>
      <w:r w:rsidRPr="003E5C99">
        <w:rPr>
          <w:rFonts w:ascii="Arial" w:hAnsi="Arial" w:cs="Arial"/>
          <w:sz w:val="24"/>
          <w:szCs w:val="24"/>
          <w:lang w:val="mn-MN"/>
        </w:rPr>
        <w:t>10.</w:t>
      </w:r>
      <w:r w:rsidR="00E67C7B" w:rsidRPr="003E5C99">
        <w:rPr>
          <w:rFonts w:ascii="Arial" w:hAnsi="Arial" w:cs="Arial"/>
          <w:sz w:val="24"/>
          <w:szCs w:val="24"/>
        </w:rPr>
        <w:tab/>
        <w:t>Эрдэмтэн: Сүүлийн үеий</w:t>
      </w:r>
      <w:r w:rsidR="00656BC7" w:rsidRPr="003E5C99">
        <w:rPr>
          <w:rFonts w:ascii="Arial" w:hAnsi="Arial" w:cs="Arial"/>
          <w:sz w:val="24"/>
          <w:szCs w:val="24"/>
        </w:rPr>
        <w:t>н спортын техник хэрэгсэл, техн</w:t>
      </w:r>
      <w:r w:rsidR="00656BC7" w:rsidRPr="003E5C99">
        <w:rPr>
          <w:rFonts w:ascii="Arial" w:hAnsi="Arial" w:cs="Arial"/>
          <w:sz w:val="24"/>
          <w:szCs w:val="24"/>
          <w:lang w:val="mn-MN"/>
        </w:rPr>
        <w:t>о</w:t>
      </w:r>
      <w:r w:rsidR="00E67C7B" w:rsidRPr="003E5C99">
        <w:rPr>
          <w:rFonts w:ascii="Arial" w:hAnsi="Arial" w:cs="Arial"/>
          <w:sz w:val="24"/>
          <w:szCs w:val="24"/>
        </w:rPr>
        <w:t xml:space="preserve">логийг судалж, тамирчиддаа танилцуулах </w:t>
      </w:r>
    </w:p>
    <w:p w:rsidR="00E67C7B" w:rsidRPr="003E5C99" w:rsidRDefault="005C0073" w:rsidP="00711C96">
      <w:pPr>
        <w:rPr>
          <w:rFonts w:ascii="Arial" w:hAnsi="Arial" w:cs="Arial"/>
          <w:sz w:val="24"/>
          <w:szCs w:val="24"/>
        </w:rPr>
      </w:pPr>
      <w:r w:rsidRPr="003E5C99">
        <w:rPr>
          <w:rFonts w:ascii="Arial" w:hAnsi="Arial" w:cs="Arial"/>
          <w:sz w:val="24"/>
          <w:szCs w:val="24"/>
          <w:lang w:val="mn-MN"/>
        </w:rPr>
        <w:t>11.</w:t>
      </w:r>
      <w:r w:rsidR="00E67C7B" w:rsidRPr="003E5C99">
        <w:rPr>
          <w:rFonts w:ascii="Arial" w:hAnsi="Arial" w:cs="Arial"/>
          <w:sz w:val="24"/>
          <w:szCs w:val="24"/>
        </w:rPr>
        <w:tab/>
        <w:t>Оюутан: Тамирчдаасаа байнга суралцаж, тэдний чадварт дүгнэлт хийх, тэднийг сонсох, үнэлэх, бусад тамирчдад хэрэгтэй зүйлсийг суралцахад ашиглах</w:t>
      </w:r>
    </w:p>
    <w:p w:rsidR="00E67C7B" w:rsidRPr="003E5C99" w:rsidRDefault="005C0073" w:rsidP="00711C96">
      <w:pPr>
        <w:rPr>
          <w:rFonts w:ascii="Arial" w:hAnsi="Arial" w:cs="Arial"/>
          <w:sz w:val="24"/>
          <w:szCs w:val="24"/>
        </w:rPr>
      </w:pPr>
      <w:r w:rsidRPr="003E5C99">
        <w:rPr>
          <w:rFonts w:ascii="Arial" w:hAnsi="Arial" w:cs="Arial"/>
          <w:sz w:val="24"/>
          <w:szCs w:val="24"/>
          <w:lang w:val="mn-MN"/>
        </w:rPr>
        <w:lastRenderedPageBreak/>
        <w:t>12.</w:t>
      </w:r>
      <w:r w:rsidR="00E67C7B" w:rsidRPr="003E5C99">
        <w:rPr>
          <w:rFonts w:ascii="Arial" w:hAnsi="Arial" w:cs="Arial"/>
          <w:sz w:val="24"/>
          <w:szCs w:val="24"/>
        </w:rPr>
        <w:tab/>
        <w:t xml:space="preserve">Үлгэр жишээч: Эерэг нөлөө үзүүлдэг байх </w:t>
      </w:r>
    </w:p>
    <w:p w:rsidR="00E67C7B" w:rsidRPr="003E5C99" w:rsidRDefault="005C0073" w:rsidP="00711C96">
      <w:pPr>
        <w:rPr>
          <w:rFonts w:ascii="Arial" w:hAnsi="Arial" w:cs="Arial"/>
          <w:sz w:val="24"/>
          <w:szCs w:val="24"/>
        </w:rPr>
      </w:pPr>
      <w:r w:rsidRPr="003E5C99">
        <w:rPr>
          <w:rFonts w:ascii="Arial" w:hAnsi="Arial" w:cs="Arial"/>
          <w:sz w:val="24"/>
          <w:szCs w:val="24"/>
          <w:lang w:val="mn-MN"/>
        </w:rPr>
        <w:t>13.</w:t>
      </w:r>
      <w:r w:rsidR="00E67C7B" w:rsidRPr="003E5C99">
        <w:rPr>
          <w:rFonts w:ascii="Arial" w:hAnsi="Arial" w:cs="Arial"/>
          <w:sz w:val="24"/>
          <w:szCs w:val="24"/>
        </w:rPr>
        <w:tab/>
        <w:t xml:space="preserve">Дүгнэлт гаргагч: тамирчдын тоглолтыг бэлтгэл тэмцээн дээр дүгнэх, тэдэнд ялах боломжтой тэмцээнийг тодорхойлж, бүтэн жилийн турш тавьсан зорилгодоо хүрэхэд нь туслах </w:t>
      </w:r>
    </w:p>
    <w:p w:rsidR="00E67C7B" w:rsidRPr="003E5C99" w:rsidRDefault="005C0073" w:rsidP="00711C96">
      <w:pPr>
        <w:rPr>
          <w:rFonts w:ascii="Arial" w:hAnsi="Arial" w:cs="Arial"/>
          <w:sz w:val="24"/>
          <w:szCs w:val="24"/>
        </w:rPr>
      </w:pPr>
      <w:r w:rsidRPr="003E5C99">
        <w:rPr>
          <w:rFonts w:ascii="Arial" w:hAnsi="Arial" w:cs="Arial"/>
          <w:sz w:val="24"/>
          <w:szCs w:val="24"/>
          <w:lang w:val="mn-MN"/>
        </w:rPr>
        <w:t>14.</w:t>
      </w:r>
      <w:r w:rsidR="00E67C7B" w:rsidRPr="003E5C99">
        <w:rPr>
          <w:rFonts w:ascii="Arial" w:hAnsi="Arial" w:cs="Arial"/>
          <w:sz w:val="24"/>
          <w:szCs w:val="24"/>
        </w:rPr>
        <w:tab/>
        <w:t xml:space="preserve">Стратеги тактик боловсруулагч: Тоглолтын төлөвлөгөө тактикийг боловсруулж, хэрэгжүүлэх </w:t>
      </w:r>
    </w:p>
    <w:p w:rsidR="00E67C7B" w:rsidRPr="003E5C99" w:rsidRDefault="005C0073" w:rsidP="00711C96">
      <w:pPr>
        <w:rPr>
          <w:rFonts w:ascii="Arial" w:hAnsi="Arial" w:cs="Arial"/>
          <w:sz w:val="24"/>
          <w:szCs w:val="24"/>
        </w:rPr>
      </w:pPr>
      <w:r w:rsidRPr="003E5C99">
        <w:rPr>
          <w:rFonts w:ascii="Arial" w:hAnsi="Arial" w:cs="Arial"/>
          <w:sz w:val="24"/>
          <w:szCs w:val="24"/>
          <w:lang w:val="mn-MN"/>
        </w:rPr>
        <w:t>15.</w:t>
      </w:r>
      <w:r w:rsidR="00E67C7B" w:rsidRPr="003E5C99">
        <w:rPr>
          <w:rFonts w:ascii="Arial" w:hAnsi="Arial" w:cs="Arial"/>
          <w:sz w:val="24"/>
          <w:szCs w:val="24"/>
        </w:rPr>
        <w:tab/>
        <w:t>Хоолны зөвлөгч: Бэлтгэл тэмцээний өмнө, дундуур, дараа ямар ч үед тамирчдад шаардлагатай, тохирсон хоолны дэглэмийг зөвлөж зааварчлах</w:t>
      </w:r>
    </w:p>
    <w:p w:rsidR="00656BC7" w:rsidRPr="003E5C99" w:rsidRDefault="00656BC7" w:rsidP="00656BC7">
      <w:pPr>
        <w:ind w:firstLine="720"/>
        <w:rPr>
          <w:rFonts w:ascii="Arial" w:hAnsi="Arial" w:cs="Arial"/>
          <w:sz w:val="24"/>
          <w:szCs w:val="24"/>
          <w:lang w:val="mn-MN"/>
        </w:rPr>
      </w:pPr>
    </w:p>
    <w:p w:rsidR="00656BC7" w:rsidRPr="003E5C99" w:rsidRDefault="00656BC7" w:rsidP="00656BC7">
      <w:pPr>
        <w:ind w:firstLine="720"/>
        <w:rPr>
          <w:rFonts w:ascii="Arial" w:hAnsi="Arial" w:cs="Arial"/>
          <w:sz w:val="24"/>
          <w:szCs w:val="24"/>
          <w:lang w:val="mn-MN"/>
        </w:rPr>
      </w:pPr>
      <w:proofErr w:type="gramStart"/>
      <w:r w:rsidRPr="003E5C99">
        <w:rPr>
          <w:rFonts w:ascii="Arial" w:hAnsi="Arial" w:cs="Arial"/>
          <w:sz w:val="24"/>
          <w:szCs w:val="24"/>
        </w:rPr>
        <w:t>Дасгалжуулах олон арга</w:t>
      </w:r>
      <w:r w:rsidR="00E67C7B" w:rsidRPr="003E5C99">
        <w:rPr>
          <w:rFonts w:ascii="Arial" w:hAnsi="Arial" w:cs="Arial"/>
          <w:sz w:val="24"/>
          <w:szCs w:val="24"/>
        </w:rPr>
        <w:t xml:space="preserve"> барил нь дээрхи үүргээ биелүүлж байх явцад үүсч бий болдог.</w:t>
      </w:r>
      <w:proofErr w:type="gramEnd"/>
      <w:r w:rsidR="00E67C7B" w:rsidRPr="003E5C99">
        <w:rPr>
          <w:rFonts w:ascii="Arial" w:hAnsi="Arial" w:cs="Arial"/>
          <w:sz w:val="24"/>
          <w:szCs w:val="24"/>
        </w:rPr>
        <w:t xml:space="preserve"> </w:t>
      </w:r>
      <w:proofErr w:type="gramStart"/>
      <w:r w:rsidR="00E67C7B" w:rsidRPr="003E5C99">
        <w:rPr>
          <w:rFonts w:ascii="Arial" w:hAnsi="Arial" w:cs="Arial"/>
          <w:sz w:val="24"/>
          <w:szCs w:val="24"/>
        </w:rPr>
        <w:t>Амжилттай дасгалжуулах гол түлхүүр нь дасгалжуулах арга барилаа тухайн тамирчны онцлогт тохируулснаар хөдөлмөрийнхөө үр шимийг хүндэтгэлийн хамт олж авдаг.</w:t>
      </w:r>
      <w:proofErr w:type="gramEnd"/>
    </w:p>
    <w:p w:rsidR="00E67C7B" w:rsidRPr="003E5C99" w:rsidRDefault="00E67C7B" w:rsidP="00656BC7">
      <w:pPr>
        <w:ind w:firstLine="720"/>
        <w:rPr>
          <w:rFonts w:ascii="Arial" w:hAnsi="Arial" w:cs="Arial"/>
          <w:sz w:val="24"/>
          <w:szCs w:val="24"/>
        </w:rPr>
      </w:pPr>
      <w:r w:rsidRPr="003E5C99">
        <w:rPr>
          <w:rFonts w:ascii="Arial" w:hAnsi="Arial" w:cs="Arial"/>
          <w:sz w:val="24"/>
          <w:szCs w:val="24"/>
        </w:rPr>
        <w:t xml:space="preserve"> </w:t>
      </w:r>
      <w:proofErr w:type="gramStart"/>
      <w:r w:rsidRPr="003E5C99">
        <w:rPr>
          <w:rFonts w:ascii="Arial" w:hAnsi="Arial" w:cs="Arial"/>
          <w:sz w:val="24"/>
          <w:szCs w:val="24"/>
        </w:rPr>
        <w:t>Түүнчлэн дасгалжуулагч тамирчиддаа хандах өөрийн хувийн зан араншинг сайтар хянадаг байх хэрэгтэй.</w:t>
      </w:r>
      <w:proofErr w:type="gramEnd"/>
      <w:r w:rsidRPr="003E5C99">
        <w:rPr>
          <w:rFonts w:ascii="Arial" w:hAnsi="Arial" w:cs="Arial"/>
          <w:sz w:val="24"/>
          <w:szCs w:val="24"/>
        </w:rPr>
        <w:t xml:space="preserve"> </w:t>
      </w:r>
      <w:r w:rsidR="00004701" w:rsidRPr="003E5C99">
        <w:rPr>
          <w:rFonts w:ascii="Arial" w:hAnsi="Arial" w:cs="Arial"/>
          <w:sz w:val="24"/>
          <w:szCs w:val="24"/>
        </w:rPr>
        <w:t>!</w:t>
      </w:r>
    </w:p>
    <w:p w:rsidR="00E67C7B" w:rsidRPr="003E5C99" w:rsidRDefault="00E67C7B" w:rsidP="00711C96">
      <w:pPr>
        <w:rPr>
          <w:rFonts w:ascii="Arial" w:hAnsi="Arial" w:cs="Arial"/>
          <w:b/>
          <w:sz w:val="24"/>
          <w:szCs w:val="24"/>
        </w:rPr>
      </w:pPr>
      <w:r w:rsidRPr="003E5C99">
        <w:rPr>
          <w:rFonts w:ascii="Arial" w:hAnsi="Arial" w:cs="Arial"/>
          <w:b/>
          <w:sz w:val="24"/>
          <w:szCs w:val="24"/>
        </w:rPr>
        <w:t xml:space="preserve">ДАСГАЛЖУУЛАХ АРГА БАРИЛУУД </w:t>
      </w:r>
    </w:p>
    <w:p w:rsidR="00E67C7B" w:rsidRPr="003E5C99" w:rsidRDefault="00E67C7B" w:rsidP="00711C96">
      <w:pPr>
        <w:rPr>
          <w:rFonts w:ascii="Arial" w:hAnsi="Arial" w:cs="Arial"/>
          <w:sz w:val="24"/>
          <w:szCs w:val="24"/>
        </w:rPr>
      </w:pPr>
      <w:proofErr w:type="gramStart"/>
      <w:r w:rsidRPr="003E5C99">
        <w:rPr>
          <w:rFonts w:ascii="Arial" w:hAnsi="Arial" w:cs="Arial"/>
          <w:sz w:val="24"/>
          <w:szCs w:val="24"/>
        </w:rPr>
        <w:t>Дасгалжуулах маш олон төрлийн арга барил байдгийг тодорхойлон гаргасан ч 3 үндсэн арга барил байдаг.</w:t>
      </w:r>
      <w:proofErr w:type="gramEnd"/>
      <w:r w:rsidRPr="003E5C99">
        <w:rPr>
          <w:rFonts w:ascii="Arial" w:hAnsi="Arial" w:cs="Arial"/>
          <w:sz w:val="24"/>
          <w:szCs w:val="24"/>
        </w:rPr>
        <w:t xml:space="preserve"> Үүнд: ганцаар ноёрхсон буюу захирсан, ардчилсан буюу хамтарсан, хайхрамжгүй буюу хэнэггүй. </w:t>
      </w:r>
      <w:proofErr w:type="gramStart"/>
      <w:r w:rsidRPr="003E5C99">
        <w:rPr>
          <w:rFonts w:ascii="Arial" w:hAnsi="Arial" w:cs="Arial"/>
          <w:sz w:val="24"/>
          <w:szCs w:val="24"/>
        </w:rPr>
        <w:t>Дасгалжуулагчид эдгээр арга барилыг бүгдийг нь яг таг баримталдаггүй ч доторх эл</w:t>
      </w:r>
      <w:r w:rsidR="007B26E9" w:rsidRPr="003E5C99">
        <w:rPr>
          <w:rFonts w:ascii="Arial" w:hAnsi="Arial" w:cs="Arial"/>
          <w:sz w:val="24"/>
          <w:szCs w:val="24"/>
        </w:rPr>
        <w:t>ементүүдээс хооронд нь хослуула</w:t>
      </w:r>
      <w:r w:rsidR="007B26E9" w:rsidRPr="003E5C99">
        <w:rPr>
          <w:rFonts w:ascii="Arial" w:hAnsi="Arial" w:cs="Arial"/>
          <w:sz w:val="24"/>
          <w:szCs w:val="24"/>
          <w:lang w:val="mn-MN"/>
        </w:rPr>
        <w:t>н</w:t>
      </w:r>
      <w:r w:rsidRPr="003E5C99">
        <w:rPr>
          <w:rFonts w:ascii="Arial" w:hAnsi="Arial" w:cs="Arial"/>
          <w:sz w:val="24"/>
          <w:szCs w:val="24"/>
        </w:rPr>
        <w:t xml:space="preserve"> хэрэглэх нь олонтаа.</w:t>
      </w:r>
      <w:proofErr w:type="gramEnd"/>
      <w:r w:rsidRPr="003E5C99">
        <w:rPr>
          <w:rFonts w:ascii="Arial" w:hAnsi="Arial" w:cs="Arial"/>
          <w:sz w:val="24"/>
          <w:szCs w:val="24"/>
        </w:rPr>
        <w:t xml:space="preserve"> </w:t>
      </w:r>
    </w:p>
    <w:p w:rsidR="00E67C7B" w:rsidRPr="003E5C99" w:rsidRDefault="00E67C7B" w:rsidP="00711C96">
      <w:pPr>
        <w:rPr>
          <w:rFonts w:ascii="Arial" w:hAnsi="Arial" w:cs="Arial"/>
          <w:sz w:val="24"/>
          <w:szCs w:val="24"/>
          <w:u w:val="single"/>
        </w:rPr>
      </w:pPr>
      <w:r w:rsidRPr="003E5C99">
        <w:rPr>
          <w:rFonts w:ascii="Arial" w:hAnsi="Arial" w:cs="Arial"/>
          <w:sz w:val="24"/>
          <w:szCs w:val="24"/>
          <w:u w:val="single"/>
        </w:rPr>
        <w:t xml:space="preserve">Ганцаар ноёрхсон буюу захирсан арга барил </w:t>
      </w:r>
    </w:p>
    <w:p w:rsidR="00656BC7" w:rsidRPr="003E5C99" w:rsidRDefault="00E67C7B" w:rsidP="00656BC7">
      <w:pPr>
        <w:ind w:firstLine="720"/>
        <w:rPr>
          <w:rFonts w:ascii="Arial" w:hAnsi="Arial" w:cs="Arial"/>
          <w:sz w:val="24"/>
          <w:szCs w:val="24"/>
          <w:lang w:val="mn-MN"/>
        </w:rPr>
      </w:pPr>
      <w:proofErr w:type="gramStart"/>
      <w:r w:rsidRPr="003E5C99">
        <w:rPr>
          <w:rFonts w:ascii="Arial" w:hAnsi="Arial" w:cs="Arial"/>
          <w:sz w:val="24"/>
          <w:szCs w:val="24"/>
        </w:rPr>
        <w:t>Энэ арга барил нь чанд хатуу, сахилга баттай гэдгээр тодорхойлогддог бөгөөд зохион байгуулалттай, төлөвлөгөөтэй, детал</w:t>
      </w:r>
      <w:r w:rsidR="00656BC7" w:rsidRPr="003E5C99">
        <w:rPr>
          <w:rFonts w:ascii="Arial" w:hAnsi="Arial" w:cs="Arial"/>
          <w:sz w:val="24"/>
          <w:szCs w:val="24"/>
          <w:lang w:val="mn-MN"/>
        </w:rPr>
        <w:t>ь</w:t>
      </w:r>
      <w:r w:rsidRPr="003E5C99">
        <w:rPr>
          <w:rFonts w:ascii="Arial" w:hAnsi="Arial" w:cs="Arial"/>
          <w:sz w:val="24"/>
          <w:szCs w:val="24"/>
        </w:rPr>
        <w:t xml:space="preserve"> бүр дээр нарийн анхаардаг, спортод бүхэлдээ зориулагдсан байдаг.</w:t>
      </w:r>
      <w:proofErr w:type="gramEnd"/>
    </w:p>
    <w:p w:rsidR="00E67C7B" w:rsidRPr="003E5C99" w:rsidRDefault="00E67C7B" w:rsidP="00656BC7">
      <w:pPr>
        <w:ind w:firstLine="720"/>
        <w:rPr>
          <w:rFonts w:ascii="Arial" w:hAnsi="Arial" w:cs="Arial"/>
          <w:sz w:val="24"/>
          <w:szCs w:val="24"/>
        </w:rPr>
      </w:pPr>
      <w:r w:rsidRPr="003E5C99">
        <w:rPr>
          <w:rFonts w:ascii="Arial" w:hAnsi="Arial" w:cs="Arial"/>
          <w:sz w:val="24"/>
          <w:szCs w:val="24"/>
        </w:rPr>
        <w:t xml:space="preserve"> </w:t>
      </w:r>
      <w:proofErr w:type="gramStart"/>
      <w:r w:rsidRPr="003E5C99">
        <w:rPr>
          <w:rFonts w:ascii="Arial" w:hAnsi="Arial" w:cs="Arial"/>
          <w:sz w:val="24"/>
          <w:szCs w:val="24"/>
        </w:rPr>
        <w:t>Хэдий тийм ч дасгалжуулагч тамирчин хоёрын хоорондын харьцаа нь ихэвчлэн дасгалжуулагч тамирчинд юуг хэрхэн яаж хийхийг хэлэх гэсэн харилцааны нэг л хэв маягтай.</w:t>
      </w:r>
      <w:proofErr w:type="gramEnd"/>
      <w:r w:rsidRPr="003E5C99">
        <w:rPr>
          <w:rFonts w:ascii="Arial" w:hAnsi="Arial" w:cs="Arial"/>
          <w:sz w:val="24"/>
          <w:szCs w:val="24"/>
        </w:rPr>
        <w:t xml:space="preserve"> </w:t>
      </w:r>
      <w:proofErr w:type="gramStart"/>
      <w:r w:rsidRPr="003E5C99">
        <w:rPr>
          <w:rFonts w:ascii="Arial" w:hAnsi="Arial" w:cs="Arial"/>
          <w:sz w:val="24"/>
          <w:szCs w:val="24"/>
        </w:rPr>
        <w:t>Ихэнхидээ шийдвэрийг дасгалжуулагч гаргадаг.</w:t>
      </w:r>
      <w:proofErr w:type="gramEnd"/>
      <w:r w:rsidRPr="003E5C99">
        <w:rPr>
          <w:rFonts w:ascii="Arial" w:hAnsi="Arial" w:cs="Arial"/>
          <w:sz w:val="24"/>
          <w:szCs w:val="24"/>
        </w:rPr>
        <w:t xml:space="preserve"> </w:t>
      </w:r>
      <w:proofErr w:type="gramStart"/>
      <w:r w:rsidRPr="003E5C99">
        <w:rPr>
          <w:rFonts w:ascii="Arial" w:hAnsi="Arial" w:cs="Arial"/>
          <w:sz w:val="24"/>
          <w:szCs w:val="24"/>
        </w:rPr>
        <w:t>Энэ арга барилыг баримталдаг дасгалжуулагч ихэвчлэн шүүмжлэгч, тэр дундаа өөрөөс нь сайн дүн аваагүй тамирчныг шийтгэх зэрэг хатуу чанд байдаг.</w:t>
      </w:r>
      <w:proofErr w:type="gramEnd"/>
      <w:r w:rsidRPr="003E5C99">
        <w:rPr>
          <w:rFonts w:ascii="Arial" w:hAnsi="Arial" w:cs="Arial"/>
          <w:sz w:val="24"/>
          <w:szCs w:val="24"/>
        </w:rPr>
        <w:t xml:space="preserve"> </w:t>
      </w:r>
      <w:proofErr w:type="gramStart"/>
      <w:r w:rsidRPr="003E5C99">
        <w:rPr>
          <w:rFonts w:ascii="Arial" w:hAnsi="Arial" w:cs="Arial"/>
          <w:sz w:val="24"/>
          <w:szCs w:val="24"/>
        </w:rPr>
        <w:t>Багийн хөгжил нь дасгалжуулагчийн энэхүү арга барилын онцлогтой холбоотой ч зөвхөн ялсан, амжилта</w:t>
      </w:r>
      <w:r w:rsidR="00B05650" w:rsidRPr="003E5C99">
        <w:rPr>
          <w:rFonts w:ascii="Arial" w:hAnsi="Arial" w:cs="Arial"/>
          <w:sz w:val="24"/>
          <w:szCs w:val="24"/>
          <w:lang w:val="mn-MN"/>
        </w:rPr>
        <w:t>н</w:t>
      </w:r>
      <w:r w:rsidRPr="003E5C99">
        <w:rPr>
          <w:rFonts w:ascii="Arial" w:hAnsi="Arial" w:cs="Arial"/>
          <w:sz w:val="24"/>
          <w:szCs w:val="24"/>
        </w:rPr>
        <w:t>д хүрсэн нөхцөл байдал дээр гарч ирдэг.</w:t>
      </w:r>
      <w:proofErr w:type="gramEnd"/>
      <w:r w:rsidRPr="003E5C99">
        <w:rPr>
          <w:rFonts w:ascii="Arial" w:hAnsi="Arial" w:cs="Arial"/>
          <w:sz w:val="24"/>
          <w:szCs w:val="24"/>
        </w:rPr>
        <w:t xml:space="preserve"> </w:t>
      </w:r>
      <w:proofErr w:type="gramStart"/>
      <w:r w:rsidRPr="003E5C99">
        <w:rPr>
          <w:rFonts w:ascii="Arial" w:hAnsi="Arial" w:cs="Arial"/>
          <w:sz w:val="24"/>
          <w:szCs w:val="24"/>
        </w:rPr>
        <w:t>Харин тэмцээнд ялагдах, амжилт муутай байх үед тамирчдын</w:t>
      </w:r>
      <w:r w:rsidR="00570C41" w:rsidRPr="003E5C99">
        <w:rPr>
          <w:rFonts w:ascii="Arial" w:hAnsi="Arial" w:cs="Arial"/>
          <w:sz w:val="24"/>
          <w:szCs w:val="24"/>
          <w:lang w:val="mn-MN"/>
        </w:rPr>
        <w:t>,</w:t>
      </w:r>
      <w:r w:rsidRPr="003E5C99">
        <w:rPr>
          <w:rFonts w:ascii="Arial" w:hAnsi="Arial" w:cs="Arial"/>
          <w:sz w:val="24"/>
          <w:szCs w:val="24"/>
        </w:rPr>
        <w:t xml:space="preserve"> </w:t>
      </w:r>
      <w:r w:rsidRPr="003E5C99">
        <w:rPr>
          <w:rFonts w:ascii="Arial" w:hAnsi="Arial" w:cs="Arial"/>
          <w:sz w:val="24"/>
          <w:szCs w:val="24"/>
          <w:u w:val="single"/>
        </w:rPr>
        <w:t>багийнхны дунд дасгалжуулагчтайгаа зөрчилдөх, үл хүндэтгэх байдалд хүргэдэг.</w:t>
      </w:r>
      <w:proofErr w:type="gramEnd"/>
      <w:r w:rsidRPr="003E5C99">
        <w:rPr>
          <w:rFonts w:ascii="Arial" w:hAnsi="Arial" w:cs="Arial"/>
          <w:sz w:val="24"/>
          <w:szCs w:val="24"/>
        </w:rPr>
        <w:t xml:space="preserve"> </w:t>
      </w:r>
      <w:proofErr w:type="gramStart"/>
      <w:r w:rsidRPr="003E5C99">
        <w:rPr>
          <w:rFonts w:ascii="Arial" w:hAnsi="Arial" w:cs="Arial"/>
          <w:sz w:val="24"/>
          <w:szCs w:val="24"/>
        </w:rPr>
        <w:t xml:space="preserve">Тиймээс энэ арга </w:t>
      </w:r>
      <w:r w:rsidRPr="003E5C99">
        <w:rPr>
          <w:rFonts w:ascii="Arial" w:hAnsi="Arial" w:cs="Arial"/>
          <w:sz w:val="24"/>
          <w:szCs w:val="24"/>
        </w:rPr>
        <w:lastRenderedPageBreak/>
        <w:t>барилыг мэдрэмтгий, эмзэг, эрэгцүүлэмтгий зан чанартай тамирчинд</w:t>
      </w:r>
      <w:r w:rsidR="00137A45" w:rsidRPr="003E5C99">
        <w:rPr>
          <w:rFonts w:ascii="Arial" w:hAnsi="Arial" w:cs="Arial"/>
          <w:sz w:val="24"/>
          <w:szCs w:val="24"/>
          <w:lang w:val="mn-MN"/>
        </w:rPr>
        <w:t xml:space="preserve"> хэрэглэх нь</w:t>
      </w:r>
      <w:r w:rsidRPr="003E5C99">
        <w:rPr>
          <w:rFonts w:ascii="Arial" w:hAnsi="Arial" w:cs="Arial"/>
          <w:sz w:val="24"/>
          <w:szCs w:val="24"/>
        </w:rPr>
        <w:t xml:space="preserve"> тийм ч үр дүнтэй арга биш.</w:t>
      </w:r>
      <w:proofErr w:type="gramEnd"/>
      <w:r w:rsidRPr="003E5C99">
        <w:rPr>
          <w:rFonts w:ascii="Arial" w:hAnsi="Arial" w:cs="Arial"/>
          <w:sz w:val="24"/>
          <w:szCs w:val="24"/>
        </w:rPr>
        <w:t xml:space="preserve"> </w:t>
      </w:r>
    </w:p>
    <w:p w:rsidR="00E67C7B" w:rsidRPr="003E5C99" w:rsidRDefault="00E67C7B" w:rsidP="00711C96">
      <w:pPr>
        <w:rPr>
          <w:rFonts w:ascii="Arial" w:hAnsi="Arial" w:cs="Arial"/>
          <w:sz w:val="24"/>
          <w:szCs w:val="24"/>
          <w:u w:val="single"/>
        </w:rPr>
      </w:pPr>
      <w:r w:rsidRPr="003E5C99">
        <w:rPr>
          <w:rFonts w:ascii="Arial" w:hAnsi="Arial" w:cs="Arial"/>
          <w:sz w:val="24"/>
          <w:szCs w:val="24"/>
          <w:u w:val="single"/>
        </w:rPr>
        <w:t>Ардчилсан буюу хамтарсан арга барил</w:t>
      </w:r>
    </w:p>
    <w:p w:rsidR="00E67C7B" w:rsidRPr="003E5C99" w:rsidRDefault="00E67C7B" w:rsidP="00570C41">
      <w:pPr>
        <w:ind w:firstLine="720"/>
        <w:rPr>
          <w:rFonts w:ascii="Arial" w:hAnsi="Arial" w:cs="Arial"/>
          <w:sz w:val="24"/>
          <w:szCs w:val="24"/>
          <w:u w:val="single"/>
        </w:rPr>
      </w:pPr>
      <w:r w:rsidRPr="003E5C99">
        <w:rPr>
          <w:rFonts w:ascii="Arial" w:hAnsi="Arial" w:cs="Arial"/>
          <w:sz w:val="24"/>
          <w:szCs w:val="24"/>
        </w:rPr>
        <w:t xml:space="preserve">Ялах төвтэй зөвхөн 1 талын харилцаатай (дасгалжуулагч тамирчин руу) гэсэн ганцаар ноёрхсон буюу захирсан арга барилыг бодоход энэ арга барил </w:t>
      </w:r>
      <w:proofErr w:type="gramStart"/>
      <w:r w:rsidRPr="003E5C99">
        <w:rPr>
          <w:rFonts w:ascii="Arial" w:hAnsi="Arial" w:cs="Arial"/>
          <w:sz w:val="24"/>
          <w:szCs w:val="24"/>
        </w:rPr>
        <w:t>нь  илүү</w:t>
      </w:r>
      <w:proofErr w:type="gramEnd"/>
      <w:r w:rsidRPr="003E5C99">
        <w:rPr>
          <w:rFonts w:ascii="Arial" w:hAnsi="Arial" w:cs="Arial"/>
          <w:sz w:val="24"/>
          <w:szCs w:val="24"/>
        </w:rPr>
        <w:t xml:space="preserve"> тамирчин төвтэй байдаг. </w:t>
      </w:r>
      <w:proofErr w:type="gramStart"/>
      <w:r w:rsidRPr="003E5C99">
        <w:rPr>
          <w:rFonts w:ascii="Arial" w:hAnsi="Arial" w:cs="Arial"/>
          <w:sz w:val="24"/>
          <w:szCs w:val="24"/>
        </w:rPr>
        <w:t>Энэ барил нь дасгалжуулагч тамирчин хоёр хамтарч шийдвэрээ гаргадаг, зөвлөлдөх маягаар тодорхойлогддог.</w:t>
      </w:r>
      <w:proofErr w:type="gramEnd"/>
      <w:r w:rsidRPr="003E5C99">
        <w:rPr>
          <w:rFonts w:ascii="Arial" w:hAnsi="Arial" w:cs="Arial"/>
          <w:sz w:val="24"/>
          <w:szCs w:val="24"/>
        </w:rPr>
        <w:t xml:space="preserve"> </w:t>
      </w:r>
      <w:proofErr w:type="gramStart"/>
      <w:r w:rsidRPr="003E5C99">
        <w:rPr>
          <w:rFonts w:ascii="Arial" w:hAnsi="Arial" w:cs="Arial"/>
          <w:sz w:val="24"/>
          <w:szCs w:val="24"/>
        </w:rPr>
        <w:t>Уян хатан, бүтээлч үүрэг дасгалжуулагчаас шаардагддаг бөгөөд бүх тоглогчдын төрөлхийн зан араншинг бас мэддэг байх ёстой.</w:t>
      </w:r>
      <w:proofErr w:type="gramEnd"/>
      <w:r w:rsidRPr="003E5C99">
        <w:rPr>
          <w:rFonts w:ascii="Arial" w:hAnsi="Arial" w:cs="Arial"/>
          <w:sz w:val="24"/>
          <w:szCs w:val="24"/>
        </w:rPr>
        <w:t xml:space="preserve"> </w:t>
      </w:r>
      <w:proofErr w:type="gramStart"/>
      <w:r w:rsidRPr="003E5C99">
        <w:rPr>
          <w:rFonts w:ascii="Arial" w:hAnsi="Arial" w:cs="Arial"/>
          <w:sz w:val="24"/>
          <w:szCs w:val="24"/>
        </w:rPr>
        <w:t>Ийм арга барилыг баримталдаг дасгалжуулагчтай байхад тамирчны хувьд таатай байдаг бөгөөд ямар ч үед магтаал шүүмжлэлийг хүлээж авахад</w:t>
      </w:r>
      <w:r w:rsidR="00570C41" w:rsidRPr="003E5C99">
        <w:rPr>
          <w:rFonts w:ascii="Arial" w:hAnsi="Arial" w:cs="Arial"/>
          <w:sz w:val="24"/>
          <w:szCs w:val="24"/>
        </w:rPr>
        <w:t xml:space="preserve"> бэлэн байдаг.</w:t>
      </w:r>
      <w:proofErr w:type="gramEnd"/>
      <w:r w:rsidR="00570C41" w:rsidRPr="003E5C99">
        <w:rPr>
          <w:rFonts w:ascii="Arial" w:hAnsi="Arial" w:cs="Arial"/>
          <w:sz w:val="24"/>
          <w:szCs w:val="24"/>
        </w:rPr>
        <w:t xml:space="preserve"> </w:t>
      </w:r>
      <w:proofErr w:type="gramStart"/>
      <w:r w:rsidR="00570C41" w:rsidRPr="003E5C99">
        <w:rPr>
          <w:rFonts w:ascii="Arial" w:hAnsi="Arial" w:cs="Arial"/>
          <w:sz w:val="24"/>
          <w:szCs w:val="24"/>
        </w:rPr>
        <w:t>Энэ арга барил</w:t>
      </w:r>
      <w:r w:rsidR="00570C41" w:rsidRPr="003E5C99">
        <w:rPr>
          <w:rFonts w:ascii="Arial" w:hAnsi="Arial" w:cs="Arial"/>
          <w:sz w:val="24"/>
          <w:szCs w:val="24"/>
          <w:lang w:val="mn-MN"/>
        </w:rPr>
        <w:t xml:space="preserve"> нь</w:t>
      </w:r>
      <w:r w:rsidRPr="003E5C99">
        <w:rPr>
          <w:rFonts w:ascii="Arial" w:hAnsi="Arial" w:cs="Arial"/>
          <w:sz w:val="24"/>
          <w:szCs w:val="24"/>
        </w:rPr>
        <w:t xml:space="preserve"> дасгалжуулагчид итгэл хүндлэлийг хоёуланг нь авчирдаг тул багийнхан хамтдаа сайн ажилладаг.</w:t>
      </w:r>
      <w:proofErr w:type="gramEnd"/>
      <w:r w:rsidRPr="003E5C99">
        <w:rPr>
          <w:rFonts w:ascii="Arial" w:hAnsi="Arial" w:cs="Arial"/>
          <w:sz w:val="24"/>
          <w:szCs w:val="24"/>
        </w:rPr>
        <w:t xml:space="preserve"> </w:t>
      </w:r>
      <w:proofErr w:type="gramStart"/>
      <w:r w:rsidRPr="003E5C99">
        <w:rPr>
          <w:rFonts w:ascii="Arial" w:hAnsi="Arial" w:cs="Arial"/>
          <w:sz w:val="24"/>
          <w:szCs w:val="24"/>
        </w:rPr>
        <w:t>Тэд ялалтаа ч ялагдалтаа ч сэтгэл зүйн хувьд хүлээж авч чаддаг.</w:t>
      </w:r>
      <w:proofErr w:type="gramEnd"/>
      <w:r w:rsidRPr="003E5C99">
        <w:rPr>
          <w:rFonts w:ascii="Arial" w:hAnsi="Arial" w:cs="Arial"/>
          <w:sz w:val="24"/>
          <w:szCs w:val="24"/>
        </w:rPr>
        <w:t xml:space="preserve"> </w:t>
      </w:r>
      <w:proofErr w:type="gramStart"/>
      <w:r w:rsidRPr="003E5C99">
        <w:rPr>
          <w:rFonts w:ascii="Arial" w:hAnsi="Arial" w:cs="Arial"/>
          <w:sz w:val="24"/>
          <w:szCs w:val="24"/>
        </w:rPr>
        <w:t xml:space="preserve">Гэсэн хэдий ч зарим тамирчдад </w:t>
      </w:r>
      <w:r w:rsidRPr="003E5C99">
        <w:rPr>
          <w:rFonts w:ascii="Arial" w:hAnsi="Arial" w:cs="Arial"/>
          <w:sz w:val="24"/>
          <w:szCs w:val="24"/>
          <w:u w:val="single"/>
        </w:rPr>
        <w:t>энэ төрлийн арга барилтай дасгалжуулагчийн чадварыг сул дорой гэж үзэх тал байдаг.</w:t>
      </w:r>
      <w:proofErr w:type="gramEnd"/>
      <w:r w:rsidRPr="003E5C99">
        <w:rPr>
          <w:rFonts w:ascii="Arial" w:hAnsi="Arial" w:cs="Arial"/>
          <w:sz w:val="24"/>
          <w:szCs w:val="24"/>
          <w:u w:val="single"/>
        </w:rPr>
        <w:t xml:space="preserve"> </w:t>
      </w:r>
    </w:p>
    <w:p w:rsidR="00E67C7B" w:rsidRPr="003E5C99" w:rsidRDefault="00E67C7B" w:rsidP="00711C96">
      <w:pPr>
        <w:rPr>
          <w:rFonts w:ascii="Arial" w:hAnsi="Arial" w:cs="Arial"/>
          <w:sz w:val="24"/>
          <w:szCs w:val="24"/>
          <w:u w:val="single"/>
        </w:rPr>
      </w:pPr>
      <w:r w:rsidRPr="003E5C99">
        <w:rPr>
          <w:rFonts w:ascii="Arial" w:hAnsi="Arial" w:cs="Arial"/>
          <w:sz w:val="24"/>
          <w:szCs w:val="24"/>
          <w:u w:val="single"/>
        </w:rPr>
        <w:t xml:space="preserve">Тоомжиргүй хэнэггүй арга барил </w:t>
      </w:r>
    </w:p>
    <w:p w:rsidR="00E67C7B" w:rsidRPr="003E5C99" w:rsidRDefault="00E67C7B" w:rsidP="00570C41">
      <w:pPr>
        <w:ind w:firstLine="720"/>
        <w:rPr>
          <w:rFonts w:ascii="Arial" w:hAnsi="Arial" w:cs="Arial"/>
          <w:sz w:val="24"/>
          <w:szCs w:val="24"/>
        </w:rPr>
      </w:pPr>
      <w:proofErr w:type="gramStart"/>
      <w:r w:rsidRPr="003E5C99">
        <w:rPr>
          <w:rFonts w:ascii="Arial" w:hAnsi="Arial" w:cs="Arial"/>
          <w:sz w:val="24"/>
          <w:szCs w:val="24"/>
        </w:rPr>
        <w:t>Ийм арга барилтай дасгалжуулагч нь нэлээд амралтын байдалтай, тамирчдаас бараг хол хөндий байдаг.</w:t>
      </w:r>
      <w:proofErr w:type="gramEnd"/>
      <w:r w:rsidRPr="003E5C99">
        <w:rPr>
          <w:rFonts w:ascii="Arial" w:hAnsi="Arial" w:cs="Arial"/>
          <w:sz w:val="24"/>
          <w:szCs w:val="24"/>
        </w:rPr>
        <w:t xml:space="preserve"> Бэлтгэлийн үе шатуудыг сулхан зохион байгуулах, урьдчилсан төлөвлөлт муу, ур чадвар болон </w:t>
      </w:r>
      <w:proofErr w:type="gramStart"/>
      <w:r w:rsidRPr="003E5C99">
        <w:rPr>
          <w:rFonts w:ascii="Arial" w:hAnsi="Arial" w:cs="Arial"/>
          <w:sz w:val="24"/>
          <w:szCs w:val="24"/>
        </w:rPr>
        <w:t>фитнесийн</w:t>
      </w:r>
      <w:r w:rsidR="00570C41" w:rsidRPr="003E5C99">
        <w:rPr>
          <w:rFonts w:ascii="Arial" w:hAnsi="Arial" w:cs="Arial"/>
          <w:sz w:val="24"/>
          <w:szCs w:val="24"/>
        </w:rPr>
        <w:t>(</w:t>
      </w:r>
      <w:proofErr w:type="gramEnd"/>
      <w:r w:rsidR="00570C41" w:rsidRPr="003E5C99">
        <w:rPr>
          <w:rFonts w:ascii="Arial" w:hAnsi="Arial" w:cs="Arial"/>
          <w:sz w:val="24"/>
          <w:szCs w:val="24"/>
          <w:lang w:val="mn-MN"/>
        </w:rPr>
        <w:t>биеийн хүчний бэлтгэл</w:t>
      </w:r>
      <w:r w:rsidR="00570C41" w:rsidRPr="003E5C99">
        <w:rPr>
          <w:rFonts w:ascii="Arial" w:hAnsi="Arial" w:cs="Arial"/>
          <w:sz w:val="24"/>
          <w:szCs w:val="24"/>
        </w:rPr>
        <w:t>)</w:t>
      </w:r>
      <w:r w:rsidRPr="003E5C99">
        <w:rPr>
          <w:rFonts w:ascii="Arial" w:hAnsi="Arial" w:cs="Arial"/>
          <w:sz w:val="24"/>
          <w:szCs w:val="24"/>
        </w:rPr>
        <w:t xml:space="preserve"> хөгжилд саад болох хандлагатай байдаг. </w:t>
      </w:r>
      <w:proofErr w:type="gramStart"/>
      <w:r w:rsidRPr="003E5C99">
        <w:rPr>
          <w:rFonts w:ascii="Arial" w:hAnsi="Arial" w:cs="Arial"/>
          <w:sz w:val="24"/>
          <w:szCs w:val="24"/>
        </w:rPr>
        <w:t>Дасгалжуулагч нь дасгалжуулагч байхаас илүү зөвлөгчийн үүрэг гүйцэтгэдэг.</w:t>
      </w:r>
      <w:proofErr w:type="gramEnd"/>
      <w:r w:rsidRPr="003E5C99">
        <w:rPr>
          <w:rFonts w:ascii="Arial" w:hAnsi="Arial" w:cs="Arial"/>
          <w:sz w:val="24"/>
          <w:szCs w:val="24"/>
        </w:rPr>
        <w:t xml:space="preserve"> </w:t>
      </w:r>
      <w:proofErr w:type="gramStart"/>
      <w:r w:rsidRPr="003E5C99">
        <w:rPr>
          <w:rFonts w:ascii="Arial" w:hAnsi="Arial" w:cs="Arial"/>
          <w:sz w:val="24"/>
          <w:szCs w:val="24"/>
        </w:rPr>
        <w:t>Ихэвчлэн тамирчин өөрөө ирж зөвлөгөө асуусан үед л тусалдаг.</w:t>
      </w:r>
      <w:proofErr w:type="gramEnd"/>
      <w:r w:rsidRPr="003E5C99">
        <w:rPr>
          <w:rFonts w:ascii="Arial" w:hAnsi="Arial" w:cs="Arial"/>
          <w:sz w:val="24"/>
          <w:szCs w:val="24"/>
        </w:rPr>
        <w:t xml:space="preserve"> </w:t>
      </w:r>
      <w:proofErr w:type="gramStart"/>
      <w:r w:rsidRPr="003E5C99">
        <w:rPr>
          <w:rFonts w:ascii="Arial" w:hAnsi="Arial" w:cs="Arial"/>
          <w:sz w:val="24"/>
          <w:szCs w:val="24"/>
        </w:rPr>
        <w:t xml:space="preserve">Энэ арга барил нь тоглогчийн хувьд бие даасан байдлыг мэдрүүлдэг ч </w:t>
      </w:r>
      <w:r w:rsidRPr="003E5C99">
        <w:rPr>
          <w:rFonts w:ascii="Arial" w:hAnsi="Arial" w:cs="Arial"/>
          <w:sz w:val="24"/>
          <w:szCs w:val="24"/>
          <w:u w:val="single"/>
        </w:rPr>
        <w:t>тэднийг хэрхэн дасгалжуулах, тоглолтыг хэрхэн сайжруулах зэрэг нь тамирчдад тодорхойгүй үлддэг</w:t>
      </w:r>
      <w:r w:rsidRPr="003E5C99">
        <w:rPr>
          <w:rFonts w:ascii="Arial" w:hAnsi="Arial" w:cs="Arial"/>
          <w:sz w:val="24"/>
          <w:szCs w:val="24"/>
        </w:rPr>
        <w:t>.</w:t>
      </w:r>
      <w:proofErr w:type="gramEnd"/>
      <w:r w:rsidRPr="003E5C99">
        <w:rPr>
          <w:rFonts w:ascii="Arial" w:hAnsi="Arial" w:cs="Arial"/>
          <w:sz w:val="24"/>
          <w:szCs w:val="24"/>
        </w:rPr>
        <w:t xml:space="preserve"> </w:t>
      </w:r>
    </w:p>
    <w:p w:rsidR="00E67C7B" w:rsidRPr="003E5C99" w:rsidRDefault="00E67C7B" w:rsidP="00711C96">
      <w:pPr>
        <w:rPr>
          <w:rFonts w:ascii="Arial" w:hAnsi="Arial" w:cs="Arial"/>
          <w:sz w:val="24"/>
          <w:szCs w:val="24"/>
        </w:rPr>
      </w:pPr>
      <w:r w:rsidRPr="003E5C99">
        <w:rPr>
          <w:rFonts w:ascii="Arial" w:hAnsi="Arial" w:cs="Arial"/>
          <w:sz w:val="24"/>
          <w:szCs w:val="24"/>
        </w:rPr>
        <w:t xml:space="preserve">Бусад арга барил </w:t>
      </w:r>
    </w:p>
    <w:p w:rsidR="00E67C7B" w:rsidRPr="003E5C99" w:rsidRDefault="00E67C7B" w:rsidP="00711C96">
      <w:pPr>
        <w:rPr>
          <w:rFonts w:ascii="Arial" w:hAnsi="Arial" w:cs="Arial"/>
          <w:sz w:val="24"/>
          <w:szCs w:val="24"/>
        </w:rPr>
      </w:pPr>
      <w:proofErr w:type="gramStart"/>
      <w:r w:rsidRPr="003E5C99">
        <w:rPr>
          <w:rFonts w:ascii="Arial" w:hAnsi="Arial" w:cs="Arial"/>
          <w:sz w:val="24"/>
          <w:szCs w:val="24"/>
        </w:rPr>
        <w:t>Дээрхи 3 арга барил өргөн байдаг ч бусад судлаачид өөр арга барилуудыг тодорхойлсон байдаг.</w:t>
      </w:r>
      <w:proofErr w:type="gramEnd"/>
      <w:r w:rsidRPr="003E5C99">
        <w:rPr>
          <w:rFonts w:ascii="Arial" w:hAnsi="Arial" w:cs="Arial"/>
          <w:sz w:val="24"/>
          <w:szCs w:val="24"/>
        </w:rPr>
        <w:t xml:space="preserve"> </w:t>
      </w:r>
      <w:proofErr w:type="gramStart"/>
      <w:r w:rsidRPr="003E5C99">
        <w:rPr>
          <w:rFonts w:ascii="Arial" w:hAnsi="Arial" w:cs="Arial"/>
          <w:sz w:val="24"/>
          <w:szCs w:val="24"/>
        </w:rPr>
        <w:t>Вүүдс “Сэтгэл зүй спортод” номондоо өөр 4 арга барилыг гаргаж иржээ.</w:t>
      </w:r>
      <w:proofErr w:type="gramEnd"/>
      <w:r w:rsidRPr="003E5C99">
        <w:rPr>
          <w:rFonts w:ascii="Arial" w:hAnsi="Arial" w:cs="Arial"/>
          <w:sz w:val="24"/>
          <w:szCs w:val="24"/>
        </w:rPr>
        <w:t xml:space="preserve"> </w:t>
      </w:r>
    </w:p>
    <w:p w:rsidR="00E67C7B" w:rsidRPr="003E5C99" w:rsidRDefault="00137A45" w:rsidP="00711C96">
      <w:pPr>
        <w:rPr>
          <w:rFonts w:ascii="Arial" w:hAnsi="Arial" w:cs="Arial"/>
          <w:sz w:val="24"/>
          <w:szCs w:val="24"/>
        </w:rPr>
      </w:pPr>
      <w:r w:rsidRPr="003E5C99">
        <w:rPr>
          <w:rFonts w:ascii="Arial" w:hAnsi="Arial" w:cs="Arial"/>
          <w:sz w:val="24"/>
          <w:szCs w:val="24"/>
        </w:rPr>
        <w:t>1.</w:t>
      </w:r>
      <w:r w:rsidRPr="003E5C99">
        <w:rPr>
          <w:rFonts w:ascii="Arial" w:hAnsi="Arial" w:cs="Arial"/>
          <w:sz w:val="24"/>
          <w:szCs w:val="24"/>
        </w:rPr>
        <w:tab/>
        <w:t>Ком</w:t>
      </w:r>
      <w:r w:rsidR="00E67C7B" w:rsidRPr="003E5C99">
        <w:rPr>
          <w:rFonts w:ascii="Arial" w:hAnsi="Arial" w:cs="Arial"/>
          <w:sz w:val="24"/>
          <w:szCs w:val="24"/>
        </w:rPr>
        <w:t xml:space="preserve">андлах: Дасгалжуулагч тамирчны юу хиисэн, юу хийх ёстойг зааварчлах (Ганцаар ноёрхсон буюу захирсан арга барилтай төстэй.) </w:t>
      </w:r>
    </w:p>
    <w:p w:rsidR="00E67C7B" w:rsidRPr="003E5C99" w:rsidRDefault="00E67C7B" w:rsidP="00711C96">
      <w:pPr>
        <w:rPr>
          <w:rFonts w:ascii="Arial" w:hAnsi="Arial" w:cs="Arial"/>
          <w:sz w:val="24"/>
          <w:szCs w:val="24"/>
        </w:rPr>
      </w:pPr>
      <w:r w:rsidRPr="003E5C99">
        <w:rPr>
          <w:rFonts w:ascii="Arial" w:hAnsi="Arial" w:cs="Arial"/>
          <w:sz w:val="24"/>
          <w:szCs w:val="24"/>
        </w:rPr>
        <w:t>2.</w:t>
      </w:r>
      <w:r w:rsidRPr="003E5C99">
        <w:rPr>
          <w:rFonts w:ascii="Arial" w:hAnsi="Arial" w:cs="Arial"/>
          <w:sz w:val="24"/>
          <w:szCs w:val="24"/>
        </w:rPr>
        <w:tab/>
        <w:t xml:space="preserve">Харилцан хоёр талт: Үүгээр тамирчин зарим хариуцлагыг өөрөө хүлээж, дасгалжуулагчийн хамт өөрийн дэвшил, хөгжлийг хянаж байдаг. </w:t>
      </w:r>
    </w:p>
    <w:p w:rsidR="00E67C7B" w:rsidRPr="003E5C99" w:rsidRDefault="00E67C7B" w:rsidP="00711C96">
      <w:pPr>
        <w:rPr>
          <w:rFonts w:ascii="Arial" w:hAnsi="Arial" w:cs="Arial"/>
          <w:sz w:val="24"/>
          <w:szCs w:val="24"/>
        </w:rPr>
      </w:pPr>
      <w:r w:rsidRPr="003E5C99">
        <w:rPr>
          <w:rFonts w:ascii="Arial" w:hAnsi="Arial" w:cs="Arial"/>
          <w:sz w:val="24"/>
          <w:szCs w:val="24"/>
        </w:rPr>
        <w:t>3.</w:t>
      </w:r>
      <w:r w:rsidRPr="003E5C99">
        <w:rPr>
          <w:rFonts w:ascii="Arial" w:hAnsi="Arial" w:cs="Arial"/>
          <w:sz w:val="24"/>
          <w:szCs w:val="24"/>
        </w:rPr>
        <w:tab/>
        <w:t>Асуудыг шийдвэрлэх: Тамирчид дасгалжуулагчийн тавьсан асуудалд хариу өгөх, түүнийг шийдвэрлэх</w:t>
      </w:r>
    </w:p>
    <w:p w:rsidR="00E67C7B" w:rsidRPr="003E5C99" w:rsidRDefault="00E67C7B" w:rsidP="00711C96">
      <w:pPr>
        <w:rPr>
          <w:rFonts w:ascii="Arial" w:hAnsi="Arial" w:cs="Arial"/>
          <w:sz w:val="24"/>
          <w:szCs w:val="24"/>
          <w:lang w:val="mn-MN"/>
        </w:rPr>
      </w:pPr>
      <w:r w:rsidRPr="003E5C99">
        <w:rPr>
          <w:rFonts w:ascii="Arial" w:hAnsi="Arial" w:cs="Arial"/>
          <w:sz w:val="24"/>
          <w:szCs w:val="24"/>
        </w:rPr>
        <w:lastRenderedPageBreak/>
        <w:t>4.</w:t>
      </w:r>
      <w:r w:rsidRPr="003E5C99">
        <w:rPr>
          <w:rFonts w:ascii="Arial" w:hAnsi="Arial" w:cs="Arial"/>
          <w:sz w:val="24"/>
          <w:szCs w:val="24"/>
        </w:rPr>
        <w:tab/>
        <w:t>Хөтөчтэй нээлт</w:t>
      </w:r>
      <w:r w:rsidR="003E5C99">
        <w:rPr>
          <w:rFonts w:ascii="Arial" w:hAnsi="Arial" w:cs="Arial"/>
          <w:sz w:val="24"/>
          <w:szCs w:val="24"/>
          <w:lang w:val="mn-MN"/>
        </w:rPr>
        <w:t>тэй</w:t>
      </w:r>
      <w:r w:rsidRPr="003E5C99">
        <w:rPr>
          <w:rFonts w:ascii="Arial" w:hAnsi="Arial" w:cs="Arial"/>
          <w:sz w:val="24"/>
          <w:szCs w:val="24"/>
        </w:rPr>
        <w:t xml:space="preserve">: Дасгалжуулагч төрөл бүрийн сонголтуудыг гаргаж, тамирчин өөрөө эрэл хайгуул хийж, шийдвэр </w:t>
      </w:r>
      <w:proofErr w:type="gramStart"/>
      <w:r w:rsidRPr="003E5C99">
        <w:rPr>
          <w:rFonts w:ascii="Arial" w:hAnsi="Arial" w:cs="Arial"/>
          <w:sz w:val="24"/>
          <w:szCs w:val="24"/>
        </w:rPr>
        <w:t xml:space="preserve">гаргах </w:t>
      </w:r>
      <w:r w:rsidR="00657390" w:rsidRPr="003E5C99">
        <w:rPr>
          <w:rFonts w:ascii="Arial" w:hAnsi="Arial" w:cs="Arial"/>
          <w:sz w:val="24"/>
          <w:szCs w:val="24"/>
          <w:lang w:val="mn-MN"/>
        </w:rPr>
        <w:t>.</w:t>
      </w:r>
      <w:proofErr w:type="gramEnd"/>
    </w:p>
    <w:p w:rsidR="00DE28F5" w:rsidRPr="00B74791" w:rsidRDefault="00B74791" w:rsidP="00711C96">
      <w:pPr>
        <w:rPr>
          <w:rFonts w:ascii="Arial" w:hAnsi="Arial" w:cs="Arial"/>
          <w:sz w:val="24"/>
          <w:szCs w:val="24"/>
          <w:lang w:val="mn-MN"/>
        </w:rPr>
      </w:pPr>
      <w:r>
        <w:rPr>
          <w:rFonts w:ascii="Arial" w:hAnsi="Arial" w:cs="Arial"/>
          <w:sz w:val="24"/>
          <w:szCs w:val="24"/>
          <w:lang w:val="mn-MN"/>
        </w:rPr>
        <w:t>Сэтгэл зүйн бэлтгэлжилт</w:t>
      </w:r>
      <w:r>
        <w:rPr>
          <w:rFonts w:ascii="Arial" w:hAnsi="Arial" w:cs="Arial"/>
          <w:sz w:val="24"/>
          <w:szCs w:val="24"/>
        </w:rPr>
        <w:t>:</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Багын тамирчдын бэлтгэлжилтийг хувь хүний сэтгэл хөдлөл, тоглогч хоорондын харьцаа, эр зоригийн бэлтгэл мөн тамирчин болон баг хоорондын сэтгэл зүйн харьцааг мэдэхгүйгээр зохион байгуулах боломжгүй юм. Спортын хамт олны сэтгэл зүйн хувьд баримтлах гол хандлага нь зайлшгүй тохиолдолд халз тулаанд ялахын тулд эрч хүчтэй байх, цөхрөлтгүй оролдлого, зорилгодоо хүрэх тэмүүлэлтэй байх мөн багын нэгдэл нягтрал чухал юм.</w:t>
      </w:r>
    </w:p>
    <w:p w:rsidR="001222D4"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 Багийн төрлийн тэмцээнд амжилттай оролцоход дасгалжуулагчаас тамирчдынхаа сэтгэл зүйн байдал, тэдний хоорондын харьцаа ямрыг тооцох нь чухал. Энэ бүхэн багын </w:t>
      </w:r>
      <w:r w:rsidRPr="003E5C99">
        <w:rPr>
          <w:rFonts w:ascii="Arial" w:hAnsi="Arial" w:cs="Arial"/>
          <w:sz w:val="24"/>
          <w:szCs w:val="24"/>
        </w:rPr>
        <w:t>“</w:t>
      </w:r>
      <w:r w:rsidRPr="003E5C99">
        <w:rPr>
          <w:rFonts w:ascii="Arial" w:hAnsi="Arial" w:cs="Arial"/>
          <w:sz w:val="24"/>
          <w:szCs w:val="24"/>
          <w:lang w:val="mn-MN"/>
        </w:rPr>
        <w:t>сэтгэл зүйг</w:t>
      </w:r>
      <w:r w:rsidRPr="003E5C99">
        <w:rPr>
          <w:rFonts w:ascii="Arial" w:hAnsi="Arial" w:cs="Arial"/>
          <w:sz w:val="24"/>
          <w:szCs w:val="24"/>
        </w:rPr>
        <w:t>”</w:t>
      </w:r>
      <w:r w:rsidRPr="003E5C99">
        <w:rPr>
          <w:rFonts w:ascii="Arial" w:hAnsi="Arial" w:cs="Arial"/>
          <w:sz w:val="24"/>
          <w:szCs w:val="24"/>
          <w:lang w:val="mn-MN"/>
        </w:rPr>
        <w:t xml:space="preserve"> бий болгохыг хэлээд байгаа юм. Энэ хандлага аажмаар хамт олны дунд бүрэлдэн бий болох нь түүний гишүүдэд хэрэгтэй мөчид ялалт авчирахад урам зориг хүчийг өгөх юм. Энэ нь багын ёс суртахуун, эр зоригийн байдалд бүхлээр нь мөн тоглогч тэмцээнд </w:t>
      </w:r>
      <w:r w:rsidR="001222D4">
        <w:rPr>
          <w:rFonts w:ascii="Arial" w:hAnsi="Arial" w:cs="Arial"/>
          <w:sz w:val="24"/>
          <w:szCs w:val="24"/>
          <w:lang w:val="mn-MN"/>
        </w:rPr>
        <w:t xml:space="preserve"> хэрхэн биеэ авч явах нь тоглолтын явцад бусдынхаа</w:t>
      </w:r>
      <w:r w:rsidRPr="003E5C99">
        <w:rPr>
          <w:rFonts w:ascii="Arial" w:hAnsi="Arial" w:cs="Arial"/>
          <w:sz w:val="24"/>
          <w:szCs w:val="24"/>
          <w:lang w:val="mn-MN"/>
        </w:rPr>
        <w:t xml:space="preserve"> сэтгэхүйд нөлөөлж хамт олнытоглолтын идэвхид эргэлзээ  байхгүй нөлөөлөх хүчин зүйл юм. </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Спорт тоглоомын төрөлд-тоглогчдод тоглолтын явцад орон зай цаг хугацааны мэдрэмж ойлгоц их ач холбогдолтой. Энэ нь тамирчдад адил тэнцүү үйлдлийг хурдан хүлээж авах боломжийг олгодог. Ийм учраас маш богино хугацаанд их мэдээлэл авч тэрийгээ хурдан боловсруулах, зайлшгүй, магадгүй зөвхөн тухайн нөхцөлд л тохирсон цорын ганц шийдвэр гаргах нь чухал юм. Гэхдээ мэдрэлийн адилхан тогтоц сэтгэлийн хөдлөлтэй тамирчид ховор. Тамирчин тухайн хэсэгхэн хугацааны мөчлөгт мэдээлэл авч тэрийг хурдан боловсруулж дүгнэлт хийж хариу тактикийн үйлдлийг хэрхэн зөв хийж байгаа нь бусдаас ялгарах давуу тал нь болно. Мөн багын тамирчдыг тоглолтонд оролцох найдлагатай байдлаар нь сэтгэл зүйн хувьд </w:t>
      </w:r>
      <w:r w:rsidRPr="003E5C99">
        <w:rPr>
          <w:rFonts w:ascii="Arial" w:hAnsi="Arial" w:cs="Arial"/>
          <w:sz w:val="24"/>
          <w:szCs w:val="24"/>
        </w:rPr>
        <w:t>“</w:t>
      </w:r>
      <w:r w:rsidRPr="003E5C99">
        <w:rPr>
          <w:rFonts w:ascii="Arial" w:hAnsi="Arial" w:cs="Arial"/>
          <w:sz w:val="24"/>
          <w:szCs w:val="24"/>
          <w:lang w:val="mn-MN"/>
        </w:rPr>
        <w:t>тогтвортой</w:t>
      </w:r>
      <w:r w:rsidRPr="003E5C99">
        <w:rPr>
          <w:rFonts w:ascii="Arial" w:hAnsi="Arial" w:cs="Arial"/>
          <w:sz w:val="24"/>
          <w:szCs w:val="24"/>
        </w:rPr>
        <w:t>”</w:t>
      </w:r>
      <w:r w:rsidRPr="003E5C99">
        <w:rPr>
          <w:rFonts w:ascii="Arial" w:hAnsi="Arial" w:cs="Arial"/>
          <w:sz w:val="24"/>
          <w:szCs w:val="24"/>
          <w:lang w:val="mn-MN"/>
        </w:rPr>
        <w:t xml:space="preserve"> </w:t>
      </w:r>
      <w:r w:rsidRPr="003E5C99">
        <w:rPr>
          <w:rFonts w:ascii="Arial" w:hAnsi="Arial" w:cs="Arial"/>
          <w:sz w:val="24"/>
          <w:szCs w:val="24"/>
        </w:rPr>
        <w:t>“</w:t>
      </w:r>
      <w:r w:rsidRPr="003E5C99">
        <w:rPr>
          <w:rFonts w:ascii="Arial" w:hAnsi="Arial" w:cs="Arial"/>
          <w:sz w:val="24"/>
          <w:szCs w:val="24"/>
          <w:lang w:val="mn-MN"/>
        </w:rPr>
        <w:t xml:space="preserve">тогтворгүй </w:t>
      </w:r>
      <w:r w:rsidRPr="003E5C99">
        <w:rPr>
          <w:rFonts w:ascii="Arial" w:hAnsi="Arial" w:cs="Arial"/>
          <w:sz w:val="24"/>
          <w:szCs w:val="24"/>
        </w:rPr>
        <w:t xml:space="preserve">“ </w:t>
      </w:r>
      <w:r w:rsidRPr="003E5C99">
        <w:rPr>
          <w:rFonts w:ascii="Arial" w:hAnsi="Arial" w:cs="Arial"/>
          <w:sz w:val="24"/>
          <w:szCs w:val="24"/>
          <w:lang w:val="mn-MN"/>
        </w:rPr>
        <w:t xml:space="preserve">гэж ангилах шаардлага гарч байна. </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Тамирчдын хөөрөл сэрэл, саатал зогсолт нь тэнцвэртэй байх нь онц чухал. Яагаад гэвэл тамирчны энэ баланс нь хэдий чинээ ойр байна тэр чинээгээр талбай дээрх гэнэтийн огцом үйлдэлд үзүүлэх хариу найдвартай байж чадна.</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Энэ тэнцвэрт харьцаа муутай буюу байхгүй тоглогч нэг бол хэт хөөрөлтэй, эсвэл түүний аливаа үйлдэлд үзүүлэх хариу реакци нь сааталд ордог. Хэт хөөрөл нь хэсэг хугацааны дараа МЕЛАНХОЛИК байдалд шилждэг. Ийм гутралын байдалд орсон тамирчин нь шатдаг, эргээд сэргэхэд их хэцүү, ер нь тэр дороо сэргэх боломжгүй. Тоглогчид дунд мэдрэлийн тогтолцоо харьцангүй хүчтэй мөртлөө мөн тогтворгүй тоглогчид илүү олон тохиолдоно. Тоглолтонд ийм тоглогчид өөрийнхөө үйлдлийг үргэлж зөв хянаж чаддаггүй. Үр дүнд нь дүрэм </w:t>
      </w:r>
      <w:r w:rsidRPr="003E5C99">
        <w:rPr>
          <w:rFonts w:ascii="Arial" w:hAnsi="Arial" w:cs="Arial"/>
          <w:sz w:val="24"/>
          <w:szCs w:val="24"/>
          <w:lang w:val="mn-MN"/>
        </w:rPr>
        <w:lastRenderedPageBreak/>
        <w:t>тактик зөрчих, мөн бусад мэдрэлийн тэсрэлтүүд илэрч тэмцлийн төгсгөлийг хийж чаддаггүй дандаа алдаа гаргаж байдаг.</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Ийм маягаар тоглогчдын</w:t>
      </w:r>
      <w:r w:rsidR="00245DB2">
        <w:rPr>
          <w:rFonts w:ascii="Arial" w:hAnsi="Arial" w:cs="Arial"/>
          <w:sz w:val="24"/>
          <w:szCs w:val="24"/>
        </w:rPr>
        <w:t xml:space="preserve"> </w:t>
      </w:r>
      <w:r w:rsidR="00245DB2">
        <w:rPr>
          <w:rFonts w:ascii="Arial" w:hAnsi="Arial" w:cs="Arial"/>
          <w:sz w:val="24"/>
          <w:szCs w:val="24"/>
          <w:lang w:val="mn-MN"/>
        </w:rPr>
        <w:t>сэтгэлзүйг</w:t>
      </w:r>
      <w:r w:rsidRPr="003E5C99">
        <w:rPr>
          <w:rFonts w:ascii="Arial" w:hAnsi="Arial" w:cs="Arial"/>
          <w:sz w:val="24"/>
          <w:szCs w:val="24"/>
          <w:lang w:val="mn-MN"/>
        </w:rPr>
        <w:t xml:space="preserve"> мэдрэлийн тогтолцоон дахь өдөөлт саатлын илрэлээс хамаарч </w:t>
      </w:r>
      <w:r w:rsidRPr="003E5C99">
        <w:rPr>
          <w:rFonts w:ascii="Arial" w:hAnsi="Arial" w:cs="Arial"/>
          <w:sz w:val="24"/>
          <w:szCs w:val="24"/>
        </w:rPr>
        <w:t>“</w:t>
      </w:r>
      <w:r w:rsidRPr="003E5C99">
        <w:rPr>
          <w:rFonts w:ascii="Arial" w:hAnsi="Arial" w:cs="Arial"/>
          <w:sz w:val="24"/>
          <w:szCs w:val="24"/>
          <w:lang w:val="mn-MN"/>
        </w:rPr>
        <w:t xml:space="preserve">тогтвортой </w:t>
      </w:r>
      <w:r w:rsidRPr="003E5C99">
        <w:rPr>
          <w:rFonts w:ascii="Arial" w:hAnsi="Arial" w:cs="Arial"/>
          <w:sz w:val="24"/>
          <w:szCs w:val="24"/>
        </w:rPr>
        <w:t>” “</w:t>
      </w:r>
      <w:r w:rsidRPr="003E5C99">
        <w:rPr>
          <w:rFonts w:ascii="Arial" w:hAnsi="Arial" w:cs="Arial"/>
          <w:sz w:val="24"/>
          <w:szCs w:val="24"/>
          <w:lang w:val="mn-MN"/>
        </w:rPr>
        <w:t xml:space="preserve">тогтворгүй </w:t>
      </w:r>
      <w:r w:rsidRPr="003E5C99">
        <w:rPr>
          <w:rFonts w:ascii="Arial" w:hAnsi="Arial" w:cs="Arial"/>
          <w:sz w:val="24"/>
          <w:szCs w:val="24"/>
        </w:rPr>
        <w:t>”</w:t>
      </w:r>
      <w:r w:rsidRPr="003E5C99">
        <w:rPr>
          <w:rFonts w:ascii="Arial" w:hAnsi="Arial" w:cs="Arial"/>
          <w:sz w:val="24"/>
          <w:szCs w:val="24"/>
          <w:lang w:val="mn-MN"/>
        </w:rPr>
        <w:t xml:space="preserve"> гэж хуваана. Энэ бүхнээс тооцож үзэхэд тоглогчдын сэтгэл хөдлөлийн илрэлийг ухамсарт үйлдлээр барьж тохируулах шаардлагатай. Ийм тогтворгүй сэтгэл зүйтэй тамирчид бэлтгэлийн явцад өөрийн сэтгэцээ эзэмдэх, ямар ч тохиолдолд өөрийгөө удирдан жолоодож сурах нь чухал юм. Ингэхийн тулд системтэй тогтмол бэлтгэл хийх, мөн бие организмын байнгын дасгалжилтийг өндөржүүлэх, тэмцээнд тогтмол амжилт үзүүлэхээс гадна сэтгэцийн үйлдлээ тэнцвэртэй байлгахыг  мөрдлөгө болгоно. </w:t>
      </w:r>
    </w:p>
    <w:p w:rsidR="001222D4"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Багт хүндрэл учрах, тоглогчдын харьцаанд хүйтэн уур амьсгал үүсэх, бүлэг болон хагарах, лидертэйгээ муудах зэрэг ийм тохиолдолд дасгалжуулагчийн үүрэг роль маш чухал. Энэ үед зайлшгүй анхнаасаа буюу бэлтгэл шатанд нь нөхөрсөг хамтач уур амьсгалыг бүрдүүлсэн байх ёстой. </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Ийм уур амьсгал нь тамирчидтайгаа шударга, ухамсартайгаар харьцдаг, ачааллаа нээлттэй тохирдог, бүтээлч эрэл хайгуул хийдэг, ялалтанд хүрэхийг эрмэлздэг ийм дасгалжуулагчтай багт бүрэлдэн тогтоно. </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Янз бүрийн цаг агаарын нөхцөлд, их хүч шаардсан өндөр ачааллыг өгөх, ядарлын үед бэлтгэлийг үргэлжлүүлэн өгөх нь зөвхөн ачааллыг даах тэсвэр хатуужлыг бий болгохоос гадна хамт олныг нягтруулж, багын </w:t>
      </w:r>
      <w:r w:rsidRPr="003E5C99">
        <w:rPr>
          <w:rFonts w:ascii="Arial" w:hAnsi="Arial" w:cs="Arial"/>
          <w:sz w:val="24"/>
          <w:szCs w:val="24"/>
        </w:rPr>
        <w:t>“</w:t>
      </w:r>
      <w:r w:rsidRPr="003E5C99">
        <w:rPr>
          <w:rFonts w:ascii="Arial" w:hAnsi="Arial" w:cs="Arial"/>
          <w:sz w:val="24"/>
          <w:szCs w:val="24"/>
          <w:lang w:val="mn-MN"/>
        </w:rPr>
        <w:t>сэтгэл зүйг</w:t>
      </w:r>
      <w:r w:rsidRPr="003E5C99">
        <w:rPr>
          <w:rFonts w:ascii="Arial" w:hAnsi="Arial" w:cs="Arial"/>
          <w:sz w:val="24"/>
          <w:szCs w:val="24"/>
        </w:rPr>
        <w:t>”</w:t>
      </w:r>
      <w:r w:rsidRPr="003E5C99">
        <w:rPr>
          <w:rFonts w:ascii="Arial" w:hAnsi="Arial" w:cs="Arial"/>
          <w:sz w:val="24"/>
          <w:szCs w:val="24"/>
          <w:lang w:val="mn-MN"/>
        </w:rPr>
        <w:t xml:space="preserve"> өргөдөг. Бэлтгэлийн үед авч буй эдгээр аргууд нь тоглогчдын үзэл бодол, сонирхлын ялгаанаас үл хамааран ямар ч нөхцөлд тэдний үйлдэлд эсрэгээр муугаар нөлөөлөхгүй. </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Багын </w:t>
      </w:r>
      <w:r w:rsidRPr="003E5C99">
        <w:rPr>
          <w:rFonts w:ascii="Arial" w:hAnsi="Arial" w:cs="Arial"/>
          <w:sz w:val="24"/>
          <w:szCs w:val="24"/>
        </w:rPr>
        <w:t>“</w:t>
      </w:r>
      <w:r w:rsidRPr="003E5C99">
        <w:rPr>
          <w:rFonts w:ascii="Arial" w:hAnsi="Arial" w:cs="Arial"/>
          <w:sz w:val="24"/>
          <w:szCs w:val="24"/>
          <w:lang w:val="mn-MN"/>
        </w:rPr>
        <w:t>сэтгэл зүйг</w:t>
      </w:r>
      <w:r w:rsidRPr="003E5C99">
        <w:rPr>
          <w:rFonts w:ascii="Arial" w:hAnsi="Arial" w:cs="Arial"/>
          <w:sz w:val="24"/>
          <w:szCs w:val="24"/>
        </w:rPr>
        <w:t>”</w:t>
      </w:r>
      <w:r w:rsidRPr="003E5C99">
        <w:rPr>
          <w:rFonts w:ascii="Arial" w:hAnsi="Arial" w:cs="Arial"/>
          <w:sz w:val="24"/>
          <w:szCs w:val="24"/>
          <w:lang w:val="mn-MN"/>
        </w:rPr>
        <w:t xml:space="preserve"> өргөж байдаг бас нэг зүйл болох баг доторх харьцаа, уур амьсгалын түвшин буюу хэсэг бүлгийн нэгдэл нь тоглолтын үед багын эмх цэгцийг хангах, хадгалахад багагүй үүрэг гүйцэтгэнэ.</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 Спорт тоглоомд бие биенээ бүрэн ойлгох, /үгээр, нүүрний хувирлаар, дохио зангаагаараа дэмжих, нөхөрсөг найрамдалт байдлыг хангах/ эцэст нь зүгээр л сайхан ааштай, урам зоригтой байх нь зайлшгүй чухал юм. Энэ бүхэн олон талаараа багт эерэг тааламжтай байх гол төлөв нь болж байдаг.</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Харин хамтрагчийнхаа үйлдэлд таагүй хандах, харилцан биенээ буруушааж зэмлэх, буруутгах, ямар ч ашиггүй байнга үг сөргөж хэл ам татлах нь тоглолтын өрнөлийг тасалдуулж, биенээ дэмжих сэдлийг бууруулж багын эв нэгдлийг нураахад хүргэнэ. Ийм баг өөрөөсөө сул хүчтэй багтай тэмцэлдээд ч баларч сүйрэх тавилантай. Удаа дараагийн эдгээр бүтэлгүйтлүүд нь хичнээн тактик </w:t>
      </w:r>
      <w:r w:rsidRPr="003E5C99">
        <w:rPr>
          <w:rFonts w:ascii="Arial" w:hAnsi="Arial" w:cs="Arial"/>
          <w:sz w:val="24"/>
          <w:szCs w:val="24"/>
          <w:lang w:val="mn-MN"/>
        </w:rPr>
        <w:lastRenderedPageBreak/>
        <w:t>техникийн хангалтгүй бэлтгэлжилттэй холбоотой ч ер нь</w:t>
      </w:r>
      <w:r w:rsidR="001222D4">
        <w:rPr>
          <w:rFonts w:ascii="Arial" w:hAnsi="Arial" w:cs="Arial"/>
          <w:sz w:val="24"/>
          <w:szCs w:val="24"/>
          <w:lang w:val="mn-MN"/>
        </w:rPr>
        <w:t xml:space="preserve"> л</w:t>
      </w:r>
      <w:r w:rsidRPr="003E5C99">
        <w:rPr>
          <w:rFonts w:ascii="Arial" w:hAnsi="Arial" w:cs="Arial"/>
          <w:sz w:val="24"/>
          <w:szCs w:val="24"/>
          <w:lang w:val="mn-MN"/>
        </w:rPr>
        <w:t xml:space="preserve"> бол</w:t>
      </w:r>
      <w:r w:rsidR="001222D4">
        <w:rPr>
          <w:rFonts w:ascii="Arial" w:hAnsi="Arial" w:cs="Arial"/>
          <w:sz w:val="24"/>
          <w:szCs w:val="24"/>
          <w:lang w:val="mn-MN"/>
        </w:rPr>
        <w:t xml:space="preserve"> бие</w:t>
      </w:r>
      <w:r w:rsidRPr="003E5C99">
        <w:rPr>
          <w:rFonts w:ascii="Arial" w:hAnsi="Arial" w:cs="Arial"/>
          <w:sz w:val="24"/>
          <w:szCs w:val="24"/>
          <w:lang w:val="mn-MN"/>
        </w:rPr>
        <w:t xml:space="preserve"> биентэйгээ харьцаж чадахгүй, ойлголцож чадахгүй байгаад гол алдаа нь оршиж байдаг.</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 Ажиглалтаар ихэнхдээ эвсэг сайн баг дуугарахгүй тоглодог. Энэ анзаарагдамгүй цөөн үгэн холбоо,нүүрний болон биеийн үйлдлээрээ ямар ч хариу үйлдэлд бэлэн байгаагаа илтгэх, биенээ дэмжсэн байдал нь багын нөхөрсөг байдлыг бий болгож амжилтанд хүрэх нөхцлийг бүрдүүлнэ.</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Баг тэмцээнд орохын өмнө бэлтгэлийн үеэр ямар сэтгэл зүйн хүчин зүйлсийг бүрдүүлсэн байх вэ?</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Энэ бэлтгэлийг тэмцээнээс бүүр өмнө бэлтгэл шатны үед эхлэх хэрэгтэй. Багын гишүүн бүрт ирэх жилийн бэлтгэлийн зорилго зорилт, бас ачааллын багтаамж, хурд нь тодорхой байх ёстой. Нэг үгээр гол тэмцээний улирал эхлэхээс нэлээн өмнө баг бэлтгэгдэж цэнэглэгдсэн байна гэсэн үг.</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Энэ нь тоглогчдод жинхэнэ тэмцээнд зорилготой, эр зоригтойгоор тэмцэлдэх боломж олгоно.</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Биеийн чанар, техник тактикийн үзүүлэлт, багын бэлтгэлжилтийн ерөнхий ачааллын эрчим,явц, хурдийг сайжруулах арга зам нь бэлтгэлтэй байх  /спортын форм/  буюу түүнийг бий болгох, барих гэсэн ерөнхий зарчим дээр үндэслэгдэнэ. </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Тамирчдын сэтгэл зүйн бэлтгэлжилтийн шалгуур болсон сэтгэл зүйн ачаалыг даах явц дээр зогсосхийх нь зөв боловуу</w:t>
      </w:r>
      <w:r w:rsidRPr="003E5C99">
        <w:rPr>
          <w:rFonts w:ascii="Arial" w:hAnsi="Arial" w:cs="Arial"/>
          <w:sz w:val="24"/>
          <w:szCs w:val="24"/>
        </w:rPr>
        <w:t>!</w:t>
      </w:r>
      <w:r w:rsidRPr="003E5C99">
        <w:rPr>
          <w:rFonts w:ascii="Arial" w:hAnsi="Arial" w:cs="Arial"/>
          <w:sz w:val="24"/>
          <w:szCs w:val="24"/>
          <w:lang w:val="mn-MN"/>
        </w:rPr>
        <w:t xml:space="preserve"> Багын бэлтгэлжилтийн эхний үе шатаас тэмцээн болтол ачааллын багтаамж эрчим нь тогтмол өсч байх ёстойг бид мэднэ.</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Бэлтгэлийн эрчим гэдэг нь хөдөлгөөнийг гүйцэтгэх хурд ,өөрөөр хэлбэл нэгж хугацаанд гүйцэтгэх дасгалын давтамжийн хувийн жинг нэмэгдүүлэх явдал гэсэн үг юм. Гэтэл спорт тоглоомын төрөлд бэлтгэлийн ачаалал нь зөвхөн хөдөлгөөний үйлдэл бус бас сэтгэл зүйн ачаалал</w:t>
      </w:r>
      <w:r w:rsidR="00B94FBE">
        <w:rPr>
          <w:rFonts w:ascii="Arial" w:hAnsi="Arial" w:cs="Arial"/>
          <w:sz w:val="24"/>
          <w:szCs w:val="24"/>
          <w:lang w:val="mn-MN"/>
        </w:rPr>
        <w:t>ыг</w:t>
      </w:r>
      <w:r w:rsidRPr="003E5C99">
        <w:rPr>
          <w:rFonts w:ascii="Arial" w:hAnsi="Arial" w:cs="Arial"/>
          <w:sz w:val="24"/>
          <w:szCs w:val="24"/>
          <w:lang w:val="mn-MN"/>
        </w:rPr>
        <w:t xml:space="preserve"> давхар авна гэсэн үг.</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 xml:space="preserve"> Бэлтгэлийн эрчмийн өөрчлөлт буюу амьдрал дээр бид голдуу ярьдаг /моторын багтаамж/ ын нөлөөлөл нь сэтгэл хөдлөл, эр зоригийн түвшинд хэрхэн зохицож өөрчлөгдөж байгааг тогтооход тийм ч хэцүү биш юм. Багийн сэтгэл зүйн бэлтгэлжилтэнд тэмцээний ачаалал авах нь онцгой үүрэгтэй.</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Үүнд</w:t>
      </w:r>
      <w:r w:rsidRPr="003E5C99">
        <w:rPr>
          <w:rFonts w:ascii="Arial" w:hAnsi="Arial" w:cs="Arial"/>
          <w:sz w:val="24"/>
          <w:szCs w:val="24"/>
        </w:rPr>
        <w:t xml:space="preserve">: </w:t>
      </w:r>
      <w:r w:rsidRPr="003E5C99">
        <w:rPr>
          <w:rFonts w:ascii="Arial" w:hAnsi="Arial" w:cs="Arial"/>
          <w:sz w:val="24"/>
          <w:szCs w:val="24"/>
          <w:lang w:val="mn-MN"/>
        </w:rPr>
        <w:t>Тоглогчдын зориг, тэсвэр хатуужил, урт хугацаанд биеийн болон сэтгэл зүйн ачааллыг даах чадвар өндөр байх шаардлагатай. Тэмцээний ачаалал гэдэгт бид хяналтын болон нөхөрсөг уулзалт т</w:t>
      </w:r>
      <w:r w:rsidR="009F12CF">
        <w:rPr>
          <w:rFonts w:ascii="Arial" w:hAnsi="Arial" w:cs="Arial"/>
          <w:sz w:val="24"/>
          <w:szCs w:val="24"/>
          <w:lang w:val="mn-MN"/>
        </w:rPr>
        <w:t>оглолтууд, хүндрүүлсэн нөхцөл дэ</w:t>
      </w:r>
      <w:r w:rsidRPr="003E5C99">
        <w:rPr>
          <w:rFonts w:ascii="Arial" w:hAnsi="Arial" w:cs="Arial"/>
          <w:sz w:val="24"/>
          <w:szCs w:val="24"/>
          <w:lang w:val="mn-MN"/>
        </w:rPr>
        <w:t>х тоглолтууд</w:t>
      </w:r>
      <w:r w:rsidR="009F12CF">
        <w:rPr>
          <w:rFonts w:ascii="Arial" w:hAnsi="Arial" w:cs="Arial"/>
          <w:sz w:val="24"/>
          <w:szCs w:val="24"/>
          <w:lang w:val="mn-MN"/>
        </w:rPr>
        <w:t>,</w:t>
      </w:r>
      <w:r w:rsidRPr="003E5C99">
        <w:rPr>
          <w:rFonts w:ascii="Arial" w:hAnsi="Arial" w:cs="Arial"/>
          <w:sz w:val="24"/>
          <w:szCs w:val="24"/>
          <w:lang w:val="mn-MN"/>
        </w:rPr>
        <w:t xml:space="preserve"> олон өдрийн тэмцээүүдийг нэрлэж болно. Тэгээд бас энэ үеийг нөхцөлийг нь хүндрүүлж зориуд зохиомлоор бий болгож болно. Жишээ нь</w:t>
      </w:r>
      <w:r w:rsidRPr="003E5C99">
        <w:rPr>
          <w:rFonts w:ascii="Arial" w:hAnsi="Arial" w:cs="Arial"/>
          <w:sz w:val="24"/>
          <w:szCs w:val="24"/>
        </w:rPr>
        <w:t>:</w:t>
      </w:r>
      <w:r w:rsidRPr="003E5C99">
        <w:rPr>
          <w:rFonts w:ascii="Arial" w:hAnsi="Arial" w:cs="Arial"/>
          <w:sz w:val="24"/>
          <w:szCs w:val="24"/>
          <w:lang w:val="mn-MN"/>
        </w:rPr>
        <w:t xml:space="preserve"> тоглолтын хугацааг нэмэх, багт цөөн тоглогчтойгоор тогл</w:t>
      </w:r>
      <w:r w:rsidR="00F01758">
        <w:rPr>
          <w:rFonts w:ascii="Arial" w:hAnsi="Arial" w:cs="Arial"/>
          <w:sz w:val="24"/>
          <w:szCs w:val="24"/>
          <w:lang w:val="mn-MN"/>
        </w:rPr>
        <w:t>уулах</w:t>
      </w:r>
      <w:r w:rsidRPr="003E5C99">
        <w:rPr>
          <w:rFonts w:ascii="Arial" w:hAnsi="Arial" w:cs="Arial"/>
          <w:sz w:val="24"/>
          <w:szCs w:val="24"/>
          <w:lang w:val="mn-MN"/>
        </w:rPr>
        <w:t xml:space="preserve">, илүү хүчтэй </w:t>
      </w:r>
      <w:r w:rsidRPr="003E5C99">
        <w:rPr>
          <w:rFonts w:ascii="Arial" w:hAnsi="Arial" w:cs="Arial"/>
          <w:sz w:val="24"/>
          <w:szCs w:val="24"/>
          <w:lang w:val="mn-MN"/>
        </w:rPr>
        <w:lastRenderedPageBreak/>
        <w:t>өрсөлдөгчтэй тоглох зэрэг нь тамирчин нэг бүр, хэсгийн болон нийт багийн бие бялдрын бэлтгэлжилтийн түвшинг шалгах боломжийг өгөхөөс гадна бас сэтгэл зүйгээр бэлэн эсэхийг багагүй үзүүлэлтээр тогтоож өгнө.</w:t>
      </w:r>
    </w:p>
    <w:p w:rsidR="00657390" w:rsidRPr="003E5C99" w:rsidRDefault="00657390" w:rsidP="00657390">
      <w:pPr>
        <w:ind w:firstLine="720"/>
        <w:rPr>
          <w:rFonts w:ascii="Arial" w:hAnsi="Arial" w:cs="Arial"/>
          <w:sz w:val="24"/>
          <w:szCs w:val="24"/>
          <w:lang w:val="mn-MN"/>
        </w:rPr>
      </w:pPr>
      <w:r w:rsidRPr="003E5C99">
        <w:rPr>
          <w:rFonts w:ascii="Arial" w:hAnsi="Arial" w:cs="Arial"/>
          <w:sz w:val="24"/>
          <w:szCs w:val="24"/>
          <w:lang w:val="mn-MN"/>
        </w:rPr>
        <w:t>Тэмцээний үр дүнг дээшлүүлэхийн тулд багийн хэмжээнд хувь хүн хоорондын харьцаа нийт багийн сэтгэл зүйн нэгдэл нягтралыг тооцох нь чухал. Баг дахь хоорондын харьцааг дараахь аргуудаар багт үр ашигтай байхаар, хамт олны хүмүүжлийн ажлын үр өгөөжийг байнга дээшлүүлэх замаар, хэлбэр төдий хошуучлагчын</w:t>
      </w:r>
      <w:r w:rsidR="00AB39A8">
        <w:rPr>
          <w:rFonts w:ascii="Arial" w:hAnsi="Arial" w:cs="Arial"/>
          <w:sz w:val="24"/>
          <w:szCs w:val="24"/>
          <w:lang w:val="mn-MN"/>
        </w:rPr>
        <w:t xml:space="preserve"> чанарын сонголтонд шалгалт хийж</w:t>
      </w:r>
      <w:r w:rsidRPr="003E5C99">
        <w:rPr>
          <w:rFonts w:ascii="Arial" w:hAnsi="Arial" w:cs="Arial"/>
          <w:sz w:val="24"/>
          <w:szCs w:val="24"/>
          <w:lang w:val="mn-MN"/>
        </w:rPr>
        <w:t xml:space="preserve"> өөрчлөх, тэмцээ</w:t>
      </w:r>
      <w:r w:rsidR="00AB39A8">
        <w:rPr>
          <w:rFonts w:ascii="Arial" w:hAnsi="Arial" w:cs="Arial"/>
          <w:sz w:val="24"/>
          <w:szCs w:val="24"/>
          <w:lang w:val="mn-MN"/>
        </w:rPr>
        <w:t>ний явцад дүн шинжилгээ хийх</w:t>
      </w:r>
      <w:r w:rsidRPr="003E5C99">
        <w:rPr>
          <w:rFonts w:ascii="Arial" w:hAnsi="Arial" w:cs="Arial"/>
          <w:sz w:val="24"/>
          <w:szCs w:val="24"/>
          <w:lang w:val="mn-MN"/>
        </w:rPr>
        <w:t xml:space="preserve"> зэргээр засч бүрдүүлнэ.</w:t>
      </w:r>
    </w:p>
    <w:p w:rsidR="00657390" w:rsidRDefault="00657390" w:rsidP="00657390">
      <w:pPr>
        <w:ind w:firstLine="720"/>
        <w:rPr>
          <w:rFonts w:ascii="Arial" w:hAnsi="Arial" w:cs="Arial"/>
          <w:sz w:val="24"/>
          <w:szCs w:val="24"/>
        </w:rPr>
      </w:pPr>
      <w:r w:rsidRPr="003E5C99">
        <w:rPr>
          <w:rFonts w:ascii="Arial" w:hAnsi="Arial" w:cs="Arial"/>
          <w:sz w:val="24"/>
          <w:szCs w:val="24"/>
          <w:lang w:val="mn-MN"/>
        </w:rPr>
        <w:t xml:space="preserve"> Бэлтгэл хийх ялангуяа хүндрүүлсэн нөхцөлд тэмцээнд оролцох, булчингийн хүнд дасгал гүйцэтгэх зэргээс үүсэх өндөр сэтгэл хөдлөл, хөөрлийн байдалд хүрсэн тохиолдолд байнга хүнд хэцүүг даван туулах, ялалтын төлөө бүхнийг хүчээр хийдэг байх нь тэмцээний нөхцөл байдлаас үл хамааран өөрийн сэтгэл зүйн хөөрлөө хянаж чаддаг болж төлөвшүүлнэ. Хэдий чинээ ийм бэлтгэл тоглолт ихээр хийнэ, тэр чинээгээр хүсэл эрмэлзэлтэй, идэвхи санаачлагатай байх , зоригтой шаргуу байх зэрэг эр зоригийн чанарууд тодоор илрэн гарна. Байнга жилээс жилд энэ чанарууд</w:t>
      </w:r>
      <w:r w:rsidR="00AB39A8">
        <w:rPr>
          <w:rFonts w:ascii="Arial" w:hAnsi="Arial" w:cs="Arial"/>
          <w:sz w:val="24"/>
          <w:szCs w:val="24"/>
          <w:lang w:val="mn-MN"/>
        </w:rPr>
        <w:t>аа хөгжүүлснээр</w:t>
      </w:r>
      <w:r w:rsidRPr="003E5C99">
        <w:rPr>
          <w:rFonts w:ascii="Arial" w:hAnsi="Arial" w:cs="Arial"/>
          <w:sz w:val="24"/>
          <w:szCs w:val="24"/>
          <w:lang w:val="mn-MN"/>
        </w:rPr>
        <w:t xml:space="preserve"> таны нэг зан төлөв чинь болон хувирна.</w:t>
      </w:r>
    </w:p>
    <w:p w:rsidR="00AD62C6" w:rsidRPr="00AD62C6" w:rsidRDefault="00AD62C6" w:rsidP="00657390">
      <w:pPr>
        <w:ind w:firstLine="720"/>
        <w:rPr>
          <w:rFonts w:ascii="Arial" w:hAnsi="Arial" w:cs="Arial"/>
          <w:sz w:val="24"/>
          <w:szCs w:val="24"/>
        </w:rPr>
      </w:pPr>
    </w:p>
    <w:p w:rsidR="00657390" w:rsidRDefault="00657390" w:rsidP="00657390">
      <w:pPr>
        <w:ind w:firstLine="720"/>
        <w:rPr>
          <w:rFonts w:ascii="Arial" w:hAnsi="Arial" w:cs="Arial"/>
          <w:sz w:val="24"/>
          <w:szCs w:val="24"/>
        </w:rPr>
      </w:pPr>
    </w:p>
    <w:p w:rsidR="00AD62C6" w:rsidRPr="00367BE6" w:rsidRDefault="00AD62C6" w:rsidP="00657390">
      <w:pPr>
        <w:ind w:firstLine="720"/>
        <w:rPr>
          <w:rFonts w:ascii="Arial" w:hAnsi="Arial" w:cs="Arial"/>
          <w:szCs w:val="24"/>
        </w:rPr>
      </w:pPr>
      <w:r>
        <w:rPr>
          <w:rFonts w:ascii="Arial" w:hAnsi="Arial" w:cs="Arial"/>
          <w:sz w:val="24"/>
          <w:szCs w:val="24"/>
          <w:lang w:val="mn-MN"/>
        </w:rPr>
        <w:t>Ном зүй</w:t>
      </w:r>
      <w:r>
        <w:rPr>
          <w:rFonts w:ascii="Arial" w:hAnsi="Arial" w:cs="Arial"/>
          <w:sz w:val="24"/>
          <w:szCs w:val="24"/>
        </w:rPr>
        <w:t xml:space="preserve">: - </w:t>
      </w:r>
      <w:r w:rsidRPr="00367BE6">
        <w:rPr>
          <w:rFonts w:ascii="Arial" w:hAnsi="Arial" w:cs="Arial"/>
          <w:szCs w:val="24"/>
        </w:rPr>
        <w:t>LIVE IT UP</w:t>
      </w:r>
      <w:r w:rsidRPr="00367BE6">
        <w:rPr>
          <w:rFonts w:ascii="Arial" w:hAnsi="Arial" w:cs="Arial"/>
          <w:szCs w:val="24"/>
          <w:lang w:val="mn-MN"/>
        </w:rPr>
        <w:t xml:space="preserve"> 1. </w:t>
      </w:r>
      <w:r w:rsidRPr="00367BE6">
        <w:rPr>
          <w:rFonts w:ascii="Arial" w:hAnsi="Arial" w:cs="Arial"/>
          <w:szCs w:val="24"/>
        </w:rPr>
        <w:t xml:space="preserve">David Smith. 2006.   </w:t>
      </w:r>
      <w:proofErr w:type="gramStart"/>
      <w:r w:rsidRPr="00367BE6">
        <w:rPr>
          <w:rFonts w:ascii="Arial" w:hAnsi="Arial" w:cs="Arial"/>
          <w:szCs w:val="24"/>
        </w:rPr>
        <w:t>vce</w:t>
      </w:r>
      <w:proofErr w:type="gramEnd"/>
      <w:r w:rsidRPr="00367BE6">
        <w:rPr>
          <w:rFonts w:ascii="Arial" w:hAnsi="Arial" w:cs="Arial"/>
          <w:szCs w:val="24"/>
        </w:rPr>
        <w:t xml:space="preserve"> physical education</w:t>
      </w:r>
    </w:p>
    <w:p w:rsidR="00AD62C6" w:rsidRPr="00367BE6" w:rsidRDefault="00AD62C6" w:rsidP="00367BE6">
      <w:pPr>
        <w:ind w:firstLine="1050"/>
        <w:rPr>
          <w:rFonts w:ascii="Arial" w:hAnsi="Arial" w:cs="Arial"/>
          <w:sz w:val="24"/>
          <w:szCs w:val="24"/>
          <w:lang w:val="mn-MN"/>
        </w:rPr>
      </w:pPr>
      <w:r>
        <w:rPr>
          <w:rFonts w:ascii="Arial" w:hAnsi="Arial" w:cs="Arial"/>
          <w:sz w:val="24"/>
          <w:szCs w:val="24"/>
        </w:rPr>
        <w:t xml:space="preserve">- </w:t>
      </w:r>
      <w:r w:rsidR="00DA4FA0">
        <w:rPr>
          <w:rFonts w:ascii="Arial" w:hAnsi="Arial" w:cs="Arial"/>
          <w:szCs w:val="24"/>
          <w:lang w:val="mn-MN"/>
        </w:rPr>
        <w:t>Культура Наука Образование. Меж</w:t>
      </w:r>
      <w:r w:rsidR="00367BE6" w:rsidRPr="00367BE6">
        <w:rPr>
          <w:rFonts w:ascii="Arial" w:hAnsi="Arial" w:cs="Arial"/>
          <w:szCs w:val="24"/>
          <w:lang w:val="mn-MN"/>
        </w:rPr>
        <w:t>региональный научный журнал</w:t>
      </w:r>
    </w:p>
    <w:p w:rsidR="00657390" w:rsidRPr="00367BE6" w:rsidRDefault="00657390" w:rsidP="00367BE6">
      <w:pPr>
        <w:ind w:left="1440"/>
        <w:rPr>
          <w:rFonts w:ascii="Arial" w:hAnsi="Arial" w:cs="Arial"/>
          <w:sz w:val="24"/>
          <w:szCs w:val="24"/>
        </w:rPr>
      </w:pPr>
      <w:r w:rsidRPr="003E5C99">
        <w:rPr>
          <w:rFonts w:ascii="Arial" w:hAnsi="Arial" w:cs="Arial"/>
          <w:sz w:val="24"/>
          <w:szCs w:val="24"/>
          <w:lang w:val="mn-MN"/>
        </w:rPr>
        <w:t xml:space="preserve">       </w:t>
      </w:r>
      <w:r w:rsidR="00367BE6">
        <w:rPr>
          <w:rFonts w:ascii="Arial" w:hAnsi="Arial" w:cs="Arial"/>
          <w:sz w:val="24"/>
          <w:szCs w:val="24"/>
          <w:lang w:val="mn-MN"/>
        </w:rPr>
        <w:tab/>
      </w:r>
      <w:r w:rsidR="00367BE6">
        <w:rPr>
          <w:rFonts w:ascii="Arial" w:hAnsi="Arial" w:cs="Arial"/>
          <w:sz w:val="24"/>
          <w:szCs w:val="24"/>
          <w:lang w:val="mn-MN"/>
        </w:rPr>
        <w:tab/>
      </w:r>
      <w:r w:rsidR="008C0E94">
        <w:rPr>
          <w:rFonts w:ascii="Arial" w:hAnsi="Arial" w:cs="Arial"/>
          <w:sz w:val="24"/>
          <w:szCs w:val="24"/>
          <w:lang w:val="mn-MN"/>
        </w:rPr>
        <w:t>2014.02.17</w:t>
      </w:r>
      <w:bookmarkStart w:id="0" w:name="_GoBack"/>
      <w:bookmarkEnd w:id="0"/>
    </w:p>
    <w:p w:rsidR="00657390" w:rsidRPr="003E5C99" w:rsidRDefault="00657390" w:rsidP="00711C96">
      <w:pPr>
        <w:rPr>
          <w:rFonts w:ascii="Arial" w:hAnsi="Arial" w:cs="Arial"/>
          <w:sz w:val="24"/>
          <w:szCs w:val="24"/>
          <w:lang w:val="mn-MN"/>
        </w:rPr>
      </w:pPr>
    </w:p>
    <w:p w:rsidR="00E67C7B" w:rsidRPr="003E5C99" w:rsidRDefault="00E67C7B" w:rsidP="00711C96">
      <w:pPr>
        <w:rPr>
          <w:rFonts w:ascii="Arial" w:hAnsi="Arial" w:cs="Arial"/>
          <w:sz w:val="24"/>
          <w:szCs w:val="24"/>
        </w:rPr>
      </w:pPr>
    </w:p>
    <w:p w:rsidR="00E67C7B" w:rsidRPr="003E5C99" w:rsidRDefault="00E67C7B" w:rsidP="00711C96">
      <w:pPr>
        <w:rPr>
          <w:rFonts w:ascii="Arial" w:hAnsi="Arial" w:cs="Arial"/>
          <w:sz w:val="24"/>
          <w:szCs w:val="24"/>
        </w:rPr>
      </w:pPr>
    </w:p>
    <w:p w:rsidR="00D332C5" w:rsidRPr="003E5C99" w:rsidRDefault="00E67C7B" w:rsidP="00711C96">
      <w:pPr>
        <w:rPr>
          <w:rFonts w:ascii="Arial" w:hAnsi="Arial" w:cs="Arial"/>
          <w:sz w:val="24"/>
          <w:szCs w:val="24"/>
        </w:rPr>
      </w:pPr>
      <w:r w:rsidRPr="003E5C99">
        <w:rPr>
          <w:rFonts w:ascii="Arial" w:hAnsi="Arial" w:cs="Arial"/>
          <w:sz w:val="24"/>
          <w:szCs w:val="24"/>
        </w:rPr>
        <w:t xml:space="preserve">   </w:t>
      </w:r>
    </w:p>
    <w:sectPr w:rsidR="00D332C5" w:rsidRPr="003E5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C7B"/>
    <w:rsid w:val="00004701"/>
    <w:rsid w:val="000B4929"/>
    <w:rsid w:val="0010318B"/>
    <w:rsid w:val="001222D4"/>
    <w:rsid w:val="001248D0"/>
    <w:rsid w:val="00130637"/>
    <w:rsid w:val="00137A45"/>
    <w:rsid w:val="00245DB2"/>
    <w:rsid w:val="00324988"/>
    <w:rsid w:val="00340BCF"/>
    <w:rsid w:val="00360EAD"/>
    <w:rsid w:val="00367BE6"/>
    <w:rsid w:val="0037011A"/>
    <w:rsid w:val="003E5C99"/>
    <w:rsid w:val="00435639"/>
    <w:rsid w:val="004C4258"/>
    <w:rsid w:val="00570C41"/>
    <w:rsid w:val="005C0073"/>
    <w:rsid w:val="00656BC7"/>
    <w:rsid w:val="00657390"/>
    <w:rsid w:val="00686A4F"/>
    <w:rsid w:val="00711C96"/>
    <w:rsid w:val="007B26E9"/>
    <w:rsid w:val="00847A53"/>
    <w:rsid w:val="008C0E94"/>
    <w:rsid w:val="00960F85"/>
    <w:rsid w:val="009B0FF3"/>
    <w:rsid w:val="009F12CF"/>
    <w:rsid w:val="00AB39A8"/>
    <w:rsid w:val="00AD62C6"/>
    <w:rsid w:val="00B05650"/>
    <w:rsid w:val="00B74791"/>
    <w:rsid w:val="00B94FBE"/>
    <w:rsid w:val="00BB3A89"/>
    <w:rsid w:val="00C31AC8"/>
    <w:rsid w:val="00D332C5"/>
    <w:rsid w:val="00D615B1"/>
    <w:rsid w:val="00DA4FA0"/>
    <w:rsid w:val="00DE28F5"/>
    <w:rsid w:val="00E67C7B"/>
    <w:rsid w:val="00F0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2014-02-12T04:37:00Z</cp:lastPrinted>
  <dcterms:created xsi:type="dcterms:W3CDTF">2014-02-17T07:14:00Z</dcterms:created>
  <dcterms:modified xsi:type="dcterms:W3CDTF">2014-04-25T00:48:00Z</dcterms:modified>
</cp:coreProperties>
</file>