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F8" w:rsidRPr="005A76A1" w:rsidRDefault="005A76A1">
      <w:pPr>
        <w:rPr>
          <w:rFonts w:ascii="Times New Roman" w:hAnsi="Times New Roman" w:cs="Times New Roman"/>
          <w:b/>
          <w:sz w:val="28"/>
          <w:szCs w:val="28"/>
          <w:lang w:val="mn-MN"/>
        </w:rPr>
      </w:pPr>
      <w:r>
        <w:rPr>
          <w:rFonts w:ascii="Times New Roman" w:hAnsi="Times New Roman" w:cs="Times New Roman"/>
          <w:b/>
          <w:sz w:val="28"/>
          <w:szCs w:val="28"/>
          <w:lang w:val="mn-MN"/>
        </w:rPr>
        <w:t>Илтгэл</w:t>
      </w:r>
    </w:p>
    <w:p w:rsidR="00BA1AF8" w:rsidRPr="00657180" w:rsidRDefault="00BA1AF8" w:rsidP="00BA1AF8">
      <w:pPr>
        <w:pStyle w:val="ListParagraph"/>
        <w:numPr>
          <w:ilvl w:val="0"/>
          <w:numId w:val="2"/>
        </w:numPr>
        <w:rPr>
          <w:rFonts w:ascii="Times New Roman" w:hAnsi="Times New Roman" w:cs="Times New Roman"/>
          <w:b/>
          <w:lang w:val="mn-MN"/>
        </w:rPr>
      </w:pPr>
      <w:r w:rsidRPr="00657180">
        <w:rPr>
          <w:rFonts w:ascii="Times New Roman" w:hAnsi="Times New Roman" w:cs="Times New Roman"/>
          <w:b/>
          <w:lang w:val="mn-MN"/>
        </w:rPr>
        <w:t>Судалгааны чиглэл</w:t>
      </w:r>
    </w:p>
    <w:p w:rsidR="00A25A4B" w:rsidRDefault="00BA1AF8" w:rsidP="00A25A4B">
      <w:pPr>
        <w:rPr>
          <w:rFonts w:ascii="Times New Roman" w:hAnsi="Times New Roman" w:cs="Times New Roman"/>
        </w:rPr>
      </w:pPr>
      <w:r>
        <w:rPr>
          <w:rFonts w:ascii="Times New Roman" w:hAnsi="Times New Roman" w:cs="Times New Roman"/>
          <w:lang w:val="mn-MN"/>
        </w:rPr>
        <w:t>Орчи</w:t>
      </w:r>
      <w:r w:rsidR="00897116">
        <w:rPr>
          <w:rFonts w:ascii="Times New Roman" w:hAnsi="Times New Roman" w:cs="Times New Roman"/>
          <w:lang w:val="mn-MN"/>
        </w:rPr>
        <w:t xml:space="preserve">н үед логик дифференциал тэгшитгэлэн загвар </w:t>
      </w:r>
      <w:r w:rsidR="00897116">
        <w:rPr>
          <w:rFonts w:ascii="Times New Roman" w:hAnsi="Times New Roman" w:cs="Times New Roman"/>
        </w:rPr>
        <w:t>(L</w:t>
      </w:r>
      <w:r w:rsidR="003F29C8">
        <w:rPr>
          <w:rFonts w:ascii="Times New Roman" w:hAnsi="Times New Roman" w:cs="Times New Roman"/>
        </w:rPr>
        <w:t>ogistic differential equation</w:t>
      </w:r>
      <w:r w:rsidR="00897116">
        <w:rPr>
          <w:rFonts w:ascii="Times New Roman" w:hAnsi="Times New Roman" w:cs="Times New Roman"/>
        </w:rPr>
        <w:t xml:space="preserve"> modelling) </w:t>
      </w:r>
      <w:r w:rsidR="00897116">
        <w:rPr>
          <w:rFonts w:ascii="Times New Roman" w:hAnsi="Times New Roman" w:cs="Times New Roman"/>
          <w:lang w:val="mn-MN"/>
        </w:rPr>
        <w:t>нэн түгээмэл болсон бөгөөд үүнийгээ дагаад судалгааны шинжилгээны ажил асар их хийгдэж байгаа. Ерөнхийдөө энэ салбарын бодлогууд</w:t>
      </w:r>
      <w:r w:rsidR="00897116">
        <w:rPr>
          <w:rFonts w:ascii="Times New Roman" w:hAnsi="Times New Roman" w:cs="Times New Roman"/>
        </w:rPr>
        <w:t>,</w:t>
      </w:r>
      <w:r w:rsidR="00897116">
        <w:rPr>
          <w:rFonts w:ascii="Times New Roman" w:hAnsi="Times New Roman" w:cs="Times New Roman"/>
          <w:lang w:val="mn-MN"/>
        </w:rPr>
        <w:t xml:space="preserve"> логик</w:t>
      </w:r>
      <w:r w:rsidR="00897116">
        <w:rPr>
          <w:rFonts w:ascii="Times New Roman" w:hAnsi="Times New Roman" w:cs="Times New Roman"/>
        </w:rPr>
        <w:t xml:space="preserve"> </w:t>
      </w:r>
      <w:r w:rsidR="00897116">
        <w:rPr>
          <w:rFonts w:ascii="Times New Roman" w:hAnsi="Times New Roman" w:cs="Times New Roman"/>
          <w:lang w:val="mn-MN"/>
        </w:rPr>
        <w:t xml:space="preserve">загваруудыг олох </w:t>
      </w:r>
      <w:r w:rsidR="002546DE">
        <w:rPr>
          <w:rFonts w:ascii="Times New Roman" w:hAnsi="Times New Roman" w:cs="Times New Roman"/>
          <w:lang w:val="mn-MN"/>
        </w:rPr>
        <w:t xml:space="preserve"> нь  маш их олон хүчин зүйлээс</w:t>
      </w:r>
      <w:r w:rsidR="00897116">
        <w:rPr>
          <w:rFonts w:ascii="Times New Roman" w:hAnsi="Times New Roman" w:cs="Times New Roman"/>
          <w:lang w:val="mn-MN"/>
        </w:rPr>
        <w:t xml:space="preserve"> хама</w:t>
      </w:r>
      <w:r w:rsidR="002546DE">
        <w:rPr>
          <w:rFonts w:ascii="Times New Roman" w:hAnsi="Times New Roman" w:cs="Times New Roman"/>
          <w:lang w:val="mn-MN"/>
        </w:rPr>
        <w:t>а</w:t>
      </w:r>
      <w:r w:rsidR="00897116">
        <w:rPr>
          <w:rFonts w:ascii="Times New Roman" w:hAnsi="Times New Roman" w:cs="Times New Roman"/>
          <w:lang w:val="mn-MN"/>
        </w:rPr>
        <w:t>р</w:t>
      </w:r>
      <w:r w:rsidR="002546DE">
        <w:rPr>
          <w:rFonts w:ascii="Times New Roman" w:hAnsi="Times New Roman" w:cs="Times New Roman"/>
          <w:lang w:val="mn-MN"/>
        </w:rPr>
        <w:t>алтай</w:t>
      </w:r>
      <w:r w:rsidR="00897116">
        <w:rPr>
          <w:rFonts w:ascii="Times New Roman" w:hAnsi="Times New Roman" w:cs="Times New Roman"/>
          <w:lang w:val="mn-MN"/>
        </w:rPr>
        <w:t xml:space="preserve"> </w:t>
      </w:r>
      <w:r w:rsidR="00897116">
        <w:rPr>
          <w:rFonts w:ascii="Times New Roman" w:hAnsi="Times New Roman" w:cs="Times New Roman"/>
        </w:rPr>
        <w:t>(complex)</w:t>
      </w:r>
      <w:r w:rsidR="002546DE">
        <w:rPr>
          <w:rFonts w:ascii="Times New Roman" w:hAnsi="Times New Roman" w:cs="Times New Roman"/>
          <w:lang w:val="mn-MN"/>
        </w:rPr>
        <w:t xml:space="preserve"> учраас хамгийн сайн загварыг олох нь чухал гэж үздэг, өөрөөр хэлбэл одоо байгаа загваруудаа сайжруулж байдаг гэсэн үг. </w:t>
      </w:r>
    </w:p>
    <w:p w:rsidR="00657180" w:rsidRPr="00657180" w:rsidRDefault="00657180" w:rsidP="00A25A4B">
      <w:pPr>
        <w:rPr>
          <w:rFonts w:ascii="Times New Roman" w:hAnsi="Times New Roman" w:cs="Times New Roman"/>
          <w:b/>
          <w:lang w:val="mn-MN"/>
        </w:rPr>
      </w:pPr>
      <w:r w:rsidRPr="00657180">
        <w:rPr>
          <w:rFonts w:ascii="Times New Roman" w:hAnsi="Times New Roman" w:cs="Times New Roman"/>
          <w:b/>
          <w:lang w:val="mn-MN"/>
        </w:rPr>
        <w:t xml:space="preserve">Судалгааны арга зүй </w:t>
      </w:r>
    </w:p>
    <w:p w:rsidR="003C0F8B" w:rsidRDefault="00E76C24">
      <w:pPr>
        <w:rPr>
          <w:rFonts w:ascii="Times New Roman" w:hAnsi="Times New Roman" w:cs="Times New Roman"/>
          <w:lang w:val="mn-MN"/>
        </w:rPr>
      </w:pPr>
      <w:r>
        <w:rPr>
          <w:rFonts w:ascii="Times New Roman" w:hAnsi="Times New Roman" w:cs="Times New Roman"/>
          <w:lang w:val="mn-MN"/>
        </w:rPr>
        <w:t>Эдгээртэй холбоотой судалгаа , эрэл хайгуул хийдэг арга зүйн хувьд төсөлд суурилсан судалгаа шинжилгээны</w:t>
      </w:r>
      <w:r>
        <w:rPr>
          <w:rFonts w:ascii="Times New Roman" w:hAnsi="Times New Roman" w:cs="Times New Roman"/>
        </w:rPr>
        <w:t xml:space="preserve"> ( Project-based research) </w:t>
      </w:r>
      <w:r>
        <w:rPr>
          <w:rFonts w:ascii="Times New Roman" w:hAnsi="Times New Roman" w:cs="Times New Roman"/>
          <w:lang w:val="mn-MN"/>
        </w:rPr>
        <w:t xml:space="preserve">арга зүй ашигладаг. </w:t>
      </w:r>
      <w:r w:rsidR="003C0F8B">
        <w:rPr>
          <w:rFonts w:ascii="Times New Roman" w:hAnsi="Times New Roman" w:cs="Times New Roman"/>
          <w:lang w:val="mn-MN"/>
        </w:rPr>
        <w:t>Яг энэ арга зүйг ашиглая , энэ арга зүй л хамгийн үр өгөөжтэй гэж сонгож аваагүй. Нэг л мэдэхэд эхлээд онолын холбогдолтой мэдээ болон баримтуудыг цуглуулж дараагаар зорилгоо тодорхойлоод ,түүнтэй холбоотой асуултуудыг гаргаж ирээд хариуг нь эрэн сурвалжилсанаар хамгийн сайн үр дүндээ хүрэх тийм л замаар орчихсон байсан.</w:t>
      </w:r>
    </w:p>
    <w:p w:rsidR="00657180" w:rsidRPr="00657180" w:rsidRDefault="00657180" w:rsidP="00657180">
      <w:pPr>
        <w:pStyle w:val="ListParagraph"/>
        <w:numPr>
          <w:ilvl w:val="0"/>
          <w:numId w:val="2"/>
        </w:numPr>
        <w:rPr>
          <w:rFonts w:ascii="Times New Roman" w:hAnsi="Times New Roman" w:cs="Times New Roman"/>
          <w:b/>
          <w:lang w:val="mn-MN"/>
        </w:rPr>
      </w:pPr>
      <w:r w:rsidRPr="00657180">
        <w:rPr>
          <w:rFonts w:ascii="Times New Roman" w:hAnsi="Times New Roman" w:cs="Times New Roman"/>
          <w:b/>
          <w:lang w:val="mn-MN"/>
        </w:rPr>
        <w:t>Судалгааны үр дүнгийн тухай</w:t>
      </w:r>
    </w:p>
    <w:p w:rsidR="00657180" w:rsidRDefault="00BA1AF8">
      <w:pPr>
        <w:rPr>
          <w:rFonts w:ascii="Times New Roman" w:hAnsi="Times New Roman" w:cs="Times New Roman"/>
          <w:lang w:val="mn-MN"/>
        </w:rPr>
      </w:pPr>
      <w:r>
        <w:rPr>
          <w:rFonts w:ascii="Times New Roman" w:hAnsi="Times New Roman" w:cs="Times New Roman"/>
          <w:lang w:val="mn-MN"/>
        </w:rPr>
        <w:t xml:space="preserve">За одоо танд би </w:t>
      </w:r>
      <w:r w:rsidR="00657180">
        <w:rPr>
          <w:rFonts w:ascii="Times New Roman" w:hAnsi="Times New Roman" w:cs="Times New Roman"/>
          <w:lang w:val="mn-MN"/>
        </w:rPr>
        <w:t>өөрийн олсон н</w:t>
      </w:r>
      <w:r w:rsidR="003503E5">
        <w:rPr>
          <w:rFonts w:ascii="Times New Roman" w:hAnsi="Times New Roman" w:cs="Times New Roman"/>
          <w:lang w:val="mn-MN"/>
        </w:rPr>
        <w:t xml:space="preserve">эгэн логик загварыг танилцуулья. </w:t>
      </w:r>
      <w:r w:rsidR="00657180">
        <w:rPr>
          <w:rFonts w:ascii="Times New Roman" w:hAnsi="Times New Roman" w:cs="Times New Roman"/>
          <w:lang w:val="mn-MN"/>
        </w:rPr>
        <w:t xml:space="preserve">Энэ загварийг ингэж нэрлэе </w:t>
      </w:r>
      <w:r w:rsidR="00657180">
        <w:rPr>
          <w:rFonts w:ascii="Times New Roman" w:hAnsi="Times New Roman" w:cs="Times New Roman"/>
        </w:rPr>
        <w:t>“</w:t>
      </w:r>
      <w:r w:rsidR="00657180">
        <w:rPr>
          <w:rFonts w:ascii="Times New Roman" w:hAnsi="Times New Roman" w:cs="Times New Roman"/>
          <w:lang w:val="mn-MN"/>
        </w:rPr>
        <w:t>Улаанбаатар хотод амьдарч байгаа Компьютер тоглоомд  хэт донтсон иргэдын тоог гаргаж ирэх дифференциал тэгшитгэлэн логик загвар</w:t>
      </w:r>
      <w:r w:rsidR="00657180">
        <w:rPr>
          <w:rFonts w:ascii="Times New Roman" w:hAnsi="Times New Roman" w:cs="Times New Roman"/>
        </w:rPr>
        <w:t>”</w:t>
      </w:r>
      <w:r w:rsidR="00657180">
        <w:rPr>
          <w:rFonts w:ascii="Times New Roman" w:hAnsi="Times New Roman" w:cs="Times New Roman"/>
          <w:lang w:val="mn-MN"/>
        </w:rPr>
        <w:t xml:space="preserve"> </w:t>
      </w:r>
    </w:p>
    <w:p w:rsidR="00657180" w:rsidRPr="00057FB2" w:rsidRDefault="00657180" w:rsidP="00657180">
      <w:pPr>
        <w:pStyle w:val="ListParagraph"/>
        <w:numPr>
          <w:ilvl w:val="1"/>
          <w:numId w:val="2"/>
        </w:numPr>
        <w:rPr>
          <w:rFonts w:ascii="Times New Roman" w:hAnsi="Times New Roman" w:cs="Times New Roman"/>
          <w:b/>
          <w:lang w:val="mn-MN"/>
        </w:rPr>
      </w:pPr>
      <w:r w:rsidRPr="00057FB2">
        <w:rPr>
          <w:rFonts w:ascii="Times New Roman" w:hAnsi="Times New Roman" w:cs="Times New Roman"/>
          <w:b/>
          <w:lang w:val="mn-MN"/>
        </w:rPr>
        <w:t>Яагаад энэ загварыг олох хэрэгтэй вэ гэх шалтгаан</w:t>
      </w:r>
    </w:p>
    <w:p w:rsidR="003C1E79" w:rsidRDefault="000D530B" w:rsidP="003C1E79">
      <w:pPr>
        <w:pStyle w:val="ListParagraph"/>
        <w:rPr>
          <w:rFonts w:ascii="Times New Roman" w:hAnsi="Times New Roman" w:cs="Times New Roman"/>
          <w:lang w:val="mn-MN"/>
        </w:rPr>
      </w:pPr>
      <w:r>
        <w:rPr>
          <w:rFonts w:ascii="Times New Roman" w:hAnsi="Times New Roman" w:cs="Times New Roman"/>
          <w:lang w:val="mn-MN"/>
        </w:rPr>
        <w:t>Маш олон шалтгаан байгаа.</w:t>
      </w:r>
      <w:r w:rsidR="00285B2B">
        <w:rPr>
          <w:rFonts w:ascii="Times New Roman" w:hAnsi="Times New Roman" w:cs="Times New Roman"/>
          <w:lang w:val="mn-MN"/>
        </w:rPr>
        <w:t>Би Улаанбаатарчуудын чөлөөт цагаа хэрхэн зөв боловсон өнгөрөөж байгаа талаар бодох бүрт эмзэглэх сэтгэл төрдөг.</w:t>
      </w:r>
      <w:r w:rsidR="006024E3">
        <w:rPr>
          <w:rFonts w:ascii="Times New Roman" w:hAnsi="Times New Roman" w:cs="Times New Roman"/>
          <w:lang w:val="mn-MN"/>
        </w:rPr>
        <w:t xml:space="preserve"> З</w:t>
      </w:r>
      <w:r w:rsidR="00A87C7E">
        <w:rPr>
          <w:rFonts w:ascii="Times New Roman" w:hAnsi="Times New Roman" w:cs="Times New Roman"/>
          <w:lang w:val="mn-MN"/>
        </w:rPr>
        <w:t>алуучуудын чөлөөт цагийг зөв зүйлрүү</w:t>
      </w:r>
      <w:r w:rsidR="006024E3">
        <w:rPr>
          <w:rFonts w:ascii="Times New Roman" w:hAnsi="Times New Roman" w:cs="Times New Roman"/>
          <w:lang w:val="mn-MN"/>
        </w:rPr>
        <w:t xml:space="preserve"> чиглүүлэх хэрэгтэй шүү дээ</w:t>
      </w:r>
      <w:r w:rsidR="00A87C7E">
        <w:rPr>
          <w:rFonts w:ascii="Times New Roman" w:hAnsi="Times New Roman" w:cs="Times New Roman"/>
          <w:lang w:val="mn-MN"/>
        </w:rPr>
        <w:t>.</w:t>
      </w:r>
    </w:p>
    <w:p w:rsidR="003C1E79" w:rsidRDefault="003C1E79" w:rsidP="003C1E79">
      <w:pPr>
        <w:pStyle w:val="ListParagraph"/>
        <w:rPr>
          <w:rFonts w:ascii="Times New Roman" w:hAnsi="Times New Roman" w:cs="Times New Roman"/>
          <w:lang w:val="mn-MN"/>
        </w:rPr>
      </w:pPr>
    </w:p>
    <w:p w:rsidR="003C1E79" w:rsidRPr="00057FB2" w:rsidRDefault="003C1E79" w:rsidP="003C1E79">
      <w:pPr>
        <w:pStyle w:val="ListParagraph"/>
        <w:numPr>
          <w:ilvl w:val="1"/>
          <w:numId w:val="2"/>
        </w:numPr>
        <w:rPr>
          <w:rFonts w:ascii="Times New Roman" w:hAnsi="Times New Roman" w:cs="Times New Roman"/>
          <w:b/>
          <w:lang w:val="mn-MN"/>
        </w:rPr>
      </w:pPr>
      <w:r w:rsidRPr="00057FB2">
        <w:rPr>
          <w:rFonts w:ascii="Times New Roman" w:hAnsi="Times New Roman" w:cs="Times New Roman"/>
          <w:b/>
          <w:lang w:val="mn-MN"/>
        </w:rPr>
        <w:t>Загвар</w:t>
      </w:r>
      <w:r w:rsidR="007B6DED">
        <w:rPr>
          <w:rFonts w:ascii="Times New Roman" w:hAnsi="Times New Roman" w:cs="Times New Roman"/>
          <w:b/>
          <w:lang w:val="mn-MN"/>
        </w:rPr>
        <w:t>ын философи</w:t>
      </w:r>
    </w:p>
    <w:p w:rsidR="00457514" w:rsidRDefault="00E373A0" w:rsidP="003C1E79">
      <w:pPr>
        <w:pStyle w:val="ListParagraph"/>
        <w:rPr>
          <w:rFonts w:ascii="Times New Roman" w:hAnsi="Times New Roman" w:cs="Times New Roman"/>
          <w:lang w:val="mn-MN"/>
        </w:rPr>
      </w:pPr>
      <w:r>
        <w:rPr>
          <w:rFonts w:ascii="Times New Roman" w:hAnsi="Times New Roman" w:cs="Times New Roman"/>
          <w:lang w:val="mn-MN"/>
        </w:rPr>
        <w:t xml:space="preserve">Уг загварын гаргахдаа тоглоом тоглох насны </w:t>
      </w:r>
      <w:r>
        <w:rPr>
          <w:rFonts w:ascii="Times New Roman" w:hAnsi="Times New Roman" w:cs="Times New Roman"/>
        </w:rPr>
        <w:t xml:space="preserve">(12-30) </w:t>
      </w:r>
      <w:r>
        <w:rPr>
          <w:rFonts w:ascii="Times New Roman" w:hAnsi="Times New Roman" w:cs="Times New Roman"/>
          <w:lang w:val="mn-MN"/>
        </w:rPr>
        <w:t xml:space="preserve">бүх хүмүүсийн тоог өгөгдөнө гэж үзнэ. Үүнийг би </w:t>
      </w:r>
      <w:r w:rsidR="004D1AFA" w:rsidRPr="004D1AFA">
        <w:rPr>
          <w:rFonts w:ascii="Times New Roman" w:hAnsi="Times New Roman" w:cs="Times New Roman"/>
          <w:position w:val="-4"/>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3pt" o:ole="">
            <v:imagedata r:id="rId6" o:title=""/>
          </v:shape>
          <o:OLEObject Type="Embed" ProgID="Equation.DSMT4" ShapeID="_x0000_i1025" DrawAspect="Content" ObjectID="_1460217179" r:id="rId7"/>
        </w:object>
      </w:r>
      <w:r>
        <w:rPr>
          <w:rFonts w:ascii="Times New Roman" w:hAnsi="Times New Roman" w:cs="Times New Roman"/>
        </w:rPr>
        <w:t xml:space="preserve">(individuals ) </w:t>
      </w:r>
      <w:r>
        <w:rPr>
          <w:rFonts w:ascii="Times New Roman" w:hAnsi="Times New Roman" w:cs="Times New Roman"/>
          <w:lang w:val="mn-MN"/>
        </w:rPr>
        <w:t xml:space="preserve">үсгээр тэмдэглэе. Цаашилбал энэ загварыг хийхэд нэг тийм гое философи байгаа тэрийг би заавал тооцох ёстой. Энэ донтолт хэзээ хамгийн гаарах вэ? Хэзээ буурах вэ? гэхлээр донтсон хүмүүсийн тоо их байх тусам донтолт буураад , донтсон хүмүүсийн   </w:t>
      </w:r>
      <w:r w:rsidR="00960F88">
        <w:rPr>
          <w:rFonts w:ascii="Times New Roman" w:hAnsi="Times New Roman" w:cs="Times New Roman"/>
          <w:lang w:val="mn-MN"/>
        </w:rPr>
        <w:t xml:space="preserve">тоо бага байх тусам ихсэнэ яагаад гэвэл </w:t>
      </w:r>
      <w:r w:rsidR="004D1AFA" w:rsidRPr="004D1AFA">
        <w:rPr>
          <w:rFonts w:ascii="Times New Roman" w:hAnsi="Times New Roman" w:cs="Times New Roman"/>
          <w:position w:val="-4"/>
        </w:rPr>
        <w:object w:dxaOrig="200" w:dyaOrig="260">
          <v:shape id="_x0000_i1026" type="#_x0000_t75" style="width:10pt;height:13pt" o:ole="">
            <v:imagedata r:id="rId8" o:title=""/>
          </v:shape>
          <o:OLEObject Type="Embed" ProgID="Equation.DSMT4" ShapeID="_x0000_i1026" DrawAspect="Content" ObjectID="_1460217180" r:id="rId9"/>
        </w:object>
      </w:r>
      <w:r w:rsidR="00960F88">
        <w:rPr>
          <w:rFonts w:ascii="Times New Roman" w:hAnsi="Times New Roman" w:cs="Times New Roman"/>
          <w:lang w:val="mn-MN"/>
        </w:rPr>
        <w:t xml:space="preserve"> ийн ихэнх хүн нь донтчихбол дараагийн донтох хүмүүсийн тоо бага байх учраас донтолтын тэр </w:t>
      </w:r>
      <w:r w:rsidR="00A87C7E">
        <w:rPr>
          <w:rFonts w:ascii="Times New Roman" w:hAnsi="Times New Roman" w:cs="Times New Roman"/>
          <w:lang w:val="mn-MN"/>
        </w:rPr>
        <w:t>гааралт</w:t>
      </w:r>
      <w:r w:rsidR="00960F88">
        <w:rPr>
          <w:rFonts w:ascii="Times New Roman" w:hAnsi="Times New Roman" w:cs="Times New Roman"/>
          <w:lang w:val="mn-MN"/>
        </w:rPr>
        <w:t xml:space="preserve"> нь сулрана.Өөрөөр хэлбэл донтолтын хурд саарна гэсэн үг.Үүнийг л би дифференциал тэгшитгэлдээ буулгаж өгнө.Дараагийн санаа бол энэ донтолт нь нэг нэгнийгээ уруу татах зарчимтай явагдаж байдаг.</w:t>
      </w:r>
      <w:r w:rsidR="00C03CED">
        <w:rPr>
          <w:rFonts w:ascii="Times New Roman" w:hAnsi="Times New Roman" w:cs="Times New Roman"/>
          <w:lang w:val="mn-MN"/>
        </w:rPr>
        <w:t>Нэгдүгээрт бид ширээн дээр тавьсан даалууг шууд харангуутаа тоглоод байдаггүй.</w:t>
      </w:r>
      <w:r w:rsidR="00960F88">
        <w:rPr>
          <w:rFonts w:ascii="Times New Roman" w:hAnsi="Times New Roman" w:cs="Times New Roman"/>
          <w:lang w:val="mn-MN"/>
        </w:rPr>
        <w:t>Найзууд найзуудаа</w:t>
      </w:r>
      <w:r w:rsidR="00E20057">
        <w:rPr>
          <w:rFonts w:ascii="Times New Roman" w:hAnsi="Times New Roman" w:cs="Times New Roman"/>
          <w:lang w:val="mn-MN"/>
        </w:rPr>
        <w:t xml:space="preserve">, хамаатан садангуудаараа танидаг хүмүүсээ уруу татах бол танидаггүй хүмүүсээ </w:t>
      </w:r>
      <w:r w:rsidR="00E20057">
        <w:rPr>
          <w:rFonts w:ascii="Times New Roman" w:hAnsi="Times New Roman" w:cs="Times New Roman"/>
        </w:rPr>
        <w:t>facebook</w:t>
      </w:r>
      <w:r w:rsidR="00E20057">
        <w:rPr>
          <w:rFonts w:ascii="Times New Roman" w:hAnsi="Times New Roman" w:cs="Times New Roman"/>
          <w:lang w:val="mn-MN"/>
        </w:rPr>
        <w:t>,мессенжер ,</w:t>
      </w:r>
      <w:r w:rsidR="00E20057">
        <w:rPr>
          <w:rFonts w:ascii="Times New Roman" w:hAnsi="Times New Roman" w:cs="Times New Roman"/>
        </w:rPr>
        <w:t xml:space="preserve">garena, battle net, steam </w:t>
      </w:r>
      <w:r w:rsidR="00E20057">
        <w:rPr>
          <w:rFonts w:ascii="Times New Roman" w:hAnsi="Times New Roman" w:cs="Times New Roman"/>
          <w:lang w:val="mn-MN"/>
        </w:rPr>
        <w:t>зэргээр холбогдож уруу татаж байна.</w:t>
      </w:r>
      <w:r w:rsidR="00C03CED">
        <w:rPr>
          <w:rFonts w:ascii="Times New Roman" w:hAnsi="Times New Roman" w:cs="Times New Roman"/>
          <w:lang w:val="mn-MN"/>
        </w:rPr>
        <w:t>2 дугаарт о</w:t>
      </w:r>
      <w:bookmarkStart w:id="0" w:name="_GoBack"/>
      <w:bookmarkEnd w:id="0"/>
      <w:r w:rsidR="003503E5">
        <w:rPr>
          <w:rFonts w:ascii="Times New Roman" w:hAnsi="Times New Roman" w:cs="Times New Roman"/>
          <w:lang w:val="mn-MN"/>
        </w:rPr>
        <w:t xml:space="preserve">луулаа тоглох нь илүү хөгжилтэй байдагаас л тэр. </w:t>
      </w:r>
      <w:r w:rsidR="00E20057">
        <w:rPr>
          <w:rFonts w:ascii="Times New Roman" w:hAnsi="Times New Roman" w:cs="Times New Roman"/>
          <w:lang w:val="mn-MN"/>
        </w:rPr>
        <w:t xml:space="preserve">Тиймээс 1 донтолт үржих дүрмээр дараагийн донтолтоо бий болгож байгаа гэж үзсэн.Тиймээс донтолт нь донтсон хүмүүсийг тоог донтоогүйд нь үржүүлж багасах буюу ихэсхийн аль нэгийг хийнэ. Дээр дурдсан донтолтын гааралтын философитой хэрхэн гое </w:t>
      </w:r>
      <w:r w:rsidR="00E20057">
        <w:rPr>
          <w:rFonts w:ascii="Times New Roman" w:hAnsi="Times New Roman" w:cs="Times New Roman"/>
          <w:lang w:val="mn-MN"/>
        </w:rPr>
        <w:lastRenderedPageBreak/>
        <w:t xml:space="preserve">нийцэж байгааг та анзаарсан байх гэдэгт итгэлтэй байна. </w:t>
      </w:r>
      <w:r w:rsidR="005B70B7">
        <w:rPr>
          <w:rFonts w:ascii="Times New Roman" w:hAnsi="Times New Roman" w:cs="Times New Roman"/>
          <w:lang w:val="mn-MN"/>
        </w:rPr>
        <w:t xml:space="preserve">Тэгэхлээр хэт их олон донтолттой байх тохиолдолд үржвэрийн  утга бага гарна яагаад гэвэл дараагийн донтох хүний тоо бага болчихсон байх болно.Эсвэл донтоогүй хүн их олон байхад тонтсон хүний тоотой үржигдээд яг өмнөхтэй ижилхэн тоон утга өгнө. </w:t>
      </w:r>
      <w:r w:rsidR="005B70B7">
        <w:rPr>
          <w:rFonts w:ascii="Times New Roman" w:hAnsi="Times New Roman" w:cs="Times New Roman"/>
        </w:rPr>
        <w:t>(</w:t>
      </w:r>
      <w:r w:rsidR="005B70B7">
        <w:rPr>
          <w:rFonts w:ascii="Times New Roman" w:hAnsi="Times New Roman" w:cs="Times New Roman"/>
          <w:lang w:val="mn-MN"/>
        </w:rPr>
        <w:t>жич</w:t>
      </w:r>
      <w:r w:rsidR="005B70B7">
        <w:rPr>
          <w:rFonts w:ascii="Times New Roman" w:hAnsi="Times New Roman" w:cs="Times New Roman"/>
        </w:rPr>
        <w:t xml:space="preserve"> : </w:t>
      </w:r>
      <w:r w:rsidR="005B70B7">
        <w:rPr>
          <w:rFonts w:ascii="Times New Roman" w:hAnsi="Times New Roman" w:cs="Times New Roman"/>
          <w:lang w:val="mn-MN"/>
        </w:rPr>
        <w:t>Тэгэхлээр донтолт хамгийн их хурдаа авах үе нь донтсон хүн донтоогүй хүн 2ийн тоо ижилхэн байхад байж магадгүй юм.Үүнийг бид Лагранжийн арга аши</w:t>
      </w:r>
      <w:r w:rsidR="00457514">
        <w:rPr>
          <w:rFonts w:ascii="Times New Roman" w:hAnsi="Times New Roman" w:cs="Times New Roman"/>
          <w:lang w:val="mn-MN"/>
        </w:rPr>
        <w:t>глаж , өсөлт ба бууралтын муруйн градиентыг хаашаа чиглэж байгаагаас яг</w:t>
      </w:r>
      <w:r w:rsidR="00457514">
        <w:rPr>
          <w:rFonts w:ascii="Times New Roman" w:hAnsi="Times New Roman" w:cs="Times New Roman"/>
        </w:rPr>
        <w:t xml:space="preserve"> </w:t>
      </w:r>
      <w:r w:rsidR="00457514">
        <w:rPr>
          <w:rFonts w:ascii="Times New Roman" w:hAnsi="Times New Roman" w:cs="Times New Roman"/>
          <w:lang w:val="mn-MN"/>
        </w:rPr>
        <w:t>хамгийн их   б</w:t>
      </w:r>
      <w:r w:rsidR="001573A3">
        <w:rPr>
          <w:rFonts w:ascii="Times New Roman" w:hAnsi="Times New Roman" w:cs="Times New Roman"/>
          <w:lang w:val="mn-MN"/>
        </w:rPr>
        <w:t>айгаа эсэхэд хариулт өгөх ёстой гэж тааж байна.</w:t>
      </w:r>
      <w:r w:rsidR="00457514">
        <w:rPr>
          <w:rFonts w:ascii="Times New Roman" w:hAnsi="Times New Roman" w:cs="Times New Roman"/>
        </w:rPr>
        <w:t>)</w:t>
      </w:r>
    </w:p>
    <w:p w:rsidR="00AA05D0" w:rsidRPr="00C03CED" w:rsidRDefault="00AA05D0" w:rsidP="00692150">
      <w:pPr>
        <w:rPr>
          <w:rFonts w:ascii="Times New Roman" w:hAnsi="Times New Roman" w:cs="Times New Roman"/>
          <w:b/>
          <w:lang w:val="mn-MN"/>
        </w:rPr>
      </w:pPr>
      <w:r w:rsidRPr="00C03CED">
        <w:rPr>
          <w:rFonts w:ascii="Times New Roman" w:hAnsi="Times New Roman" w:cs="Times New Roman"/>
          <w:b/>
          <w:lang w:val="mn-MN"/>
        </w:rPr>
        <w:t>За одоо санаануудаа математикийн хэлд дээр буулгая.</w:t>
      </w:r>
    </w:p>
    <w:p w:rsidR="00AA05D0" w:rsidRDefault="00AA05D0" w:rsidP="001B1FA1">
      <w:pPr>
        <w:pStyle w:val="MTDisplayEquation"/>
        <w:ind w:left="0"/>
      </w:pPr>
      <w:r w:rsidRPr="00AA05D0">
        <w:rPr>
          <w:position w:val="-10"/>
        </w:rPr>
        <w:object w:dxaOrig="460" w:dyaOrig="320">
          <v:shape id="_x0000_i1027" type="#_x0000_t75" style="width:23pt;height:16pt" o:ole="">
            <v:imagedata r:id="rId10" o:title=""/>
          </v:shape>
          <o:OLEObject Type="Embed" ProgID="Equation.DSMT4" ShapeID="_x0000_i1027" DrawAspect="Content" ObjectID="_1460217181" r:id="rId11"/>
        </w:object>
      </w:r>
      <w:r>
        <w:rPr>
          <w:lang w:val="en-US"/>
        </w:rPr>
        <w:t>-</w:t>
      </w:r>
      <w:r>
        <w:t xml:space="preserve"> гэсэн функцээр </w:t>
      </w:r>
      <w:r w:rsidRPr="00AA05D0">
        <w:rPr>
          <w:position w:val="-6"/>
        </w:rPr>
        <w:object w:dxaOrig="139" w:dyaOrig="240">
          <v:shape id="_x0000_i1028" type="#_x0000_t75" style="width:7pt;height:12pt" o:ole="">
            <v:imagedata r:id="rId12" o:title=""/>
          </v:shape>
          <o:OLEObject Type="Embed" ProgID="Equation.DSMT4" ShapeID="_x0000_i1028" DrawAspect="Content" ObjectID="_1460217182" r:id="rId13"/>
        </w:object>
      </w:r>
      <w:r>
        <w:t xml:space="preserve"> хугацаанд донтчихсон </w:t>
      </w:r>
      <w:r w:rsidR="00941BF8">
        <w:t xml:space="preserve">байгаа </w:t>
      </w:r>
      <w:r>
        <w:t xml:space="preserve">хүмүүсийн тоог тэмдэглэе  </w:t>
      </w:r>
      <w:r w:rsidR="004D1AFA">
        <w:t xml:space="preserve">Тэгэхлээр  яг энэ </w:t>
      </w:r>
      <w:r w:rsidR="004D1AFA" w:rsidRPr="004D1AFA">
        <w:rPr>
          <w:position w:val="-6"/>
        </w:rPr>
        <w:object w:dxaOrig="139" w:dyaOrig="240">
          <v:shape id="_x0000_i1029" type="#_x0000_t75" style="width:7pt;height:12pt" o:ole="">
            <v:imagedata r:id="rId14" o:title=""/>
          </v:shape>
          <o:OLEObject Type="Embed" ProgID="Equation.DSMT4" ShapeID="_x0000_i1029" DrawAspect="Content" ObjectID="_1460217183" r:id="rId15"/>
        </w:object>
      </w:r>
      <w:r w:rsidR="004D1AFA">
        <w:t xml:space="preserve"> хугацаанд донтоогүй байгаа хүний тоо нь </w:t>
      </w:r>
      <w:r w:rsidR="004D1AFA" w:rsidRPr="004D1AFA">
        <w:rPr>
          <w:position w:val="-10"/>
        </w:rPr>
        <w:object w:dxaOrig="780" w:dyaOrig="320">
          <v:shape id="_x0000_i1030" type="#_x0000_t75" style="width:39pt;height:16pt" o:ole="">
            <v:imagedata r:id="rId16" o:title=""/>
          </v:shape>
          <o:OLEObject Type="Embed" ProgID="Equation.DSMT4" ShapeID="_x0000_i1030" DrawAspect="Content" ObjectID="_1460217184" r:id="rId17"/>
        </w:object>
      </w:r>
      <w:r w:rsidR="004D1AFA">
        <w:t>.</w:t>
      </w:r>
    </w:p>
    <w:p w:rsidR="00CA2CA6" w:rsidRDefault="004D1AFA" w:rsidP="004D1AFA">
      <w:pPr>
        <w:rPr>
          <w:rFonts w:ascii="Times New Roman" w:hAnsi="Times New Roman" w:cs="Times New Roman"/>
          <w:lang w:val="mn-MN"/>
        </w:rPr>
      </w:pPr>
      <w:r>
        <w:rPr>
          <w:rFonts w:ascii="Times New Roman" w:hAnsi="Times New Roman" w:cs="Times New Roman"/>
          <w:lang w:val="mn-MN"/>
        </w:rPr>
        <w:t xml:space="preserve">Эндээс аваад үзэхэд манай тэгшитгэл  </w:t>
      </w:r>
      <w:r w:rsidRPr="004D1AFA">
        <w:rPr>
          <w:rFonts w:ascii="Times New Roman" w:hAnsi="Times New Roman" w:cs="Times New Roman"/>
          <w:position w:val="-24"/>
          <w:lang w:val="mn-MN"/>
        </w:rPr>
        <w:object w:dxaOrig="2160" w:dyaOrig="620">
          <v:shape id="_x0000_i1031" type="#_x0000_t75" style="width:108pt;height:31pt" o:ole="">
            <v:imagedata r:id="rId18" o:title=""/>
          </v:shape>
          <o:OLEObject Type="Embed" ProgID="Equation.DSMT4" ShapeID="_x0000_i1031" DrawAspect="Content" ObjectID="_1460217185" r:id="rId19"/>
        </w:object>
      </w:r>
      <w:r>
        <w:rPr>
          <w:rFonts w:ascii="Times New Roman" w:hAnsi="Times New Roman" w:cs="Times New Roman"/>
          <w:lang w:val="mn-MN"/>
        </w:rPr>
        <w:t xml:space="preserve"> </w:t>
      </w:r>
      <w:r w:rsidR="001B1FA1">
        <w:rPr>
          <w:rFonts w:ascii="Times New Roman" w:hAnsi="Times New Roman" w:cs="Times New Roman"/>
          <w:lang w:val="mn-MN"/>
        </w:rPr>
        <w:t>ингэж гарч ирэх нь.</w:t>
      </w:r>
      <w:r w:rsidR="001B1FA1" w:rsidRPr="001B1FA1">
        <w:rPr>
          <w:rFonts w:ascii="Times New Roman" w:hAnsi="Times New Roman" w:cs="Times New Roman"/>
          <w:position w:val="-6"/>
          <w:lang w:val="mn-MN"/>
        </w:rPr>
        <w:object w:dxaOrig="139" w:dyaOrig="240">
          <v:shape id="_x0000_i1032" type="#_x0000_t75" style="width:7pt;height:12pt" o:ole="">
            <v:imagedata r:id="rId20" o:title=""/>
          </v:shape>
          <o:OLEObject Type="Embed" ProgID="Equation.DSMT4" ShapeID="_x0000_i1032" DrawAspect="Content" ObjectID="_1460217186" r:id="rId21"/>
        </w:object>
      </w:r>
      <w:r w:rsidR="001B1FA1">
        <w:rPr>
          <w:rFonts w:ascii="Times New Roman" w:hAnsi="Times New Roman" w:cs="Times New Roman"/>
          <w:lang w:val="mn-MN"/>
        </w:rPr>
        <w:t xml:space="preserve"> хугацаа явж эхлээгүй байхад донтсон хүний тоог </w:t>
      </w:r>
      <w:r w:rsidR="001B1FA1" w:rsidRPr="001B1FA1">
        <w:rPr>
          <w:rFonts w:ascii="Times New Roman" w:hAnsi="Times New Roman" w:cs="Times New Roman"/>
          <w:position w:val="-12"/>
          <w:lang w:val="mn-MN"/>
        </w:rPr>
        <w:object w:dxaOrig="279" w:dyaOrig="360">
          <v:shape id="_x0000_i1033" type="#_x0000_t75" style="width:14pt;height:18pt" o:ole="">
            <v:imagedata r:id="rId22" o:title=""/>
          </v:shape>
          <o:OLEObject Type="Embed" ProgID="Equation.DSMT4" ShapeID="_x0000_i1033" DrawAspect="Content" ObjectID="_1460217187" r:id="rId23"/>
        </w:object>
      </w:r>
      <w:r w:rsidR="001B1FA1">
        <w:rPr>
          <w:rFonts w:ascii="Times New Roman" w:hAnsi="Times New Roman" w:cs="Times New Roman"/>
          <w:lang w:val="mn-MN"/>
        </w:rPr>
        <w:t xml:space="preserve">гээд тэмдэглэчихвэл </w:t>
      </w:r>
      <w:r w:rsidR="001B1FA1" w:rsidRPr="001B1FA1">
        <w:rPr>
          <w:rFonts w:ascii="Times New Roman" w:hAnsi="Times New Roman" w:cs="Times New Roman"/>
          <w:position w:val="-12"/>
          <w:lang w:val="mn-MN"/>
        </w:rPr>
        <w:object w:dxaOrig="940" w:dyaOrig="360">
          <v:shape id="_x0000_i1034" type="#_x0000_t75" style="width:47pt;height:18pt" o:ole="">
            <v:imagedata r:id="rId24" o:title=""/>
          </v:shape>
          <o:OLEObject Type="Embed" ProgID="Equation.DSMT4" ShapeID="_x0000_i1034" DrawAspect="Content" ObjectID="_1460217188" r:id="rId25"/>
        </w:object>
      </w:r>
      <w:r w:rsidR="001B1FA1">
        <w:rPr>
          <w:rFonts w:ascii="Times New Roman" w:hAnsi="Times New Roman" w:cs="Times New Roman"/>
          <w:lang w:val="mn-MN"/>
        </w:rPr>
        <w:t xml:space="preserve"> гэсэн анхны нөхцөлтэй дифференциал тэгшитгэл гарч ирлээ.</w:t>
      </w:r>
      <w:r w:rsidR="00912B90">
        <w:rPr>
          <w:rFonts w:ascii="Times New Roman" w:hAnsi="Times New Roman" w:cs="Times New Roman"/>
          <w:lang w:val="mn-MN"/>
        </w:rPr>
        <w:t xml:space="preserve">Үүнд агуулагдаж байгаа </w:t>
      </w:r>
      <w:r w:rsidR="00912B90" w:rsidRPr="00912B90">
        <w:rPr>
          <w:rFonts w:ascii="Times New Roman" w:hAnsi="Times New Roman" w:cs="Times New Roman"/>
          <w:position w:val="-6"/>
          <w:lang w:val="mn-MN"/>
        </w:rPr>
        <w:object w:dxaOrig="200" w:dyaOrig="279">
          <v:shape id="_x0000_i1035" type="#_x0000_t75" style="width:10pt;height:14pt" o:ole="">
            <v:imagedata r:id="rId26" o:title=""/>
          </v:shape>
          <o:OLEObject Type="Embed" ProgID="Equation.DSMT4" ShapeID="_x0000_i1035" DrawAspect="Content" ObjectID="_1460217189" r:id="rId27"/>
        </w:object>
      </w:r>
      <w:r w:rsidR="00912B90">
        <w:rPr>
          <w:rFonts w:ascii="Times New Roman" w:hAnsi="Times New Roman" w:cs="Times New Roman"/>
          <w:lang w:val="mn-MN"/>
        </w:rPr>
        <w:t>бол туршилтаар гарж ирэх коэфциент.Ямар тоглоом тоглоомонд донтсон,гэрээсээ тоглогсод</w:t>
      </w:r>
      <w:r w:rsidR="00F83F3D">
        <w:rPr>
          <w:rFonts w:ascii="Times New Roman" w:hAnsi="Times New Roman" w:cs="Times New Roman"/>
          <w:lang w:val="mn-MN"/>
        </w:rPr>
        <w:t xml:space="preserve"> хэд байгаа юм бол ?</w:t>
      </w:r>
      <w:r w:rsidR="00912B90">
        <w:rPr>
          <w:rFonts w:ascii="Times New Roman" w:hAnsi="Times New Roman" w:cs="Times New Roman"/>
          <w:lang w:val="mn-MN"/>
        </w:rPr>
        <w:t xml:space="preserve">, </w:t>
      </w:r>
      <w:r w:rsidR="00912B90">
        <w:rPr>
          <w:rFonts w:ascii="Times New Roman" w:hAnsi="Times New Roman" w:cs="Times New Roman"/>
        </w:rPr>
        <w:t xml:space="preserve">PC </w:t>
      </w:r>
      <w:r w:rsidR="00912B90">
        <w:rPr>
          <w:rFonts w:ascii="Times New Roman" w:hAnsi="Times New Roman" w:cs="Times New Roman"/>
          <w:lang w:val="mn-MN"/>
        </w:rPr>
        <w:t>тоглоомын газар тогтогсод</w:t>
      </w:r>
      <w:r w:rsidR="00F83F3D">
        <w:rPr>
          <w:rFonts w:ascii="Times New Roman" w:hAnsi="Times New Roman" w:cs="Times New Roman"/>
          <w:lang w:val="mn-MN"/>
        </w:rPr>
        <w:t xml:space="preserve"> хэд байгаа юм бол?</w:t>
      </w:r>
      <w:r w:rsidR="00912B90">
        <w:rPr>
          <w:rFonts w:ascii="Times New Roman" w:hAnsi="Times New Roman" w:cs="Times New Roman"/>
          <w:lang w:val="mn-MN"/>
        </w:rPr>
        <w:t>, уг тоглоомыг тоглоход шаардлагатай өндөр үзүүлэлтэй  компьютерыг худалдаж авах чадвар, нийт донтогсдын нас хүйс зэргийг харгалзан үзсэн статистик тархалтын тогтмол юм.</w:t>
      </w:r>
      <w:r w:rsidR="001573A3">
        <w:rPr>
          <w:rFonts w:ascii="Times New Roman" w:hAnsi="Times New Roman" w:cs="Times New Roman"/>
          <w:lang w:val="mn-MN"/>
        </w:rPr>
        <w:t xml:space="preserve"> </w:t>
      </w:r>
      <w:r w:rsidR="00CA2CA6">
        <w:rPr>
          <w:rFonts w:ascii="Times New Roman" w:hAnsi="Times New Roman" w:cs="Times New Roman"/>
          <w:lang w:val="mn-MN"/>
        </w:rPr>
        <w:t xml:space="preserve">Уг тэгшитгэлээ одоо бодож үзье </w:t>
      </w:r>
      <w:r w:rsidR="00CA2CA6">
        <w:rPr>
          <w:rFonts w:ascii="Times New Roman" w:hAnsi="Times New Roman" w:cs="Times New Roman"/>
        </w:rPr>
        <w:t>(</w:t>
      </w:r>
      <w:r w:rsidR="00CA2CA6">
        <w:rPr>
          <w:rFonts w:ascii="Times New Roman" w:hAnsi="Times New Roman" w:cs="Times New Roman"/>
          <w:lang w:val="mn-MN"/>
        </w:rPr>
        <w:t>их хялбар бодогдсон</w:t>
      </w:r>
      <w:r w:rsidR="00CA2CA6">
        <w:rPr>
          <w:rFonts w:ascii="Times New Roman" w:hAnsi="Times New Roman" w:cs="Times New Roman"/>
        </w:rPr>
        <w:t>)</w:t>
      </w:r>
    </w:p>
    <w:p w:rsidR="00EF34B9" w:rsidRDefault="00EF34B9" w:rsidP="004D1AFA">
      <w:pPr>
        <w:rPr>
          <w:rFonts w:ascii="Times New Roman" w:hAnsi="Times New Roman" w:cs="Times New Roman"/>
          <w:lang w:val="mn-MN"/>
        </w:rPr>
      </w:pPr>
      <w:r>
        <w:rPr>
          <w:rFonts w:ascii="Times New Roman" w:hAnsi="Times New Roman" w:cs="Times New Roman"/>
          <w:lang w:val="mn-MN"/>
        </w:rPr>
        <w:t xml:space="preserve">Эхлээд </w:t>
      </w:r>
      <w:r w:rsidRPr="00EF34B9">
        <w:rPr>
          <w:rFonts w:ascii="Times New Roman" w:hAnsi="Times New Roman" w:cs="Times New Roman"/>
          <w:position w:val="-10"/>
          <w:lang w:val="mn-MN"/>
        </w:rPr>
        <w:object w:dxaOrig="1420" w:dyaOrig="360">
          <v:shape id="_x0000_i1036" type="#_x0000_t75" style="width:71pt;height:18pt" o:ole="">
            <v:imagedata r:id="rId28" o:title=""/>
          </v:shape>
          <o:OLEObject Type="Embed" ProgID="Equation.DSMT4" ShapeID="_x0000_i1036" DrawAspect="Content" ObjectID="_1460217190" r:id="rId29"/>
        </w:object>
      </w:r>
      <w:r>
        <w:rPr>
          <w:rFonts w:ascii="Times New Roman" w:hAnsi="Times New Roman" w:cs="Times New Roman"/>
          <w:lang w:val="mn-MN"/>
        </w:rPr>
        <w:t xml:space="preserve"> гэж хувиргаж авч үзье. Энэ нь Бернуллын бодлого ба </w:t>
      </w:r>
      <w:r w:rsidRPr="00EF34B9">
        <w:rPr>
          <w:rFonts w:ascii="Times New Roman" w:hAnsi="Times New Roman" w:cs="Times New Roman"/>
          <w:position w:val="-10"/>
          <w:lang w:val="mn-MN"/>
        </w:rPr>
        <w:object w:dxaOrig="300" w:dyaOrig="360">
          <v:shape id="_x0000_i1037" type="#_x0000_t75" style="width:15pt;height:18pt" o:ole="">
            <v:imagedata r:id="rId30" o:title=""/>
          </v:shape>
          <o:OLEObject Type="Embed" ProgID="Equation.DSMT4" ShapeID="_x0000_i1037" DrawAspect="Content" ObjectID="_1460217191" r:id="rId31"/>
        </w:object>
      </w:r>
      <w:r>
        <w:rPr>
          <w:rFonts w:ascii="Times New Roman" w:hAnsi="Times New Roman" w:cs="Times New Roman"/>
        </w:rPr>
        <w:t>-</w:t>
      </w:r>
      <w:r>
        <w:rPr>
          <w:rFonts w:ascii="Times New Roman" w:hAnsi="Times New Roman" w:cs="Times New Roman"/>
          <w:lang w:val="mn-MN"/>
        </w:rPr>
        <w:t>д хуваачихвал</w:t>
      </w:r>
    </w:p>
    <w:p w:rsidR="00EF34B9" w:rsidRPr="00EF34B9" w:rsidRDefault="00EF34B9" w:rsidP="004D1AFA">
      <w:pPr>
        <w:rPr>
          <w:rFonts w:ascii="Times New Roman" w:hAnsi="Times New Roman" w:cs="Times New Roman"/>
          <w:lang w:val="mn-MN"/>
        </w:rPr>
      </w:pPr>
      <w:r w:rsidRPr="00EF34B9">
        <w:rPr>
          <w:rFonts w:ascii="Times New Roman" w:hAnsi="Times New Roman" w:cs="Times New Roman"/>
          <w:position w:val="-10"/>
          <w:lang w:val="mn-MN"/>
        </w:rPr>
        <w:object w:dxaOrig="1800" w:dyaOrig="360">
          <v:shape id="_x0000_i1038" type="#_x0000_t75" style="width:90pt;height:18pt" o:ole="">
            <v:imagedata r:id="rId32" o:title=""/>
          </v:shape>
          <o:OLEObject Type="Embed" ProgID="Equation.DSMT4" ShapeID="_x0000_i1038" DrawAspect="Content" ObjectID="_1460217192" r:id="rId33"/>
        </w:object>
      </w:r>
      <w:r>
        <w:rPr>
          <w:rFonts w:ascii="Times New Roman" w:hAnsi="Times New Roman" w:cs="Times New Roman"/>
          <w:lang w:val="mn-MN"/>
        </w:rPr>
        <w:t xml:space="preserve"> болно.Эндээс </w:t>
      </w:r>
      <w:r w:rsidRPr="00EF34B9">
        <w:rPr>
          <w:rFonts w:ascii="Times New Roman" w:hAnsi="Times New Roman" w:cs="Times New Roman"/>
          <w:position w:val="-10"/>
          <w:lang w:val="mn-MN"/>
        </w:rPr>
        <w:object w:dxaOrig="720" w:dyaOrig="360">
          <v:shape id="_x0000_i1039" type="#_x0000_t75" style="width:36pt;height:18pt" o:ole="">
            <v:imagedata r:id="rId34" o:title=""/>
          </v:shape>
          <o:OLEObject Type="Embed" ProgID="Equation.DSMT4" ShapeID="_x0000_i1039" DrawAspect="Content" ObjectID="_1460217193" r:id="rId35"/>
        </w:object>
      </w:r>
      <w:r>
        <w:rPr>
          <w:rFonts w:ascii="Times New Roman" w:hAnsi="Times New Roman" w:cs="Times New Roman"/>
          <w:lang w:val="mn-MN"/>
        </w:rPr>
        <w:t xml:space="preserve">гэсэн орлуулга хийчвэл </w:t>
      </w:r>
      <w:r w:rsidRPr="00EF34B9">
        <w:rPr>
          <w:rFonts w:ascii="Times New Roman" w:hAnsi="Times New Roman" w:cs="Times New Roman"/>
          <w:position w:val="-6"/>
          <w:lang w:val="mn-MN"/>
        </w:rPr>
        <w:object w:dxaOrig="1359" w:dyaOrig="279">
          <v:shape id="_x0000_i1040" type="#_x0000_t75" style="width:68pt;height:14pt" o:ole="">
            <v:imagedata r:id="rId36" o:title=""/>
          </v:shape>
          <o:OLEObject Type="Embed" ProgID="Equation.DSMT4" ShapeID="_x0000_i1040" DrawAspect="Content" ObjectID="_1460217194" r:id="rId37"/>
        </w:object>
      </w:r>
      <w:r>
        <w:rPr>
          <w:rFonts w:ascii="Times New Roman" w:hAnsi="Times New Roman" w:cs="Times New Roman"/>
          <w:lang w:val="mn-MN"/>
        </w:rPr>
        <w:t xml:space="preserve"> болох юм.</w:t>
      </w:r>
    </w:p>
    <w:p w:rsidR="00CA2CA6" w:rsidRDefault="00EF34B9" w:rsidP="004D1AFA">
      <w:pPr>
        <w:rPr>
          <w:rFonts w:ascii="Times New Roman" w:hAnsi="Times New Roman" w:cs="Times New Roman"/>
          <w:lang w:val="mn-MN"/>
        </w:rPr>
      </w:pPr>
      <w:r>
        <w:rPr>
          <w:rFonts w:ascii="Times New Roman" w:hAnsi="Times New Roman" w:cs="Times New Roman"/>
          <w:lang w:val="mn-MN"/>
        </w:rPr>
        <w:t xml:space="preserve">Энэ нь </w:t>
      </w:r>
      <w:r w:rsidRPr="00EF34B9">
        <w:rPr>
          <w:rFonts w:ascii="Times New Roman" w:hAnsi="Times New Roman" w:cs="Times New Roman"/>
          <w:position w:val="-6"/>
          <w:lang w:val="mn-MN"/>
        </w:rPr>
        <w:object w:dxaOrig="1080" w:dyaOrig="279">
          <v:shape id="_x0000_i1041" type="#_x0000_t75" style="width:54pt;height:14pt" o:ole="">
            <v:imagedata r:id="rId38" o:title=""/>
          </v:shape>
          <o:OLEObject Type="Embed" ProgID="Equation.DSMT4" ShapeID="_x0000_i1041" DrawAspect="Content" ObjectID="_1460217195" r:id="rId39"/>
        </w:object>
      </w:r>
      <w:r>
        <w:rPr>
          <w:rFonts w:ascii="Times New Roman" w:hAnsi="Times New Roman" w:cs="Times New Roman"/>
          <w:lang w:val="mn-MN"/>
        </w:rPr>
        <w:t xml:space="preserve"> тул 2 талыг нь </w:t>
      </w:r>
      <w:r w:rsidR="00B275F9" w:rsidRPr="00EF34B9">
        <w:rPr>
          <w:rFonts w:ascii="Times New Roman" w:hAnsi="Times New Roman" w:cs="Times New Roman"/>
          <w:position w:val="-6"/>
          <w:lang w:val="mn-MN"/>
        </w:rPr>
        <w:object w:dxaOrig="499" w:dyaOrig="420">
          <v:shape id="_x0000_i1042" type="#_x0000_t75" style="width:25pt;height:21pt" o:ole="">
            <v:imagedata r:id="rId40" o:title=""/>
          </v:shape>
          <o:OLEObject Type="Embed" ProgID="Equation.DSMT4" ShapeID="_x0000_i1042" DrawAspect="Content" ObjectID="_1460217196" r:id="rId41"/>
        </w:object>
      </w:r>
      <w:r>
        <w:rPr>
          <w:rFonts w:ascii="Times New Roman" w:hAnsi="Times New Roman" w:cs="Times New Roman"/>
          <w:lang w:val="mn-MN"/>
        </w:rPr>
        <w:t xml:space="preserve">ээр үржүүлэхэд </w:t>
      </w:r>
      <w:r w:rsidRPr="00EF34B9">
        <w:rPr>
          <w:rFonts w:ascii="Times New Roman" w:hAnsi="Times New Roman" w:cs="Times New Roman"/>
          <w:position w:val="-6"/>
          <w:lang w:val="mn-MN"/>
        </w:rPr>
        <w:object w:dxaOrig="2360" w:dyaOrig="420">
          <v:shape id="_x0000_i1043" type="#_x0000_t75" style="width:118pt;height:21pt" o:ole="">
            <v:imagedata r:id="rId42" o:title=""/>
          </v:shape>
          <o:OLEObject Type="Embed" ProgID="Equation.DSMT4" ShapeID="_x0000_i1043" DrawAspect="Content" ObjectID="_1460217197" r:id="rId43"/>
        </w:object>
      </w:r>
      <w:r>
        <w:rPr>
          <w:rFonts w:ascii="Times New Roman" w:hAnsi="Times New Roman" w:cs="Times New Roman"/>
          <w:lang w:val="mn-MN"/>
        </w:rPr>
        <w:t xml:space="preserve"> болно</w:t>
      </w:r>
      <w:r w:rsidR="00B275F9">
        <w:rPr>
          <w:rFonts w:ascii="Times New Roman" w:hAnsi="Times New Roman" w:cs="Times New Roman"/>
          <w:lang w:val="mn-MN"/>
        </w:rPr>
        <w:t>.</w:t>
      </w:r>
    </w:p>
    <w:p w:rsidR="00B275F9" w:rsidRDefault="00B275F9" w:rsidP="004D1AFA">
      <w:pPr>
        <w:rPr>
          <w:rFonts w:ascii="Times New Roman" w:hAnsi="Times New Roman" w:cs="Times New Roman"/>
          <w:lang w:val="mn-MN"/>
        </w:rPr>
      </w:pPr>
    </w:p>
    <w:p w:rsidR="001B1FA1" w:rsidRDefault="00B275F9" w:rsidP="004D1AFA">
      <w:pPr>
        <w:rPr>
          <w:rFonts w:ascii="Times New Roman" w:hAnsi="Times New Roman" w:cs="Times New Roman"/>
          <w:lang w:val="mn-MN"/>
        </w:rPr>
      </w:pPr>
      <w:r>
        <w:rPr>
          <w:rFonts w:ascii="Times New Roman" w:hAnsi="Times New Roman" w:cs="Times New Roman"/>
          <w:lang w:val="mn-MN"/>
        </w:rPr>
        <w:t xml:space="preserve">Эндээс </w:t>
      </w:r>
      <w:r w:rsidRPr="00B275F9">
        <w:rPr>
          <w:rFonts w:ascii="Times New Roman" w:hAnsi="Times New Roman" w:cs="Times New Roman"/>
          <w:position w:val="-10"/>
          <w:lang w:val="mn-MN"/>
        </w:rPr>
        <w:object w:dxaOrig="1600" w:dyaOrig="460">
          <v:shape id="_x0000_i1044" type="#_x0000_t75" style="width:80pt;height:23pt" o:ole="">
            <v:imagedata r:id="rId44" o:title=""/>
          </v:shape>
          <o:OLEObject Type="Embed" ProgID="Equation.DSMT4" ShapeID="_x0000_i1044" DrawAspect="Content" ObjectID="_1460217198" r:id="rId45"/>
        </w:object>
      </w:r>
      <w:r>
        <w:rPr>
          <w:rFonts w:ascii="Times New Roman" w:hAnsi="Times New Roman" w:cs="Times New Roman"/>
          <w:lang w:val="mn-MN"/>
        </w:rPr>
        <w:t xml:space="preserve">болох ба 2 талаас нь интеграл авахад </w:t>
      </w:r>
      <w:r w:rsidRPr="00B275F9">
        <w:rPr>
          <w:rFonts w:ascii="Times New Roman" w:hAnsi="Times New Roman" w:cs="Times New Roman"/>
          <w:position w:val="-16"/>
          <w:lang w:val="mn-MN"/>
        </w:rPr>
        <w:object w:dxaOrig="1719" w:dyaOrig="520">
          <v:shape id="_x0000_i1045" type="#_x0000_t75" style="width:86pt;height:26pt" o:ole="">
            <v:imagedata r:id="rId46" o:title=""/>
          </v:shape>
          <o:OLEObject Type="Embed" ProgID="Equation.DSMT4" ShapeID="_x0000_i1045" DrawAspect="Content" ObjectID="_1460217199" r:id="rId47"/>
        </w:object>
      </w:r>
      <w:r>
        <w:rPr>
          <w:rFonts w:ascii="Times New Roman" w:hAnsi="Times New Roman" w:cs="Times New Roman"/>
          <w:lang w:val="mn-MN"/>
        </w:rPr>
        <w:t>болж байна.</w:t>
      </w:r>
    </w:p>
    <w:p w:rsidR="00B275F9" w:rsidRDefault="00B275F9" w:rsidP="004D1AFA">
      <w:pPr>
        <w:rPr>
          <w:rFonts w:ascii="Times New Roman" w:hAnsi="Times New Roman" w:cs="Times New Roman"/>
          <w:lang w:val="mn-MN"/>
        </w:rPr>
      </w:pPr>
      <w:r>
        <w:rPr>
          <w:rFonts w:ascii="Times New Roman" w:hAnsi="Times New Roman" w:cs="Times New Roman"/>
          <w:lang w:val="mn-MN"/>
        </w:rPr>
        <w:t xml:space="preserve">Интегралуудыг нь бодоход </w:t>
      </w:r>
      <w:r w:rsidRPr="00B275F9">
        <w:rPr>
          <w:rFonts w:ascii="Times New Roman" w:hAnsi="Times New Roman" w:cs="Times New Roman"/>
          <w:position w:val="-24"/>
          <w:lang w:val="mn-MN"/>
        </w:rPr>
        <w:object w:dxaOrig="1500" w:dyaOrig="660">
          <v:shape id="_x0000_i1046" type="#_x0000_t75" style="width:75pt;height:33pt" o:ole="">
            <v:imagedata r:id="rId48" o:title=""/>
          </v:shape>
          <o:OLEObject Type="Embed" ProgID="Equation.DSMT4" ShapeID="_x0000_i1046" DrawAspect="Content" ObjectID="_1460217200" r:id="rId49"/>
        </w:object>
      </w:r>
      <w:r>
        <w:rPr>
          <w:rFonts w:ascii="Times New Roman" w:hAnsi="Times New Roman" w:cs="Times New Roman"/>
          <w:lang w:val="mn-MN"/>
        </w:rPr>
        <w:t xml:space="preserve">тэгшитгэл гарах бөгөөд </w:t>
      </w:r>
      <w:r w:rsidRPr="00EF34B9">
        <w:rPr>
          <w:rFonts w:ascii="Times New Roman" w:hAnsi="Times New Roman" w:cs="Times New Roman"/>
          <w:position w:val="-10"/>
          <w:lang w:val="mn-MN"/>
        </w:rPr>
        <w:object w:dxaOrig="720" w:dyaOrig="360">
          <v:shape id="_x0000_i1047" type="#_x0000_t75" style="width:36pt;height:18pt" o:ole="">
            <v:imagedata r:id="rId34" o:title=""/>
          </v:shape>
          <o:OLEObject Type="Embed" ProgID="Equation.DSMT4" ShapeID="_x0000_i1047" DrawAspect="Content" ObjectID="_1460217201" r:id="rId50"/>
        </w:object>
      </w:r>
      <w:r>
        <w:rPr>
          <w:rFonts w:ascii="Times New Roman" w:hAnsi="Times New Roman" w:cs="Times New Roman"/>
          <w:lang w:val="mn-MN"/>
        </w:rPr>
        <w:t xml:space="preserve">гэсэн орлуулга хийснээ санавал </w:t>
      </w:r>
      <w:r w:rsidRPr="00B275F9">
        <w:rPr>
          <w:rFonts w:ascii="Times New Roman" w:hAnsi="Times New Roman" w:cs="Times New Roman"/>
          <w:position w:val="-24"/>
          <w:lang w:val="mn-MN"/>
        </w:rPr>
        <w:object w:dxaOrig="1939" w:dyaOrig="660">
          <v:shape id="_x0000_i1048" type="#_x0000_t75" style="width:97pt;height:33pt" o:ole="">
            <v:imagedata r:id="rId51" o:title=""/>
          </v:shape>
          <o:OLEObject Type="Embed" ProgID="Equation.DSMT4" ShapeID="_x0000_i1048" DrawAspect="Content" ObjectID="_1460217202" r:id="rId52"/>
        </w:object>
      </w:r>
      <w:r>
        <w:rPr>
          <w:rFonts w:ascii="Times New Roman" w:hAnsi="Times New Roman" w:cs="Times New Roman"/>
          <w:lang w:val="mn-MN"/>
        </w:rPr>
        <w:t xml:space="preserve"> болно.</w:t>
      </w:r>
      <w:r w:rsidR="00E23A31">
        <w:rPr>
          <w:rFonts w:ascii="Times New Roman" w:hAnsi="Times New Roman" w:cs="Times New Roman"/>
          <w:lang w:val="mn-MN"/>
        </w:rPr>
        <w:t xml:space="preserve"> Эндээс</w:t>
      </w:r>
      <w:r>
        <w:rPr>
          <w:rFonts w:ascii="Times New Roman" w:hAnsi="Times New Roman" w:cs="Times New Roman"/>
          <w:lang w:val="mn-MN"/>
        </w:rPr>
        <w:t xml:space="preserve"> </w:t>
      </w:r>
      <w:r w:rsidRPr="00B275F9">
        <w:rPr>
          <w:rFonts w:ascii="Times New Roman" w:hAnsi="Times New Roman" w:cs="Times New Roman"/>
          <w:position w:val="-56"/>
          <w:lang w:val="mn-MN"/>
        </w:rPr>
        <w:object w:dxaOrig="2060" w:dyaOrig="940">
          <v:shape id="_x0000_i1049" type="#_x0000_t75" style="width:103pt;height:47pt" o:ole="">
            <v:imagedata r:id="rId53" o:title=""/>
          </v:shape>
          <o:OLEObject Type="Embed" ProgID="Equation.DSMT4" ShapeID="_x0000_i1049" DrawAspect="Content" ObjectID="_1460217203" r:id="rId54"/>
        </w:object>
      </w:r>
      <w:r w:rsidR="00E23A31">
        <w:rPr>
          <w:rFonts w:ascii="Times New Roman" w:hAnsi="Times New Roman" w:cs="Times New Roman"/>
          <w:lang w:val="mn-MN"/>
        </w:rPr>
        <w:t xml:space="preserve">болж байгаа ба анхны нөхцөлийг нь ашиглавал </w:t>
      </w:r>
      <w:r w:rsidR="00E23A31" w:rsidRPr="001B1FA1">
        <w:rPr>
          <w:rFonts w:ascii="Times New Roman" w:hAnsi="Times New Roman" w:cs="Times New Roman"/>
          <w:position w:val="-12"/>
          <w:lang w:val="mn-MN"/>
        </w:rPr>
        <w:object w:dxaOrig="940" w:dyaOrig="360">
          <v:shape id="_x0000_i1050" type="#_x0000_t75" style="width:47pt;height:18pt" o:ole="">
            <v:imagedata r:id="rId24" o:title=""/>
          </v:shape>
          <o:OLEObject Type="Embed" ProgID="Equation.DSMT4" ShapeID="_x0000_i1050" DrawAspect="Content" ObjectID="_1460217204" r:id="rId55"/>
        </w:object>
      </w:r>
      <w:r w:rsidR="00E23A31">
        <w:rPr>
          <w:rFonts w:ascii="Times New Roman" w:hAnsi="Times New Roman" w:cs="Times New Roman"/>
          <w:lang w:val="mn-MN"/>
        </w:rPr>
        <w:t xml:space="preserve"> гэдгээс </w:t>
      </w:r>
      <w:r w:rsidR="00E23A31" w:rsidRPr="00E23A31">
        <w:rPr>
          <w:rFonts w:ascii="Times New Roman" w:hAnsi="Times New Roman" w:cs="Times New Roman"/>
          <w:position w:val="-54"/>
          <w:lang w:val="mn-MN"/>
        </w:rPr>
        <w:object w:dxaOrig="2120" w:dyaOrig="920">
          <v:shape id="_x0000_i1051" type="#_x0000_t75" style="width:106pt;height:46pt" o:ole="">
            <v:imagedata r:id="rId56" o:title=""/>
          </v:shape>
          <o:OLEObject Type="Embed" ProgID="Equation.DSMT4" ShapeID="_x0000_i1051" DrawAspect="Content" ObjectID="_1460217205" r:id="rId57"/>
        </w:object>
      </w:r>
      <w:r w:rsidR="00E23A31">
        <w:rPr>
          <w:rFonts w:ascii="Times New Roman" w:hAnsi="Times New Roman" w:cs="Times New Roman"/>
          <w:lang w:val="mn-MN"/>
        </w:rPr>
        <w:t xml:space="preserve">учир </w:t>
      </w:r>
      <w:r w:rsidR="00E23A31" w:rsidRPr="00E23A31">
        <w:rPr>
          <w:rFonts w:ascii="Times New Roman" w:hAnsi="Times New Roman" w:cs="Times New Roman"/>
          <w:position w:val="-30"/>
          <w:lang w:val="mn-MN"/>
        </w:rPr>
        <w:object w:dxaOrig="1040" w:dyaOrig="680">
          <v:shape id="_x0000_i1052" type="#_x0000_t75" style="width:52pt;height:34pt" o:ole="">
            <v:imagedata r:id="rId58" o:title=""/>
          </v:shape>
          <o:OLEObject Type="Embed" ProgID="Equation.DSMT4" ShapeID="_x0000_i1052" DrawAspect="Content" ObjectID="_1460217206" r:id="rId59"/>
        </w:object>
      </w:r>
      <w:r w:rsidR="00E23A31">
        <w:rPr>
          <w:rFonts w:ascii="Times New Roman" w:hAnsi="Times New Roman" w:cs="Times New Roman"/>
          <w:lang w:val="mn-MN"/>
        </w:rPr>
        <w:t xml:space="preserve"> болно.</w:t>
      </w:r>
    </w:p>
    <w:p w:rsidR="00E23A31" w:rsidRPr="004D1AFA" w:rsidRDefault="00E23A31" w:rsidP="004D1AFA">
      <w:pPr>
        <w:rPr>
          <w:rFonts w:ascii="Times New Roman" w:hAnsi="Times New Roman" w:cs="Times New Roman"/>
          <w:lang w:val="mn-MN"/>
        </w:rPr>
      </w:pPr>
      <w:r>
        <w:rPr>
          <w:rFonts w:ascii="Times New Roman" w:hAnsi="Times New Roman" w:cs="Times New Roman"/>
          <w:lang w:val="mn-MN"/>
        </w:rPr>
        <w:lastRenderedPageBreak/>
        <w:t xml:space="preserve">Тэгэхлээр хамгийн эцсийн хариу </w:t>
      </w:r>
      <w:r w:rsidRPr="00E23A31">
        <w:rPr>
          <w:rFonts w:ascii="Times New Roman" w:hAnsi="Times New Roman" w:cs="Times New Roman"/>
          <w:position w:val="-62"/>
          <w:lang w:val="mn-MN"/>
        </w:rPr>
        <w:object w:dxaOrig="2560" w:dyaOrig="999">
          <v:shape id="_x0000_i1053" type="#_x0000_t75" style="width:128pt;height:50pt" o:ole="">
            <v:imagedata r:id="rId60" o:title=""/>
          </v:shape>
          <o:OLEObject Type="Embed" ProgID="Equation.DSMT4" ShapeID="_x0000_i1053" DrawAspect="Content" ObjectID="_1460217207" r:id="rId61"/>
        </w:object>
      </w:r>
      <w:r>
        <w:rPr>
          <w:rFonts w:ascii="Times New Roman" w:hAnsi="Times New Roman" w:cs="Times New Roman"/>
          <w:lang w:val="mn-MN"/>
        </w:rPr>
        <w:t xml:space="preserve"> гэсэн хуулиар донтогсдын тоо өөрчлөгдсөөр байгаа юм.</w:t>
      </w:r>
    </w:p>
    <w:p w:rsidR="003C1E79" w:rsidRPr="00457514" w:rsidRDefault="00457514" w:rsidP="003C1E79">
      <w:pPr>
        <w:pStyle w:val="ListParagraph"/>
        <w:rPr>
          <w:rFonts w:ascii="Times New Roman" w:hAnsi="Times New Roman" w:cs="Times New Roman"/>
          <w:lang w:val="mn-MN"/>
        </w:rPr>
      </w:pPr>
      <w:r>
        <w:rPr>
          <w:rFonts w:ascii="Times New Roman" w:hAnsi="Times New Roman" w:cs="Times New Roman"/>
          <w:lang w:val="mn-MN"/>
        </w:rPr>
        <w:t xml:space="preserve"> </w:t>
      </w:r>
    </w:p>
    <w:p w:rsidR="00A16E2A" w:rsidRPr="00A16E2A" w:rsidRDefault="00A16E2A" w:rsidP="00A16E2A">
      <w:pPr>
        <w:ind w:left="360"/>
        <w:rPr>
          <w:rFonts w:ascii="Times New Roman" w:hAnsi="Times New Roman" w:cs="Times New Roman"/>
          <w:lang w:val="mn-MN"/>
        </w:rPr>
      </w:pPr>
    </w:p>
    <w:p w:rsidR="00A16E2A" w:rsidRPr="00A16E2A" w:rsidRDefault="00A16E2A" w:rsidP="00A16E2A">
      <w:pPr>
        <w:pStyle w:val="ListParagraph"/>
        <w:rPr>
          <w:rFonts w:ascii="Times New Roman" w:hAnsi="Times New Roman" w:cs="Times New Roman"/>
        </w:rPr>
      </w:pPr>
    </w:p>
    <w:sectPr w:rsidR="00A16E2A" w:rsidRPr="00A16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14D9"/>
    <w:multiLevelType w:val="multilevel"/>
    <w:tmpl w:val="735289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F440D59"/>
    <w:multiLevelType w:val="hybridMultilevel"/>
    <w:tmpl w:val="98E87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D78"/>
    <w:rsid w:val="00057FB2"/>
    <w:rsid w:val="000D530B"/>
    <w:rsid w:val="001161C6"/>
    <w:rsid w:val="001573A3"/>
    <w:rsid w:val="001B1FA1"/>
    <w:rsid w:val="00202B8D"/>
    <w:rsid w:val="002546DE"/>
    <w:rsid w:val="00285B2B"/>
    <w:rsid w:val="002A35C5"/>
    <w:rsid w:val="002B211B"/>
    <w:rsid w:val="002C0B07"/>
    <w:rsid w:val="003503E5"/>
    <w:rsid w:val="003C0F8B"/>
    <w:rsid w:val="003C1E79"/>
    <w:rsid w:val="003F29C8"/>
    <w:rsid w:val="00457514"/>
    <w:rsid w:val="00494BDD"/>
    <w:rsid w:val="004D1AFA"/>
    <w:rsid w:val="004D2D78"/>
    <w:rsid w:val="005373B5"/>
    <w:rsid w:val="005A76A1"/>
    <w:rsid w:val="005B0F59"/>
    <w:rsid w:val="005B70B7"/>
    <w:rsid w:val="006024E3"/>
    <w:rsid w:val="0061426F"/>
    <w:rsid w:val="00657180"/>
    <w:rsid w:val="00692150"/>
    <w:rsid w:val="00792945"/>
    <w:rsid w:val="007B6DED"/>
    <w:rsid w:val="007F0158"/>
    <w:rsid w:val="00890F90"/>
    <w:rsid w:val="00897116"/>
    <w:rsid w:val="008D0DA0"/>
    <w:rsid w:val="00912B90"/>
    <w:rsid w:val="00941BF8"/>
    <w:rsid w:val="00960F88"/>
    <w:rsid w:val="0098684A"/>
    <w:rsid w:val="00A16E2A"/>
    <w:rsid w:val="00A25A4B"/>
    <w:rsid w:val="00A861C5"/>
    <w:rsid w:val="00A87C7E"/>
    <w:rsid w:val="00AA05D0"/>
    <w:rsid w:val="00B275F9"/>
    <w:rsid w:val="00B852C0"/>
    <w:rsid w:val="00BA1AF8"/>
    <w:rsid w:val="00C03CED"/>
    <w:rsid w:val="00C104D5"/>
    <w:rsid w:val="00CA2CA6"/>
    <w:rsid w:val="00D234EC"/>
    <w:rsid w:val="00D71605"/>
    <w:rsid w:val="00E20057"/>
    <w:rsid w:val="00E23A31"/>
    <w:rsid w:val="00E373A0"/>
    <w:rsid w:val="00E76C24"/>
    <w:rsid w:val="00EE35DA"/>
    <w:rsid w:val="00EF34B9"/>
    <w:rsid w:val="00F8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6E2A"/>
    <w:pPr>
      <w:ind w:left="720"/>
      <w:contextualSpacing/>
    </w:pPr>
  </w:style>
  <w:style w:type="paragraph" w:customStyle="1" w:styleId="MTDisplayEquation">
    <w:name w:val="MTDisplayEquation"/>
    <w:basedOn w:val="ListParagraph"/>
    <w:next w:val="Normal"/>
    <w:link w:val="MTDisplayEquationChar"/>
    <w:rsid w:val="00AA05D0"/>
    <w:pPr>
      <w:tabs>
        <w:tab w:val="center" w:pos="5040"/>
        <w:tab w:val="right" w:pos="9360"/>
      </w:tabs>
    </w:pPr>
    <w:rPr>
      <w:rFonts w:ascii="Times New Roman" w:hAnsi="Times New Roman" w:cs="Times New Roman"/>
      <w:lang w:val="mn-MN"/>
    </w:rPr>
  </w:style>
  <w:style w:type="character" w:customStyle="1" w:styleId="ListParagraphChar">
    <w:name w:val="List Paragraph Char"/>
    <w:basedOn w:val="DefaultParagraphFont"/>
    <w:link w:val="ListParagraph"/>
    <w:uiPriority w:val="34"/>
    <w:rsid w:val="00AA05D0"/>
  </w:style>
  <w:style w:type="character" w:customStyle="1" w:styleId="MTDisplayEquationChar">
    <w:name w:val="MTDisplayEquation Char"/>
    <w:basedOn w:val="ListParagraphChar"/>
    <w:link w:val="MTDisplayEquation"/>
    <w:rsid w:val="00AA05D0"/>
    <w:rPr>
      <w:rFonts w:ascii="Times New Roman" w:hAnsi="Times New Roman" w:cs="Times New Roman"/>
      <w:lang w:val="mn-M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6E2A"/>
    <w:pPr>
      <w:ind w:left="720"/>
      <w:contextualSpacing/>
    </w:pPr>
  </w:style>
  <w:style w:type="paragraph" w:customStyle="1" w:styleId="MTDisplayEquation">
    <w:name w:val="MTDisplayEquation"/>
    <w:basedOn w:val="ListParagraph"/>
    <w:next w:val="Normal"/>
    <w:link w:val="MTDisplayEquationChar"/>
    <w:rsid w:val="00AA05D0"/>
    <w:pPr>
      <w:tabs>
        <w:tab w:val="center" w:pos="5040"/>
        <w:tab w:val="right" w:pos="9360"/>
      </w:tabs>
    </w:pPr>
    <w:rPr>
      <w:rFonts w:ascii="Times New Roman" w:hAnsi="Times New Roman" w:cs="Times New Roman"/>
      <w:lang w:val="mn-MN"/>
    </w:rPr>
  </w:style>
  <w:style w:type="character" w:customStyle="1" w:styleId="ListParagraphChar">
    <w:name w:val="List Paragraph Char"/>
    <w:basedOn w:val="DefaultParagraphFont"/>
    <w:link w:val="ListParagraph"/>
    <w:uiPriority w:val="34"/>
    <w:rsid w:val="00AA05D0"/>
  </w:style>
  <w:style w:type="character" w:customStyle="1" w:styleId="MTDisplayEquationChar">
    <w:name w:val="MTDisplayEquation Char"/>
    <w:basedOn w:val="ListParagraphChar"/>
    <w:link w:val="MTDisplayEquation"/>
    <w:rsid w:val="00AA05D0"/>
    <w:rPr>
      <w:rFonts w:ascii="Times New Roman" w:hAnsi="Times New Roman" w:cs="Times New Roman"/>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image" Target="media/image24.wmf"/><Relationship Id="rId58" Type="http://schemas.openxmlformats.org/officeDocument/2006/relationships/image" Target="media/image26.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7.bin"/><Relationship Id="rId61" Type="http://schemas.openxmlformats.org/officeDocument/2006/relationships/oleObject" Target="embeddings/oleObject29.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oleObject" Target="embeddings/oleObject24.bin"/><Relationship Id="rId60" Type="http://schemas.openxmlformats.org/officeDocument/2006/relationships/image" Target="media/image27.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5.wmf"/><Relationship Id="rId8" Type="http://schemas.openxmlformats.org/officeDocument/2006/relationships/image" Target="media/image2.wmf"/><Relationship Id="rId51" Type="http://schemas.openxmlformats.org/officeDocument/2006/relationships/image" Target="media/image23.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33</cp:revision>
  <dcterms:created xsi:type="dcterms:W3CDTF">2014-01-28T08:20:00Z</dcterms:created>
  <dcterms:modified xsi:type="dcterms:W3CDTF">2014-04-28T11:01:00Z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