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354D" w:rsidRDefault="0053354D" w:rsidP="0053354D">
      <w:pPr>
        <w:jc w:val="center"/>
        <w:rPr>
          <w:b/>
          <w:lang w:val="mn-MN"/>
        </w:rPr>
      </w:pPr>
      <w:r>
        <w:rPr>
          <w:b/>
          <w:lang w:val="mn-MN"/>
        </w:rPr>
        <w:t>Иргэний эрх зүй дэх эзэмш</w:t>
      </w:r>
      <w:r w:rsidR="00645576" w:rsidRPr="0053354D">
        <w:rPr>
          <w:b/>
          <w:lang w:val="mn-MN"/>
        </w:rPr>
        <w:t>лийн тухай ойлголт,</w:t>
      </w:r>
    </w:p>
    <w:p w:rsidR="001D5CF6" w:rsidRPr="0053354D" w:rsidRDefault="00645576" w:rsidP="0053354D">
      <w:pPr>
        <w:jc w:val="center"/>
        <w:rPr>
          <w:b/>
          <w:lang w:val="mn-MN"/>
        </w:rPr>
      </w:pPr>
      <w:r w:rsidRPr="0053354D">
        <w:rPr>
          <w:b/>
          <w:lang w:val="mn-MN"/>
        </w:rPr>
        <w:t>түүний эрх зүйн зохицуулалт</w:t>
      </w:r>
    </w:p>
    <w:p w:rsidR="00FB6B86" w:rsidRPr="0053354D" w:rsidRDefault="00FB6B86" w:rsidP="0053354D">
      <w:pPr>
        <w:jc w:val="both"/>
        <w:rPr>
          <w:lang w:val="mn-MN"/>
        </w:rPr>
      </w:pPr>
      <w:r w:rsidRPr="0053354D">
        <w:rPr>
          <w:lang w:val="mn-MN"/>
        </w:rPr>
        <w:tab/>
        <w:t xml:space="preserve">Дэлхийн нэг томоохон эрх зүйн бүл болох </w:t>
      </w:r>
      <w:r w:rsidRPr="0053354D">
        <w:t xml:space="preserve">Civil Law </w:t>
      </w:r>
      <w:r w:rsidRPr="0053354D">
        <w:rPr>
          <w:lang w:val="mn-MN"/>
        </w:rPr>
        <w:t xml:space="preserve">буюу Ром-германы эрх зүйн бүл нь эртний Ромын эрх зүйгээс үйдэлтэй билээ. </w:t>
      </w:r>
    </w:p>
    <w:p w:rsidR="0053354D" w:rsidRPr="00384D83" w:rsidRDefault="00FB6B86" w:rsidP="0053354D">
      <w:pPr>
        <w:ind w:firstLine="720"/>
        <w:jc w:val="both"/>
        <w:rPr>
          <w:sz w:val="18"/>
          <w:szCs w:val="18"/>
          <w:lang w:val="mn-MN"/>
        </w:rPr>
      </w:pPr>
      <w:r w:rsidRPr="0053354D">
        <w:rPr>
          <w:lang w:val="mn-MN"/>
        </w:rPr>
        <w:t xml:space="preserve">Ром дэлхийн тавцанд гурван удаа ард түмнийг нэгтгэсэн гэдэг. </w:t>
      </w:r>
      <w:r w:rsidR="00D4284E" w:rsidRPr="0053354D">
        <w:rPr>
          <w:lang w:val="mn-MN"/>
        </w:rPr>
        <w:t>Эхний</w:t>
      </w:r>
      <w:r w:rsidRPr="0053354D">
        <w:rPr>
          <w:lang w:val="mn-MN"/>
        </w:rPr>
        <w:t xml:space="preserve"> удаад хүн амыг ашиглан ард түмнийг захирсан бол дараагийн удаад сүм хийдийн хүчээр, адагт нь эрх зүйн хүчээр одоо болтол нөлөөлсөөр байна гэж Р.Иеринг тэмдэглэсэн байдаг.</w:t>
      </w:r>
      <w:r w:rsidR="00C13D1D" w:rsidRPr="0053354D">
        <w:rPr>
          <w:lang w:val="mn-MN"/>
        </w:rPr>
        <w:t xml:space="preserve"> </w:t>
      </w:r>
      <w:r w:rsidR="00C13D1D" w:rsidRPr="00384D83">
        <w:rPr>
          <w:i/>
          <w:sz w:val="18"/>
          <w:szCs w:val="18"/>
          <w:lang w:val="mn-MN"/>
        </w:rPr>
        <w:t>\19 дүгээр зууны эхэн үед судалгаа, шинжилгээний ажил эрхэлж байсан, Германы эрдэмтэн, эз</w:t>
      </w:r>
      <w:r w:rsidR="0053354D" w:rsidRPr="00384D83">
        <w:rPr>
          <w:i/>
          <w:sz w:val="18"/>
          <w:szCs w:val="18"/>
          <w:lang w:val="mn-MN"/>
        </w:rPr>
        <w:t>эмш</w:t>
      </w:r>
      <w:r w:rsidR="00C13D1D" w:rsidRPr="00384D83">
        <w:rPr>
          <w:i/>
          <w:sz w:val="18"/>
          <w:szCs w:val="18"/>
          <w:lang w:val="mn-MN"/>
        </w:rPr>
        <w:t>лийн онолыг үндэслэгч\</w:t>
      </w:r>
      <w:r w:rsidR="00C13D1D" w:rsidRPr="00384D83">
        <w:rPr>
          <w:sz w:val="18"/>
          <w:szCs w:val="18"/>
          <w:lang w:val="mn-MN"/>
        </w:rPr>
        <w:t xml:space="preserve"> </w:t>
      </w:r>
      <w:r w:rsidRPr="00384D83">
        <w:rPr>
          <w:sz w:val="18"/>
          <w:szCs w:val="18"/>
          <w:lang w:val="mn-MN"/>
        </w:rPr>
        <w:t xml:space="preserve"> </w:t>
      </w:r>
    </w:p>
    <w:p w:rsidR="00645576" w:rsidRPr="0053354D" w:rsidRDefault="001D4D85" w:rsidP="0053354D">
      <w:pPr>
        <w:ind w:firstLine="720"/>
        <w:jc w:val="both"/>
        <w:rPr>
          <w:lang w:val="mn-MN"/>
        </w:rPr>
      </w:pPr>
      <w:r w:rsidRPr="0053354D">
        <w:rPr>
          <w:lang w:val="mn-MN"/>
        </w:rPr>
        <w:t>Ромын эрх зүйн нөлөө өнөөг хүртэл энэ эрх зүйн бүлд хүчтэй хадаглагд</w:t>
      </w:r>
      <w:r w:rsidR="0033378B" w:rsidRPr="0053354D">
        <w:rPr>
          <w:lang w:val="mn-MN"/>
        </w:rPr>
        <w:t>саар ирсэнийг эрх зүйн үзэл баримтлал, түүний үндсэн институт, бүтэц онол аргачлал зэргээс тод харж болно. Мөн онцлог шинж нь шинжлэх ухааны онолч хийгээд номлогч хууль зү</w:t>
      </w:r>
      <w:r w:rsidR="00D4284E" w:rsidRPr="0053354D">
        <w:rPr>
          <w:lang w:val="mn-MN"/>
        </w:rPr>
        <w:t>йн логик бичиглэлийн үзүүлэлт байдаг</w:t>
      </w:r>
      <w:r w:rsidR="0033378B" w:rsidRPr="0053354D">
        <w:rPr>
          <w:lang w:val="mn-MN"/>
        </w:rPr>
        <w:t>. Өөрөөр хэлбэл р</w:t>
      </w:r>
      <w:r w:rsidR="00BA693E" w:rsidRPr="0053354D">
        <w:rPr>
          <w:lang w:val="mn-MN"/>
        </w:rPr>
        <w:t>ом-германы эрх зүйн бүл нь</w:t>
      </w:r>
      <w:r w:rsidR="00D4284E" w:rsidRPr="0053354D">
        <w:rPr>
          <w:lang w:val="mn-MN"/>
        </w:rPr>
        <w:t xml:space="preserve"> шинжлэх ухааны техник</w:t>
      </w:r>
      <w:r w:rsidR="0033378B" w:rsidRPr="0053354D">
        <w:rPr>
          <w:lang w:val="mn-MN"/>
        </w:rPr>
        <w:t xml:space="preserve"> задаргаа, логик эрэмбэлэл, хийгээд эрх зүйн онол, арга зүйн хүчирхэг байдлаар өөрийн давуу чанарыг илтгэдэг. Тиймээс энэ бүлийг профессорын эрх зүй ч гэж нэрлэх нь бий. </w:t>
      </w:r>
    </w:p>
    <w:p w:rsidR="00407994" w:rsidRPr="0053354D" w:rsidRDefault="00407994" w:rsidP="0053354D">
      <w:pPr>
        <w:ind w:firstLine="720"/>
        <w:jc w:val="both"/>
        <w:rPr>
          <w:lang w:val="mn-MN"/>
        </w:rPr>
      </w:pPr>
      <w:r w:rsidRPr="0053354D">
        <w:rPr>
          <w:lang w:val="mn-MN"/>
        </w:rPr>
        <w:t>Ром германы эрх зүйн бүлийн бас нэг давуу тал нь ромын иргэний эрх зүйд суурилсан байдаг учир нийтийн эрх зү</w:t>
      </w:r>
      <w:r w:rsidR="00BA693E" w:rsidRPr="0053354D">
        <w:rPr>
          <w:lang w:val="mn-MN"/>
        </w:rPr>
        <w:t>й</w:t>
      </w:r>
      <w:r w:rsidRPr="0053354D">
        <w:rPr>
          <w:lang w:val="mn-MN"/>
        </w:rPr>
        <w:t xml:space="preserve">гээс хувийн эрх зүйг нэлээд дээгүүр тавьдаг. Олон </w:t>
      </w:r>
      <w:r w:rsidR="00D4284E" w:rsidRPr="0053354D">
        <w:rPr>
          <w:lang w:val="mn-MN"/>
        </w:rPr>
        <w:t xml:space="preserve">зууны туршид энэ эрх зүйн бүлийн хуульчидын гол асуудал нь хувийн эрх зүйн салбар байсан тул өнөөдрийн өнцөгөөс харахад тус салбар түлхүү хөгжсөн нь ажиглагддаг. Хувийн эрх зүйн хамгийн том салбар эрх зүй нь иргэний эрх зүй юм. </w:t>
      </w:r>
    </w:p>
    <w:p w:rsidR="00D4284E" w:rsidRPr="0053354D" w:rsidRDefault="00D4284E" w:rsidP="0053354D">
      <w:pPr>
        <w:ind w:firstLine="720"/>
        <w:jc w:val="both"/>
        <w:rPr>
          <w:lang w:val="mn-MN"/>
        </w:rPr>
      </w:pPr>
      <w:r w:rsidRPr="0053354D">
        <w:rPr>
          <w:lang w:val="mn-MN"/>
        </w:rPr>
        <w:t>Манай улс энэ эрх зүйн бүлд</w:t>
      </w:r>
      <w:r w:rsidR="00BA693E" w:rsidRPr="0053354D">
        <w:rPr>
          <w:lang w:val="mn-MN"/>
        </w:rPr>
        <w:t xml:space="preserve"> хамрагдах тул ерөнхий онол, зарчмыг бар</w:t>
      </w:r>
      <w:r w:rsidR="0053354D">
        <w:rPr>
          <w:lang w:val="mn-MN"/>
        </w:rPr>
        <w:t>имтлах нь маргаангүй.</w:t>
      </w:r>
    </w:p>
    <w:p w:rsidR="00D4284E" w:rsidRPr="0053354D" w:rsidRDefault="00BA693E" w:rsidP="0053354D">
      <w:pPr>
        <w:ind w:firstLine="720"/>
        <w:jc w:val="both"/>
        <w:rPr>
          <w:lang w:val="mn-MN"/>
        </w:rPr>
      </w:pPr>
      <w:r w:rsidRPr="0053354D">
        <w:rPr>
          <w:lang w:val="mn-MN"/>
        </w:rPr>
        <w:t>Иймээс</w:t>
      </w:r>
      <w:r w:rsidR="00D4284E" w:rsidRPr="0053354D">
        <w:rPr>
          <w:lang w:val="mn-MN"/>
        </w:rPr>
        <w:t xml:space="preserve"> илтгэлийн хү</w:t>
      </w:r>
      <w:r w:rsidR="0053354D">
        <w:rPr>
          <w:lang w:val="mn-MN"/>
        </w:rPr>
        <w:t>рээнд иргэний эрх зүйн үндсэн ойлголт болох эзэмш</w:t>
      </w:r>
      <w:r w:rsidR="00D4284E" w:rsidRPr="0053354D">
        <w:rPr>
          <w:lang w:val="mn-MN"/>
        </w:rPr>
        <w:t xml:space="preserve">лийн тухай асуудлыг </w:t>
      </w:r>
      <w:r w:rsidRPr="0053354D">
        <w:rPr>
          <w:lang w:val="mn-MN"/>
        </w:rPr>
        <w:t xml:space="preserve">иргэний эрх зүйн </w:t>
      </w:r>
      <w:r w:rsidR="00D4284E" w:rsidRPr="0053354D">
        <w:rPr>
          <w:lang w:val="mn-MN"/>
        </w:rPr>
        <w:t xml:space="preserve">онолын түвшинд тайлбарлах, манай </w:t>
      </w:r>
      <w:r w:rsidR="00384D83">
        <w:rPr>
          <w:lang w:val="mn-MN"/>
        </w:rPr>
        <w:t xml:space="preserve">улсын </w:t>
      </w:r>
      <w:r w:rsidR="00D4284E" w:rsidRPr="0053354D">
        <w:rPr>
          <w:lang w:val="mn-MN"/>
        </w:rPr>
        <w:t>эрх зүйн зохицуулалт тэрхүү онол</w:t>
      </w:r>
      <w:r w:rsidRPr="0053354D">
        <w:rPr>
          <w:lang w:val="mn-MN"/>
        </w:rPr>
        <w:t>,</w:t>
      </w:r>
      <w:r w:rsidR="00D4284E" w:rsidRPr="0053354D">
        <w:rPr>
          <w:lang w:val="mn-MN"/>
        </w:rPr>
        <w:t xml:space="preserve"> зарчимд хэр нийцсэн эсэх болон түүнийг боловсронгуй болгох арга зам</w:t>
      </w:r>
      <w:r w:rsidRPr="0053354D">
        <w:rPr>
          <w:lang w:val="mn-MN"/>
        </w:rPr>
        <w:t>, ач холбогдлыг</w:t>
      </w:r>
      <w:r w:rsidR="00D4284E" w:rsidRPr="0053354D">
        <w:rPr>
          <w:lang w:val="mn-MN"/>
        </w:rPr>
        <w:t xml:space="preserve"> эрэлхийлэхийг хичээлээ. </w:t>
      </w:r>
      <w:r w:rsidR="00F01DA8">
        <w:rPr>
          <w:lang w:val="mn-MN"/>
        </w:rPr>
        <w:t>Бодит амьдрал дээр өмчлөгч болж чадаагүй хүн бүр тухайлбал, түрээс, лизинг, узуфрукт, сервитут гэх мэт эзэмшигч байж өөрийн хэрэгцээгээ хангаж байгаа энэ үед энэ харилцааг зохицуулсан эрх зүйн хэм хэмжээг боловсронгуй болгох нь харилцаанд оролцогчдын эрх ашгийг хамгаалахад ихээхэн ач холбогдолтой юм.</w:t>
      </w:r>
    </w:p>
    <w:p w:rsidR="00E508E1" w:rsidRPr="0053354D" w:rsidRDefault="00C66C6E" w:rsidP="0053354D">
      <w:pPr>
        <w:ind w:firstLine="720"/>
        <w:jc w:val="both"/>
        <w:rPr>
          <w:lang w:val="mn-MN"/>
        </w:rPr>
      </w:pPr>
      <w:r w:rsidRPr="0053354D">
        <w:rPr>
          <w:lang w:val="mn-MN"/>
        </w:rPr>
        <w:t>Эзэмшил хэмээх ойлголт нь эртний Ромын үеэс л иргэний эрх зүйн гол</w:t>
      </w:r>
      <w:r w:rsidR="0053354D">
        <w:rPr>
          <w:lang w:val="mn-MN"/>
        </w:rPr>
        <w:t xml:space="preserve"> ухагдахуун байж, </w:t>
      </w:r>
      <w:r w:rsidR="00E508E1" w:rsidRPr="0053354D">
        <w:t xml:space="preserve">өнөөг хүртэл судалгааны янз бүрийн </w:t>
      </w:r>
      <w:r w:rsidR="0053354D">
        <w:rPr>
          <w:lang w:val="mn-MN"/>
        </w:rPr>
        <w:t xml:space="preserve">онол, арга зүйн </w:t>
      </w:r>
      <w:r w:rsidR="00E508E1" w:rsidRPr="0053354D">
        <w:t xml:space="preserve">түвшинд </w:t>
      </w:r>
      <w:r w:rsidR="0053354D">
        <w:t xml:space="preserve">судлагдан </w:t>
      </w:r>
      <w:r w:rsidR="0053354D">
        <w:rPr>
          <w:lang w:val="mn-MN"/>
        </w:rPr>
        <w:t xml:space="preserve">ирсэн. Тухайлбал : </w:t>
      </w:r>
    </w:p>
    <w:p w:rsidR="00E508E1" w:rsidRPr="0053354D" w:rsidRDefault="00E508E1" w:rsidP="0053354D">
      <w:pPr>
        <w:pStyle w:val="ListParagraph"/>
        <w:numPr>
          <w:ilvl w:val="0"/>
          <w:numId w:val="11"/>
        </w:numPr>
        <w:jc w:val="both"/>
        <w:rPr>
          <w:rFonts w:ascii="Times New Roman" w:hAnsi="Times New Roman"/>
          <w:sz w:val="24"/>
          <w:szCs w:val="24"/>
        </w:rPr>
      </w:pPr>
      <w:r w:rsidRPr="0053354D">
        <w:rPr>
          <w:rFonts w:ascii="Times New Roman" w:hAnsi="Times New Roman"/>
          <w:sz w:val="24"/>
          <w:szCs w:val="24"/>
        </w:rPr>
        <w:t>Субъектив эзэмшлийн онол;</w:t>
      </w:r>
      <w:r w:rsidR="00A94752">
        <w:rPr>
          <w:rFonts w:ascii="Times New Roman" w:hAnsi="Times New Roman"/>
          <w:sz w:val="24"/>
          <w:szCs w:val="24"/>
          <w:lang w:val="mn-MN"/>
        </w:rPr>
        <w:t xml:space="preserve"> \</w:t>
      </w:r>
      <w:r w:rsidR="00A94752">
        <w:rPr>
          <w:rFonts w:ascii="Times New Roman" w:hAnsi="Times New Roman"/>
          <w:sz w:val="18"/>
          <w:szCs w:val="18"/>
          <w:lang w:val="mn-MN"/>
        </w:rPr>
        <w:t xml:space="preserve">эзэмшил хууль ёсны байх, хууль ёсны болон шударга эзэмшигчийн эрх ашгийг хамгаалах, субъектийн хүсэл зоригийн шинж чанарыг гол болгодог\ </w:t>
      </w:r>
    </w:p>
    <w:p w:rsidR="00E508E1" w:rsidRPr="0053354D" w:rsidRDefault="00E508E1" w:rsidP="0053354D">
      <w:pPr>
        <w:pStyle w:val="ListParagraph"/>
        <w:numPr>
          <w:ilvl w:val="0"/>
          <w:numId w:val="11"/>
        </w:numPr>
        <w:jc w:val="both"/>
        <w:rPr>
          <w:rFonts w:ascii="Times New Roman" w:hAnsi="Times New Roman"/>
          <w:sz w:val="24"/>
          <w:szCs w:val="24"/>
        </w:rPr>
      </w:pPr>
      <w:r w:rsidRPr="0053354D">
        <w:rPr>
          <w:rFonts w:ascii="Times New Roman" w:hAnsi="Times New Roman"/>
          <w:sz w:val="24"/>
          <w:szCs w:val="24"/>
        </w:rPr>
        <w:t>Объектив эзэмшлийн онол;</w:t>
      </w:r>
      <w:r w:rsidR="0053354D">
        <w:rPr>
          <w:rFonts w:ascii="Times New Roman" w:hAnsi="Times New Roman"/>
          <w:sz w:val="24"/>
          <w:szCs w:val="24"/>
          <w:lang w:val="mn-MN"/>
        </w:rPr>
        <w:t xml:space="preserve"> \ </w:t>
      </w:r>
      <w:r w:rsidR="0053354D">
        <w:rPr>
          <w:rFonts w:ascii="Times New Roman" w:hAnsi="Times New Roman"/>
          <w:sz w:val="18"/>
          <w:szCs w:val="18"/>
          <w:lang w:val="mn-MN"/>
        </w:rPr>
        <w:t xml:space="preserve">эд юмсыг эзэмшиж буй этгээд </w:t>
      </w:r>
      <w:r w:rsidR="00A94752">
        <w:rPr>
          <w:rFonts w:ascii="Times New Roman" w:hAnsi="Times New Roman"/>
          <w:sz w:val="18"/>
          <w:szCs w:val="18"/>
          <w:lang w:val="mn-MN"/>
        </w:rPr>
        <w:t>эд юмсыг эзэмших эрхтэй эсэхээс үл хамааран мэдэлдээ байлгах байгаар эзэмшилыг тодорхойлдог\</w:t>
      </w:r>
    </w:p>
    <w:p w:rsidR="00A94752" w:rsidRPr="00A94752" w:rsidRDefault="00384D83" w:rsidP="0053354D">
      <w:pPr>
        <w:pStyle w:val="ListParagraph"/>
        <w:numPr>
          <w:ilvl w:val="0"/>
          <w:numId w:val="11"/>
        </w:numPr>
        <w:jc w:val="both"/>
        <w:rPr>
          <w:rFonts w:ascii="Times New Roman" w:hAnsi="Times New Roman"/>
          <w:sz w:val="24"/>
          <w:szCs w:val="24"/>
        </w:rPr>
      </w:pPr>
      <w:r>
        <w:rPr>
          <w:rFonts w:ascii="Times New Roman" w:hAnsi="Times New Roman"/>
          <w:sz w:val="24"/>
          <w:szCs w:val="24"/>
        </w:rPr>
        <w:t xml:space="preserve">Пухтын онол </w:t>
      </w:r>
      <w:r>
        <w:rPr>
          <w:rFonts w:ascii="Times New Roman" w:hAnsi="Times New Roman"/>
          <w:sz w:val="24"/>
          <w:szCs w:val="24"/>
          <w:lang w:val="mn-MN"/>
        </w:rPr>
        <w:t>гэх зэрэг</w:t>
      </w:r>
    </w:p>
    <w:p w:rsidR="00A94752" w:rsidRPr="00A94752" w:rsidRDefault="00A94752" w:rsidP="00384D83">
      <w:pPr>
        <w:jc w:val="both"/>
      </w:pPr>
      <w:r>
        <w:rPr>
          <w:lang w:val="mn-MN"/>
        </w:rPr>
        <w:t>Э</w:t>
      </w:r>
      <w:r w:rsidR="00E508E1" w:rsidRPr="00A94752">
        <w:t>дгээрээс</w:t>
      </w:r>
      <w:r w:rsidR="00E508E1" w:rsidRPr="00A94752">
        <w:rPr>
          <w:lang w:val="mn-MN"/>
        </w:rPr>
        <w:t xml:space="preserve">  </w:t>
      </w:r>
      <w:r w:rsidR="00227D45">
        <w:t>сонгодог онол</w:t>
      </w:r>
      <w:r w:rsidR="00227D45">
        <w:rPr>
          <w:lang w:val="mn-MN"/>
        </w:rPr>
        <w:t xml:space="preserve">д </w:t>
      </w:r>
      <w:r w:rsidR="00E508E1" w:rsidRPr="00A94752">
        <w:rPr>
          <w:i/>
          <w:iCs/>
          <w:u w:val="single"/>
        </w:rPr>
        <w:t xml:space="preserve"> объектив</w:t>
      </w:r>
      <w:r w:rsidR="00227D45">
        <w:rPr>
          <w:i/>
          <w:iCs/>
          <w:u w:val="single"/>
          <w:lang w:val="mn-MN"/>
        </w:rPr>
        <w:t xml:space="preserve"> эзэмшлийн</w:t>
      </w:r>
      <w:r w:rsidR="00E508E1" w:rsidRPr="00A94752">
        <w:rPr>
          <w:i/>
          <w:iCs/>
          <w:u w:val="single"/>
        </w:rPr>
        <w:t xml:space="preserve"> онол</w:t>
      </w:r>
      <w:r w:rsidR="00E508E1" w:rsidRPr="00A94752">
        <w:rPr>
          <w:i/>
          <w:iCs/>
        </w:rPr>
        <w:t xml:space="preserve"> </w:t>
      </w:r>
      <w:r w:rsidR="00E508E1" w:rsidRPr="00A94752">
        <w:t>нь түлхүү хөгжиж, эх</w:t>
      </w:r>
      <w:r w:rsidR="00E508E1" w:rsidRPr="00A94752">
        <w:rPr>
          <w:lang w:val="mn-MN"/>
        </w:rPr>
        <w:t xml:space="preserve"> </w:t>
      </w:r>
      <w:r w:rsidRPr="00A94752">
        <w:t>газрын тогтолцоотой</w:t>
      </w:r>
      <w:r w:rsidRPr="00A94752">
        <w:rPr>
          <w:lang w:val="mn-MN"/>
        </w:rPr>
        <w:t xml:space="preserve"> </w:t>
      </w:r>
      <w:r w:rsidR="00384D83">
        <w:t>орнуудын</w:t>
      </w:r>
      <w:r w:rsidR="00384D83">
        <w:rPr>
          <w:lang w:val="mn-MN"/>
        </w:rPr>
        <w:t xml:space="preserve"> </w:t>
      </w:r>
      <w:r w:rsidR="00E508E1" w:rsidRPr="00A94752">
        <w:t>хууль, эрх зүйд биеллээ олсон</w:t>
      </w:r>
      <w:r w:rsidR="00E508E1" w:rsidRPr="00A94752">
        <w:rPr>
          <w:lang w:val="mn-MN"/>
        </w:rPr>
        <w:t xml:space="preserve">. </w:t>
      </w:r>
    </w:p>
    <w:p w:rsidR="008A7915" w:rsidRPr="00384D83" w:rsidRDefault="00831E1A" w:rsidP="00384D83">
      <w:pPr>
        <w:ind w:firstLine="720"/>
        <w:jc w:val="both"/>
        <w:rPr>
          <w:lang w:val="mn-MN"/>
        </w:rPr>
      </w:pPr>
      <w:r w:rsidRPr="00A94752">
        <w:rPr>
          <w:lang w:val="mn-MN"/>
        </w:rPr>
        <w:t xml:space="preserve">Манай улсын </w:t>
      </w:r>
      <w:r w:rsidR="00A94752">
        <w:rPr>
          <w:lang w:val="mn-MN"/>
        </w:rPr>
        <w:t xml:space="preserve">хувьд эзэмшлийн </w:t>
      </w:r>
      <w:r w:rsidR="00384D83">
        <w:rPr>
          <w:lang w:val="mn-MN"/>
        </w:rPr>
        <w:t>эрх зүйн зохицуулалтыг тусгайлсан</w:t>
      </w:r>
      <w:r w:rsidRPr="00A94752">
        <w:rPr>
          <w:lang w:val="mn-MN"/>
        </w:rPr>
        <w:t xml:space="preserve"> 2002 оны иргэний хуульд анхлан зохицуулагдсан. Тиймээс манай орны түүхэн эх сурвал</w:t>
      </w:r>
      <w:r w:rsidR="00A94752">
        <w:rPr>
          <w:lang w:val="mn-MN"/>
        </w:rPr>
        <w:t>ж, онолын ном зохиолуудад эзэмш</w:t>
      </w:r>
      <w:r w:rsidRPr="00A94752">
        <w:rPr>
          <w:lang w:val="mn-MN"/>
        </w:rPr>
        <w:t>лийн талаар авч үзсэн нь ховор, зөвхөн</w:t>
      </w:r>
      <w:r w:rsidR="00A94752">
        <w:rPr>
          <w:lang w:val="mn-MN"/>
        </w:rPr>
        <w:t xml:space="preserve"> иргэний хуулийн тайлбаруудад</w:t>
      </w:r>
      <w:r w:rsidRPr="00A94752">
        <w:rPr>
          <w:lang w:val="mn-MN"/>
        </w:rPr>
        <w:t xml:space="preserve"> хуулийн зохицуулалтыг л задлан тайлбарласан байна. </w:t>
      </w:r>
      <w:r w:rsidR="00847305" w:rsidRPr="00A94752">
        <w:rPr>
          <w:lang w:val="mn-MN"/>
        </w:rPr>
        <w:t>Ганц нэг илтгэл өгүүлэл</w:t>
      </w:r>
      <w:r w:rsidR="008A7915" w:rsidRPr="00A94752">
        <w:rPr>
          <w:lang w:val="mn-MN"/>
        </w:rPr>
        <w:t>,</w:t>
      </w:r>
      <w:r w:rsidR="00847305" w:rsidRPr="00A94752">
        <w:rPr>
          <w:lang w:val="mn-MN"/>
        </w:rPr>
        <w:t xml:space="preserve"> б</w:t>
      </w:r>
      <w:r w:rsidR="00A94752">
        <w:rPr>
          <w:lang w:val="mn-MN"/>
        </w:rPr>
        <w:t>ичих хэмжээнд</w:t>
      </w:r>
      <w:r w:rsidR="008A7915" w:rsidRPr="00A94752">
        <w:rPr>
          <w:lang w:val="mn-MN"/>
        </w:rPr>
        <w:t xml:space="preserve"> судалгаа </w:t>
      </w:r>
      <w:r w:rsidR="00A94752">
        <w:rPr>
          <w:lang w:val="mn-MN"/>
        </w:rPr>
        <w:t>хийсэн байна.</w:t>
      </w:r>
    </w:p>
    <w:p w:rsidR="00BA693E" w:rsidRPr="0053354D" w:rsidRDefault="008A7915" w:rsidP="0053354D">
      <w:pPr>
        <w:ind w:firstLine="720"/>
        <w:jc w:val="both"/>
        <w:rPr>
          <w:b/>
          <w:bCs/>
          <w:lang w:val="mn-MN"/>
        </w:rPr>
      </w:pPr>
      <w:r w:rsidRPr="0053354D">
        <w:rPr>
          <w:lang w:val="mn-MN"/>
        </w:rPr>
        <w:lastRenderedPageBreak/>
        <w:t xml:space="preserve"> </w:t>
      </w:r>
      <w:proofErr w:type="gramStart"/>
      <w:r w:rsidRPr="0053354D">
        <w:t xml:space="preserve">Эзэмшил гэдэг үгийн үндэс нь </w:t>
      </w:r>
      <w:r w:rsidR="00A94752">
        <w:t>"эзэн" гэсэн үг байх бөгө</w:t>
      </w:r>
      <w:r w:rsidR="00A94752">
        <w:rPr>
          <w:lang w:val="mn-MN"/>
        </w:rPr>
        <w:t>ө</w:t>
      </w:r>
      <w:r w:rsidRPr="0053354D">
        <w:t>д эзэмших гэдэг утгаараа аливаа нэг зүйлд эзэн байж, эрх мэдэлдээ байлгах явдал гэж үгийн утгаар нь ойлгож болохоор байгаа юм.</w:t>
      </w:r>
      <w:proofErr w:type="gramEnd"/>
      <w:r w:rsidRPr="0053354D">
        <w:t xml:space="preserve"> </w:t>
      </w:r>
      <w:r w:rsidR="0053354D" w:rsidRPr="0053354D">
        <w:rPr>
          <w:lang w:val="mn-MN"/>
        </w:rPr>
        <w:t>Объектив эзэмшилийн онолын дагуу э</w:t>
      </w:r>
      <w:r w:rsidRPr="0053354D">
        <w:rPr>
          <w:b/>
          <w:bCs/>
        </w:rPr>
        <w:t>зэмшил</w:t>
      </w:r>
      <w:r w:rsidR="0053354D" w:rsidRPr="0053354D">
        <w:rPr>
          <w:b/>
          <w:bCs/>
          <w:lang w:val="mn-MN"/>
        </w:rPr>
        <w:t xml:space="preserve"> гэдэг</w:t>
      </w:r>
      <w:r w:rsidRPr="0053354D">
        <w:rPr>
          <w:b/>
          <w:bCs/>
        </w:rPr>
        <w:t xml:space="preserve"> нь эрх зүйн утгаараа эзэмшигч этгээд ямар нэг эд зүйлийг тухайн эд зүйлийг эзэмших эрхтэй эсэхээс үл хамааран бодитойгоор эзэмшилдээ байлгах явдлыг ойлгодог.</w:t>
      </w:r>
    </w:p>
    <w:p w:rsidR="00A94752" w:rsidRDefault="00470979" w:rsidP="0053354D">
      <w:pPr>
        <w:ind w:firstLine="720"/>
        <w:jc w:val="both"/>
        <w:rPr>
          <w:lang w:val="mn-MN"/>
        </w:rPr>
      </w:pPr>
      <w:proofErr w:type="gramStart"/>
      <w:r w:rsidRPr="0053354D">
        <w:t>Эзэмшлийн тухай эрх зүйн үзэл онол нь бүр эртний ромын үеэс л эхтэй.</w:t>
      </w:r>
      <w:proofErr w:type="gramEnd"/>
      <w:r w:rsidRPr="0053354D">
        <w:t xml:space="preserve"> </w:t>
      </w:r>
      <w:proofErr w:type="gramStart"/>
      <w:r w:rsidRPr="0053354D">
        <w:t>Ромд газар эзэмших, ашиглах харилцаатай зэрэгцэн эзэмшлийн тухайн ойлголт, хууль зүйн онол хүчтэй хөгжих эхлэл болсон.</w:t>
      </w:r>
      <w:proofErr w:type="gramEnd"/>
      <w:r w:rsidRPr="0053354D">
        <w:rPr>
          <w:lang w:val="mn-MN"/>
        </w:rPr>
        <w:t xml:space="preserve"> </w:t>
      </w:r>
      <w:proofErr w:type="gramStart"/>
      <w:r w:rsidRPr="0053354D">
        <w:t xml:space="preserve">Эзэмшил эхэлж байсан </w:t>
      </w:r>
      <w:r w:rsidR="00A94752">
        <w:t xml:space="preserve">уу, </w:t>
      </w:r>
      <w:r w:rsidR="00A94752">
        <w:rPr>
          <w:lang w:val="mn-MN"/>
        </w:rPr>
        <w:t>ө</w:t>
      </w:r>
      <w:r w:rsidRPr="0053354D">
        <w:t xml:space="preserve">мчлөл эхэлж байсан уу гэдэгт ромын хуульчдын тайлбар гол </w:t>
      </w:r>
      <w:r w:rsidR="00A94752">
        <w:t xml:space="preserve">хариулт </w:t>
      </w:r>
      <w:r w:rsidR="00A94752">
        <w:rPr>
          <w:lang w:val="mn-MN"/>
        </w:rPr>
        <w:t>ө</w:t>
      </w:r>
      <w:r w:rsidR="00A94752">
        <w:t>гдөг.</w:t>
      </w:r>
      <w:proofErr w:type="gramEnd"/>
      <w:r w:rsidR="00A94752">
        <w:t xml:space="preserve"> </w:t>
      </w:r>
    </w:p>
    <w:p w:rsidR="00A94752" w:rsidRDefault="00A94752" w:rsidP="00A94752">
      <w:pPr>
        <w:jc w:val="both"/>
        <w:rPr>
          <w:rFonts w:eastAsia="Times New Roman"/>
          <w:noProof/>
          <w:color w:val="000000"/>
          <w:spacing w:val="7"/>
          <w:u w:val="single"/>
          <w:lang w:val="mn-MN"/>
        </w:rPr>
      </w:pPr>
      <w:r>
        <w:rPr>
          <w:lang w:val="mn-MN"/>
        </w:rPr>
        <w:t>Т</w:t>
      </w:r>
      <w:r w:rsidR="00470979" w:rsidRPr="0053354D">
        <w:t xml:space="preserve">үүхэн бодит байдлаар дүгнэж үзвэл анх хүн үүссэн тэр үеэс байгалийн зүйлсийг эзэмшилдээ оруулан эхлээд эзэмшиж, дараа нь өмчилсөн байх бүрэн магадлалтай. </w:t>
      </w:r>
      <w:proofErr w:type="gramStart"/>
      <w:r w:rsidR="00470979" w:rsidRPr="0053354D">
        <w:t>Учир нь хүн амын тоо өсөх бүрт эд юмс хязгаарлагдмал болохын хэрээр ө</w:t>
      </w:r>
      <w:r>
        <w:t>мчл</w:t>
      </w:r>
      <w:r>
        <w:rPr>
          <w:lang w:val="mn-MN"/>
        </w:rPr>
        <w:t>ө</w:t>
      </w:r>
      <w:r w:rsidR="00470979" w:rsidRPr="0053354D">
        <w:t>х процесс улам илүүтэй х</w:t>
      </w:r>
      <w:r w:rsidR="00470979" w:rsidRPr="0053354D">
        <w:rPr>
          <w:lang w:val="mn-MN"/>
        </w:rPr>
        <w:t>өгжсөн</w:t>
      </w:r>
      <w:r w:rsidR="00470979" w:rsidRPr="0053354D">
        <w:t xml:space="preserve"> билээ.</w:t>
      </w:r>
      <w:proofErr w:type="gramEnd"/>
      <w:r w:rsidR="00470979" w:rsidRPr="0053354D">
        <w:rPr>
          <w:lang w:val="mn-MN"/>
        </w:rPr>
        <w:t xml:space="preserve"> </w:t>
      </w:r>
      <w:proofErr w:type="gramStart"/>
      <w:r w:rsidR="00470979" w:rsidRPr="0053354D">
        <w:t xml:space="preserve">Эртний ромын хуульчид </w:t>
      </w:r>
      <w:r>
        <w:rPr>
          <w:b/>
          <w:bCs/>
        </w:rPr>
        <w:t>эзэмшил</w:t>
      </w:r>
      <w:r w:rsidR="00470979" w:rsidRPr="0053354D">
        <w:t xml:space="preserve">, </w:t>
      </w:r>
      <w:r w:rsidR="00470979" w:rsidRPr="0053354D">
        <w:rPr>
          <w:b/>
          <w:bCs/>
        </w:rPr>
        <w:t>өмчлөл</w:t>
      </w:r>
      <w:r w:rsidR="00470979" w:rsidRPr="0053354D">
        <w:t xml:space="preserve"> хоёрыг хооронд нь хатуу зааглан авч үзэж байсан.</w:t>
      </w:r>
      <w:proofErr w:type="gramEnd"/>
      <w:r w:rsidR="00470979" w:rsidRPr="0053354D">
        <w:t xml:space="preserve"> </w:t>
      </w:r>
      <w:proofErr w:type="gramStart"/>
      <w:r w:rsidR="00470979" w:rsidRPr="0053354D">
        <w:t xml:space="preserve">Тухайлбал, Юстиниан эзэмшил, өмчлөл хоёрыг ялгаатай эрх зүйн ойлголт болохыг тэмдэглэж, </w:t>
      </w:r>
      <w:r>
        <w:rPr>
          <w:lang w:val="mn-MN"/>
        </w:rPr>
        <w:t>ө</w:t>
      </w:r>
      <w:r w:rsidR="00470979" w:rsidRPr="0053354D">
        <w:t>мчлөгч нь хүсэл зоригийн үүднээс өмчлөлийн эд зүйлээ эзэмшиж байгаа цагт эзэмшил нь жинхэнэ эрх болох юм гэж үзсэн.</w:t>
      </w:r>
      <w:proofErr w:type="gramEnd"/>
      <w:r w:rsidR="00470979" w:rsidRPr="0053354D">
        <w:t xml:space="preserve"> </w:t>
      </w:r>
      <w:proofErr w:type="gramStart"/>
      <w:r w:rsidR="00470979" w:rsidRPr="0053354D">
        <w:t>Ромын эрх зүйд эзэмшлийг эрх гэхээсээ илүү эд юмсыг тухайн цаг үед эрх мэдэлдээ байлгаж буй бодит факт юм гэж үздэг.</w:t>
      </w:r>
      <w:proofErr w:type="gramEnd"/>
      <w:r w:rsidR="00470979" w:rsidRPr="0053354D">
        <w:t xml:space="preserve"> </w:t>
      </w:r>
      <w:proofErr w:type="gramStart"/>
      <w:r w:rsidR="00470979" w:rsidRPr="0053354D">
        <w:t>Гэхдээ ромын хуульчид эзэмшил, өмчлөл хоёрыг бие биетэйгээ уялдаа холбоотой, харилцан хамааралтай болохыг ч гаргаж ирсэн.</w:t>
      </w:r>
      <w:proofErr w:type="gramEnd"/>
      <w:r w:rsidR="00470979" w:rsidRPr="0053354D">
        <w:rPr>
          <w:lang w:val="mn-MN"/>
        </w:rPr>
        <w:t xml:space="preserve"> </w:t>
      </w:r>
      <w:proofErr w:type="gramStart"/>
      <w:r w:rsidR="00470979" w:rsidRPr="0053354D">
        <w:t>Өмчлөгч болгон эзэмшигч байдаг, эзэмшигч болгон өмчлөгч байдаггүй бөгөөд энэ нь эзэмшил өмчлөлөөс илүү өргөн хүрээний ойлголт болохыг харуулна гэж тэд үзсэн.</w:t>
      </w:r>
      <w:r w:rsidR="00470979" w:rsidRPr="0053354D">
        <w:rPr>
          <w:vertAlign w:val="superscript"/>
        </w:rPr>
        <w:t>4</w:t>
      </w:r>
      <w:r w:rsidR="00470979" w:rsidRPr="0053354D">
        <w:t xml:space="preserve"> Эзэмшил өмчлөлийн гол ялгаа нь эзэмшлийн зүйлсийн бодит харьяалал хэнд буйгаас шалтгаалдаг.</w:t>
      </w:r>
      <w:proofErr w:type="gramEnd"/>
      <w:r w:rsidR="00470979" w:rsidRPr="0053354D">
        <w:rPr>
          <w:lang w:val="mn-MN"/>
        </w:rPr>
        <w:t xml:space="preserve"> </w:t>
      </w:r>
      <w:proofErr w:type="gramStart"/>
      <w:r w:rsidR="00470979" w:rsidRPr="0053354D">
        <w:t xml:space="preserve">Тодруулбал, </w:t>
      </w:r>
      <w:r w:rsidR="00470979" w:rsidRPr="00A33BD4">
        <w:rPr>
          <w:u w:val="single"/>
        </w:rPr>
        <w:t>эзэмшлийн өмчлөлөөс ялгаатай нь тухайн этгээдийн эд юмст байх хууль ёсны харъяалалд бус, харин бодит</w:t>
      </w:r>
      <w:r w:rsidR="00231B78">
        <w:rPr>
          <w:u w:val="single"/>
        </w:rPr>
        <w:t xml:space="preserve"> харъяалалд үндэслэдэг</w:t>
      </w:r>
      <w:r w:rsidR="00231B78">
        <w:rPr>
          <w:u w:val="single"/>
          <w:lang w:val="mn-MN"/>
        </w:rPr>
        <w:t>.</w:t>
      </w:r>
      <w:r w:rsidR="00470979" w:rsidRPr="00A33BD4">
        <w:rPr>
          <w:u w:val="single"/>
          <w:vertAlign w:val="superscript"/>
        </w:rPr>
        <w:t>5</w:t>
      </w:r>
      <w:r w:rsidR="00470979" w:rsidRPr="00A33BD4">
        <w:rPr>
          <w:rFonts w:eastAsia="Times New Roman"/>
          <w:noProof/>
          <w:color w:val="000000"/>
          <w:spacing w:val="6"/>
          <w:u w:val="single"/>
        </w:rPr>
        <w:t xml:space="preserve"> Нөгөөтэйгүүр эзэмшил бол хий хоосон зүйл биш бөгөөд нэг </w:t>
      </w:r>
      <w:r w:rsidR="00470979" w:rsidRPr="00A33BD4">
        <w:rPr>
          <w:rFonts w:eastAsia="Times New Roman"/>
          <w:noProof/>
          <w:color w:val="000000"/>
          <w:spacing w:val="7"/>
          <w:u w:val="single"/>
        </w:rPr>
        <w:t>этгээдээс эд юмстайгаа харьцаж</w:t>
      </w:r>
      <w:r w:rsidR="00FF4149" w:rsidRPr="00A33BD4">
        <w:rPr>
          <w:rFonts w:eastAsia="Times New Roman"/>
          <w:noProof/>
          <w:color w:val="000000"/>
          <w:spacing w:val="7"/>
          <w:u w:val="single"/>
          <w:lang w:val="mn-MN"/>
        </w:rPr>
        <w:t xml:space="preserve"> </w:t>
      </w:r>
      <w:r w:rsidR="00FF4149" w:rsidRPr="00A33BD4">
        <w:rPr>
          <w:rFonts w:eastAsia="Times New Roman"/>
          <w:noProof/>
          <w:color w:val="000000"/>
          <w:spacing w:val="7"/>
          <w:u w:val="single"/>
        </w:rPr>
        <w:t>буйг хуулиар зохицуупсан бодит харилцаа юм.</w:t>
      </w:r>
      <w:proofErr w:type="gramEnd"/>
      <w:r w:rsidR="00FF4149" w:rsidRPr="00A33BD4">
        <w:rPr>
          <w:rFonts w:eastAsia="Times New Roman"/>
          <w:noProof/>
          <w:color w:val="000000"/>
          <w:spacing w:val="7"/>
          <w:u w:val="single"/>
        </w:rPr>
        <w:t xml:space="preserve"> </w:t>
      </w:r>
    </w:p>
    <w:p w:rsidR="00231B78" w:rsidRPr="00231B78" w:rsidRDefault="00231B78" w:rsidP="00A94752">
      <w:pPr>
        <w:jc w:val="both"/>
        <w:rPr>
          <w:rFonts w:eastAsia="Times New Roman"/>
          <w:noProof/>
          <w:color w:val="000000"/>
          <w:spacing w:val="7"/>
          <w:u w:val="single"/>
          <w:vertAlign w:val="superscript"/>
          <w:lang w:val="mn-MN"/>
        </w:rPr>
      </w:pPr>
      <w:r w:rsidRPr="00231B78">
        <w:rPr>
          <w:rFonts w:eastAsia="Times New Roman"/>
          <w:noProof/>
          <w:color w:val="000000"/>
          <w:spacing w:val="7"/>
          <w:u w:val="single"/>
        </w:rPr>
        <w:t xml:space="preserve">Өмчлөлтэй харьцуулахад эзэмшил нь тэр бүр хууль ёсных байдаггүй. өөрөөр хэлбэл </w:t>
      </w:r>
      <w:r w:rsidRPr="00231B78">
        <w:rPr>
          <w:rFonts w:eastAsia="Times New Roman"/>
          <w:noProof/>
          <w:color w:val="000000"/>
          <w:spacing w:val="7"/>
          <w:u w:val="single"/>
          <w:lang w:val="mn-MN"/>
        </w:rPr>
        <w:t>ө</w:t>
      </w:r>
      <w:r w:rsidRPr="00231B78">
        <w:rPr>
          <w:rFonts w:eastAsia="Times New Roman"/>
          <w:noProof/>
          <w:color w:val="000000"/>
          <w:spacing w:val="7"/>
          <w:u w:val="single"/>
        </w:rPr>
        <w:t xml:space="preserve">мчлөл бол </w:t>
      </w:r>
      <w:r w:rsidRPr="00231B78">
        <w:rPr>
          <w:rFonts w:eastAsia="Times New Roman"/>
          <w:noProof/>
          <w:color w:val="000000"/>
          <w:spacing w:val="7"/>
          <w:u w:val="single"/>
          <w:lang w:val="mn-MN"/>
        </w:rPr>
        <w:t>ямагт</w:t>
      </w:r>
      <w:r w:rsidRPr="00231B78">
        <w:rPr>
          <w:rFonts w:eastAsia="Times New Roman"/>
          <w:noProof/>
          <w:color w:val="000000"/>
          <w:spacing w:val="7"/>
          <w:u w:val="single"/>
        </w:rPr>
        <w:t xml:space="preserve"> хууль ёсных харин эзэмшил заавал тийм байдаггүй.</w:t>
      </w:r>
      <w:r>
        <w:rPr>
          <w:rFonts w:eastAsia="Times New Roman"/>
          <w:noProof/>
          <w:color w:val="000000"/>
          <w:spacing w:val="7"/>
          <w:u w:val="single"/>
          <w:lang w:val="mn-MN"/>
        </w:rPr>
        <w:t>\</w:t>
      </w:r>
      <w:r>
        <w:rPr>
          <w:rFonts w:eastAsia="Times New Roman"/>
          <w:noProof/>
          <w:color w:val="000000"/>
          <w:spacing w:val="7"/>
          <w:sz w:val="18"/>
          <w:szCs w:val="18"/>
          <w:u w:val="single"/>
          <w:lang w:val="mn-MN"/>
        </w:rPr>
        <w:t>энэ шинжээрээ эзэмших эрхийн тухай ойлголт үгүйсгэгдэнэ. Эрх гэвэл заавал хуулийн дагуу олгогдоно\</w:t>
      </w:r>
      <w:r w:rsidRPr="00231B78">
        <w:rPr>
          <w:rFonts w:eastAsia="Times New Roman"/>
          <w:noProof/>
          <w:color w:val="000000"/>
          <w:spacing w:val="7"/>
          <w:u w:val="single"/>
          <w:lang w:val="mn-MN"/>
        </w:rPr>
        <w:t xml:space="preserve"> Иргэн А нь Б-ийн хөөргийг хулгайлж авсан. А-г Д хараад хөөрөг түүний өмч гэж бодно. А нь хөөргийн хулгайлсан ч гэсэн </w:t>
      </w:r>
      <w:r w:rsidRPr="00231B78">
        <w:rPr>
          <w:rFonts w:eastAsia="Times New Roman"/>
          <w:noProof/>
          <w:color w:val="000000"/>
          <w:spacing w:val="7"/>
          <w:u w:val="single"/>
        </w:rPr>
        <w:t>тухайн үед ө</w:t>
      </w:r>
      <w:r w:rsidRPr="00231B78">
        <w:rPr>
          <w:rFonts w:eastAsia="Times New Roman"/>
          <w:noProof/>
          <w:color w:val="000000"/>
          <w:spacing w:val="7"/>
          <w:u w:val="single"/>
          <w:lang w:val="mn-MN"/>
        </w:rPr>
        <w:t>ө</w:t>
      </w:r>
      <w:r w:rsidRPr="00231B78">
        <w:rPr>
          <w:rFonts w:eastAsia="Times New Roman"/>
          <w:noProof/>
          <w:color w:val="000000"/>
          <w:spacing w:val="7"/>
          <w:u w:val="single"/>
        </w:rPr>
        <w:t>рийнх</w:t>
      </w:r>
      <w:r w:rsidRPr="00231B78">
        <w:rPr>
          <w:rFonts w:eastAsia="Times New Roman"/>
          <w:noProof/>
          <w:color w:val="000000"/>
          <w:spacing w:val="7"/>
          <w:u w:val="single"/>
          <w:lang w:val="mn-MN"/>
        </w:rPr>
        <w:t>ө</w:t>
      </w:r>
      <w:r w:rsidRPr="00231B78">
        <w:rPr>
          <w:rFonts w:eastAsia="Times New Roman"/>
          <w:noProof/>
          <w:color w:val="000000"/>
          <w:spacing w:val="7"/>
          <w:u w:val="single"/>
        </w:rPr>
        <w:t xml:space="preserve">ө эзэмшилд бодитойгоор байлгаж буйн хувьд эд зүйл болон </w:t>
      </w:r>
      <w:r w:rsidRPr="00231B78">
        <w:rPr>
          <w:rFonts w:eastAsia="Times New Roman"/>
          <w:noProof/>
          <w:color w:val="000000"/>
          <w:spacing w:val="7"/>
          <w:u w:val="single"/>
          <w:lang w:val="mn-MN"/>
        </w:rPr>
        <w:t xml:space="preserve">А-н </w:t>
      </w:r>
      <w:r w:rsidRPr="00231B78">
        <w:rPr>
          <w:rFonts w:eastAsia="Times New Roman"/>
          <w:noProof/>
          <w:color w:val="000000"/>
          <w:spacing w:val="7"/>
          <w:u w:val="single"/>
        </w:rPr>
        <w:t>хооронд эзэмшлийн харьцаа үүссэн байдаг</w:t>
      </w:r>
      <w:r w:rsidRPr="00231B78">
        <w:rPr>
          <w:rFonts w:eastAsia="Times New Roman"/>
          <w:noProof/>
          <w:color w:val="000000"/>
          <w:spacing w:val="7"/>
          <w:u w:val="single"/>
          <w:lang w:val="mn-MN"/>
        </w:rPr>
        <w:t xml:space="preserve">. </w:t>
      </w:r>
      <w:r w:rsidRPr="00231B78">
        <w:rPr>
          <w:rFonts w:eastAsia="Times New Roman"/>
          <w:noProof/>
          <w:color w:val="000000"/>
          <w:spacing w:val="7"/>
          <w:u w:val="single"/>
        </w:rPr>
        <w:t xml:space="preserve">Гэхдээ </w:t>
      </w:r>
      <w:r w:rsidRPr="00231B78">
        <w:rPr>
          <w:rFonts w:eastAsia="Times New Roman"/>
          <w:noProof/>
          <w:color w:val="000000"/>
          <w:spacing w:val="7"/>
          <w:u w:val="single"/>
          <w:lang w:val="mn-MN"/>
        </w:rPr>
        <w:t>А</w:t>
      </w:r>
      <w:r w:rsidRPr="00231B78">
        <w:rPr>
          <w:rFonts w:eastAsia="Times New Roman"/>
          <w:noProof/>
          <w:color w:val="000000"/>
          <w:spacing w:val="7"/>
          <w:u w:val="single"/>
        </w:rPr>
        <w:t xml:space="preserve"> нь тухайн зүйлийн эзэмшигч байдаг болохоос </w:t>
      </w:r>
      <w:r w:rsidRPr="00231B78">
        <w:rPr>
          <w:rFonts w:eastAsia="Times New Roman"/>
          <w:noProof/>
          <w:color w:val="000000"/>
          <w:spacing w:val="7"/>
          <w:u w:val="single"/>
          <w:lang w:val="mn-MN"/>
        </w:rPr>
        <w:t>ө</w:t>
      </w:r>
      <w:r w:rsidRPr="00231B78">
        <w:rPr>
          <w:rFonts w:eastAsia="Times New Roman"/>
          <w:noProof/>
          <w:color w:val="000000"/>
          <w:spacing w:val="7"/>
          <w:u w:val="single"/>
        </w:rPr>
        <w:t>мчлөгч нь биш байдаг.</w:t>
      </w:r>
      <w:r w:rsidRPr="00231B78">
        <w:rPr>
          <w:rFonts w:eastAsia="Times New Roman"/>
          <w:noProof/>
          <w:color w:val="000000"/>
          <w:spacing w:val="7"/>
          <w:u w:val="single"/>
          <w:vertAlign w:val="superscript"/>
        </w:rPr>
        <w:t>2</w:t>
      </w:r>
    </w:p>
    <w:p w:rsidR="008A7915" w:rsidRPr="00231B78" w:rsidRDefault="00231B78" w:rsidP="00231B78">
      <w:pPr>
        <w:ind w:firstLine="720"/>
        <w:jc w:val="both"/>
        <w:rPr>
          <w:rFonts w:eastAsia="Times New Roman"/>
          <w:noProof/>
          <w:color w:val="000000"/>
          <w:spacing w:val="7"/>
          <w:lang w:val="mn-MN"/>
        </w:rPr>
      </w:pPr>
      <w:r>
        <w:rPr>
          <w:rFonts w:eastAsia="Times New Roman"/>
          <w:noProof/>
          <w:color w:val="000000"/>
          <w:spacing w:val="7"/>
        </w:rPr>
        <w:t>Ром</w:t>
      </w:r>
      <w:r>
        <w:rPr>
          <w:rFonts w:eastAsia="Times New Roman"/>
          <w:noProof/>
          <w:color w:val="000000"/>
          <w:spacing w:val="7"/>
          <w:lang w:val="mn-MN"/>
        </w:rPr>
        <w:t>д</w:t>
      </w:r>
      <w:r>
        <w:rPr>
          <w:rFonts w:eastAsia="Times New Roman"/>
          <w:noProof/>
          <w:color w:val="000000"/>
          <w:spacing w:val="7"/>
        </w:rPr>
        <w:t xml:space="preserve"> эзэмш</w:t>
      </w:r>
      <w:r>
        <w:rPr>
          <w:rFonts w:eastAsia="Times New Roman"/>
          <w:noProof/>
          <w:color w:val="000000"/>
          <w:spacing w:val="7"/>
          <w:lang w:val="mn-MN"/>
        </w:rPr>
        <w:t>лийн</w:t>
      </w:r>
      <w:r w:rsidR="00FF4149" w:rsidRPr="0053354D">
        <w:rPr>
          <w:rFonts w:eastAsia="Times New Roman"/>
          <w:noProof/>
          <w:color w:val="000000"/>
          <w:spacing w:val="7"/>
        </w:rPr>
        <w:t xml:space="preserve"> хүсэл зоригийн асуудлыг гол хүчин зүйл болгон авч үзэж байсан бегөөд эд </w:t>
      </w:r>
      <w:r w:rsidR="00A94752">
        <w:rPr>
          <w:rFonts w:eastAsia="Times New Roman"/>
          <w:noProof/>
          <w:color w:val="000000"/>
          <w:spacing w:val="7"/>
        </w:rPr>
        <w:t>юмсыг бодитоор өөрт</w:t>
      </w:r>
      <w:r w:rsidR="00A94752">
        <w:rPr>
          <w:rFonts w:eastAsia="Times New Roman"/>
          <w:noProof/>
          <w:color w:val="000000"/>
          <w:spacing w:val="7"/>
          <w:lang w:val="mn-MN"/>
        </w:rPr>
        <w:t>ө</w:t>
      </w:r>
      <w:r w:rsidR="00FF4149" w:rsidRPr="0053354D">
        <w:rPr>
          <w:rFonts w:eastAsia="Times New Roman"/>
          <w:noProof/>
          <w:color w:val="000000"/>
          <w:spacing w:val="7"/>
        </w:rPr>
        <w:t>ө байлгах бүр нь эзэмшил болохгүй гэж үзээд эд юмсыг</w:t>
      </w:r>
      <w:r>
        <w:rPr>
          <w:rFonts w:eastAsia="Times New Roman"/>
          <w:noProof/>
          <w:color w:val="000000"/>
          <w:spacing w:val="7"/>
          <w:lang w:val="mn-MN"/>
        </w:rPr>
        <w:t xml:space="preserve"> </w:t>
      </w:r>
      <w:r w:rsidR="00FF4149" w:rsidRPr="0053354D">
        <w:rPr>
          <w:rFonts w:eastAsia="Times New Roman"/>
          <w:noProof/>
          <w:color w:val="000000"/>
          <w:spacing w:val="7"/>
        </w:rPr>
        <w:t xml:space="preserve">хүсэл зоригийн дагуу эзэмших (владение), бусдын тусын тулд </w:t>
      </w:r>
      <w:r w:rsidR="00A94752">
        <w:rPr>
          <w:rFonts w:eastAsia="Times New Roman"/>
          <w:noProof/>
          <w:color w:val="000000"/>
          <w:spacing w:val="7"/>
        </w:rPr>
        <w:t>өөртө</w:t>
      </w:r>
      <w:r w:rsidR="00A94752">
        <w:rPr>
          <w:rFonts w:eastAsia="Times New Roman"/>
          <w:noProof/>
          <w:color w:val="000000"/>
          <w:spacing w:val="7"/>
          <w:lang w:val="mn-MN"/>
        </w:rPr>
        <w:t>ө</w:t>
      </w:r>
      <w:r w:rsidR="00FF4149" w:rsidRPr="0053354D">
        <w:rPr>
          <w:rFonts w:eastAsia="Times New Roman"/>
          <w:noProof/>
          <w:color w:val="000000"/>
          <w:spacing w:val="7"/>
        </w:rPr>
        <w:t xml:space="preserve"> байлгах (держание) хоёрыг ялган авч үзсэн.</w:t>
      </w:r>
      <w:r w:rsidR="00FF4149" w:rsidRPr="0053354D">
        <w:rPr>
          <w:rFonts w:eastAsia="Times New Roman"/>
          <w:noProof/>
          <w:color w:val="000000"/>
          <w:spacing w:val="7"/>
          <w:vertAlign w:val="superscript"/>
        </w:rPr>
        <w:t>1</w:t>
      </w:r>
      <w:r w:rsidR="00FF4149" w:rsidRPr="0053354D">
        <w:rPr>
          <w:rFonts w:eastAsia="Times New Roman"/>
          <w:noProof/>
          <w:color w:val="000000"/>
          <w:spacing w:val="7"/>
        </w:rPr>
        <w:t xml:space="preserve"> Ромын хуульчдын </w:t>
      </w:r>
      <w:r w:rsidR="0054233D">
        <w:rPr>
          <w:rFonts w:eastAsia="Times New Roman"/>
          <w:noProof/>
          <w:color w:val="000000"/>
          <w:spacing w:val="7"/>
        </w:rPr>
        <w:t xml:space="preserve">энэхүү </w:t>
      </w:r>
      <w:r w:rsidR="0054233D">
        <w:rPr>
          <w:rFonts w:eastAsia="Times New Roman"/>
          <w:noProof/>
          <w:color w:val="000000"/>
          <w:spacing w:val="7"/>
          <w:lang w:val="mn-MN"/>
        </w:rPr>
        <w:t xml:space="preserve">ялгаанаас хууль ёсны болон хууль бус, </w:t>
      </w:r>
      <w:r w:rsidR="00FF4149" w:rsidRPr="0053354D">
        <w:rPr>
          <w:rFonts w:eastAsia="Times New Roman"/>
          <w:noProof/>
          <w:color w:val="000000"/>
          <w:spacing w:val="7"/>
        </w:rPr>
        <w:t xml:space="preserve"> шударга болон ш</w:t>
      </w:r>
      <w:r w:rsidR="00A94752">
        <w:rPr>
          <w:rFonts w:eastAsia="Times New Roman"/>
          <w:noProof/>
          <w:color w:val="000000"/>
          <w:spacing w:val="7"/>
        </w:rPr>
        <w:t>ударга бус эзэмшигч</w:t>
      </w:r>
      <w:r w:rsidR="00A94752">
        <w:rPr>
          <w:rFonts w:eastAsia="Times New Roman"/>
          <w:noProof/>
          <w:color w:val="000000"/>
          <w:spacing w:val="7"/>
          <w:lang w:val="mn-MN"/>
        </w:rPr>
        <w:t xml:space="preserve">ийг </w:t>
      </w:r>
      <w:r w:rsidR="00FF4149" w:rsidRPr="0053354D">
        <w:rPr>
          <w:rFonts w:eastAsia="Times New Roman"/>
          <w:noProof/>
          <w:color w:val="000000"/>
          <w:spacing w:val="7"/>
        </w:rPr>
        <w:t>ялгаа</w:t>
      </w:r>
      <w:r w:rsidR="00A94752">
        <w:rPr>
          <w:rFonts w:eastAsia="Times New Roman"/>
          <w:noProof/>
          <w:color w:val="000000"/>
          <w:spacing w:val="7"/>
          <w:lang w:val="mn-MN"/>
        </w:rPr>
        <w:t>г</w:t>
      </w:r>
      <w:r w:rsidR="00FF4149" w:rsidRPr="0053354D">
        <w:rPr>
          <w:rFonts w:eastAsia="Times New Roman"/>
          <w:noProof/>
          <w:color w:val="000000"/>
          <w:spacing w:val="7"/>
        </w:rPr>
        <w:t xml:space="preserve"> </w:t>
      </w:r>
      <w:r w:rsidR="00A94752">
        <w:rPr>
          <w:rFonts w:eastAsia="Times New Roman"/>
          <w:noProof/>
          <w:color w:val="000000"/>
          <w:spacing w:val="7"/>
        </w:rPr>
        <w:t>гар</w:t>
      </w:r>
      <w:r w:rsidR="00A94752">
        <w:rPr>
          <w:rFonts w:eastAsia="Times New Roman"/>
          <w:noProof/>
          <w:color w:val="000000"/>
          <w:spacing w:val="7"/>
          <w:lang w:val="mn-MN"/>
        </w:rPr>
        <w:t>гаж</w:t>
      </w:r>
      <w:r>
        <w:rPr>
          <w:rFonts w:eastAsia="Times New Roman"/>
          <w:noProof/>
          <w:color w:val="000000"/>
          <w:spacing w:val="7"/>
        </w:rPr>
        <w:t xml:space="preserve"> ирсэн</w:t>
      </w:r>
      <w:r w:rsidR="00FF4149" w:rsidRPr="0053354D">
        <w:rPr>
          <w:rFonts w:eastAsia="Times New Roman"/>
          <w:noProof/>
          <w:color w:val="000000"/>
          <w:spacing w:val="7"/>
        </w:rPr>
        <w:t xml:space="preserve">. </w:t>
      </w:r>
    </w:p>
    <w:p w:rsidR="00FF4149" w:rsidRPr="0053354D" w:rsidRDefault="0054233D" w:rsidP="0054233D">
      <w:pPr>
        <w:ind w:firstLine="720"/>
        <w:jc w:val="both"/>
        <w:rPr>
          <w:lang w:val="mn-MN"/>
        </w:rPr>
      </w:pPr>
      <w:r w:rsidRPr="0054233D">
        <w:rPr>
          <w:bCs/>
          <w:lang w:val="mn-MN"/>
        </w:rPr>
        <w:t>Эзэмшил нь т</w:t>
      </w:r>
      <w:r>
        <w:rPr>
          <w:bCs/>
          <w:lang w:val="mn-MN"/>
        </w:rPr>
        <w:t>одорхой орон зай , цаг хугацаанд, хүсэл зоригийн дагуу</w:t>
      </w:r>
      <w:r w:rsidRPr="0054233D">
        <w:rPr>
          <w:bCs/>
          <w:lang w:val="mn-MN"/>
        </w:rPr>
        <w:t xml:space="preserve"> хөрөнгөтөй харьцаж байгаа, түүнд нөлөөлж байгаа нөлөлөл эрх мэдэл байдаг.</w:t>
      </w:r>
      <w:r w:rsidR="00ED229B" w:rsidRPr="0053354D">
        <w:rPr>
          <w:lang w:val="mn-MN"/>
        </w:rPr>
        <w:t xml:space="preserve"> </w:t>
      </w:r>
    </w:p>
    <w:p w:rsidR="0054233D" w:rsidRDefault="0054233D" w:rsidP="0053354D">
      <w:pPr>
        <w:jc w:val="both"/>
        <w:rPr>
          <w:lang w:val="mn-MN"/>
        </w:rPr>
      </w:pPr>
      <w:r>
        <w:rPr>
          <w:lang w:val="mn-MN"/>
        </w:rPr>
        <w:tab/>
        <w:t xml:space="preserve">Иймээс </w:t>
      </w:r>
      <w:r w:rsidR="00ED229B" w:rsidRPr="0053354D">
        <w:rPr>
          <w:lang w:val="mn-MN"/>
        </w:rPr>
        <w:t>эзэмшил нь заавал хууль ёсны байх албагүй, аливаа эд зүйлийг бүрэн мэдэлдээ байлгах ас</w:t>
      </w:r>
      <w:r>
        <w:rPr>
          <w:lang w:val="mn-MN"/>
        </w:rPr>
        <w:t>уудал нь чухал юм. Эндээс эзэмш</w:t>
      </w:r>
      <w:r w:rsidR="00ED229B" w:rsidRPr="0053354D">
        <w:rPr>
          <w:lang w:val="mn-MN"/>
        </w:rPr>
        <w:t>лийн Хууль ёсны болон хууль бус, шударга, шудар</w:t>
      </w:r>
      <w:r>
        <w:rPr>
          <w:lang w:val="mn-MN"/>
        </w:rPr>
        <w:t>га бус эзэ</w:t>
      </w:r>
      <w:r w:rsidR="00231B78">
        <w:rPr>
          <w:lang w:val="mn-MN"/>
        </w:rPr>
        <w:t>мшил гэж ангилан үздэг</w:t>
      </w:r>
      <w:r w:rsidR="00ED229B" w:rsidRPr="0053354D">
        <w:rPr>
          <w:lang w:val="mn-MN"/>
        </w:rPr>
        <w:t xml:space="preserve">. </w:t>
      </w:r>
      <w:r>
        <w:rPr>
          <w:lang w:val="mn-MN"/>
        </w:rPr>
        <w:t>Э</w:t>
      </w:r>
      <w:r>
        <w:t xml:space="preserve">зэмшлийг </w:t>
      </w:r>
      <w:r w:rsidR="00DC1B0C" w:rsidRPr="0053354D">
        <w:t xml:space="preserve">ангилах нь тухайн тохиолдол бүрт яригдах </w:t>
      </w:r>
      <w:r w:rsidR="00DC1B0C" w:rsidRPr="0053354D">
        <w:rPr>
          <w:b/>
          <w:bCs/>
        </w:rPr>
        <w:t xml:space="preserve">эзэмшлийн хамгаалалтын </w:t>
      </w:r>
      <w:r w:rsidR="00DC1B0C" w:rsidRPr="0053354D">
        <w:t xml:space="preserve">асуудалд, мөн хариуцлага тооцох зэрэгт ч чухал ач холбогдолтой юм. </w:t>
      </w:r>
    </w:p>
    <w:p w:rsidR="00ED229B" w:rsidRPr="0053354D" w:rsidRDefault="00DC1B0C" w:rsidP="0054233D">
      <w:pPr>
        <w:ind w:firstLine="720"/>
        <w:jc w:val="both"/>
        <w:rPr>
          <w:vertAlign w:val="superscript"/>
          <w:lang w:val="mn-MN"/>
        </w:rPr>
      </w:pPr>
      <w:proofErr w:type="gramStart"/>
      <w:r w:rsidRPr="0053354D">
        <w:lastRenderedPageBreak/>
        <w:t>Тухайн эзэмшил хууль ёсны эсэхээс үл хамааран эзэмшигчийн эрхийг хуулиар хамгаалсан байдаг.</w:t>
      </w:r>
      <w:proofErr w:type="gramEnd"/>
      <w:r w:rsidRPr="0053354D">
        <w:t xml:space="preserve"> </w:t>
      </w:r>
      <w:proofErr w:type="gramStart"/>
      <w:r w:rsidRPr="0053354D">
        <w:t>Жишээ нь ху</w:t>
      </w:r>
      <w:r w:rsidR="00231B78">
        <w:t xml:space="preserve">лгайч ч гэсэн </w:t>
      </w:r>
      <w:r w:rsidR="00231B78">
        <w:rPr>
          <w:lang w:val="mn-MN"/>
        </w:rPr>
        <w:t>хулгайн замаар олсон</w:t>
      </w:r>
      <w:r w:rsidR="00231B78">
        <w:t xml:space="preserve"> эд хөрөнг</w:t>
      </w:r>
      <w:r w:rsidR="00231B78">
        <w:rPr>
          <w:lang w:val="mn-MN"/>
        </w:rPr>
        <w:t>өө</w:t>
      </w:r>
      <w:r w:rsidRPr="0053354D">
        <w:t xml:space="preserve"> эзэмшихэд саад учруулах </w:t>
      </w:r>
      <w:r w:rsidR="00231B78">
        <w:rPr>
          <w:lang w:val="mn-MN"/>
        </w:rPr>
        <w:t>тохиолдолд</w:t>
      </w:r>
      <w:r w:rsidRPr="0053354D">
        <w:t xml:space="preserve"> хамгаалалтын эрхтэй байдаг.</w:t>
      </w:r>
      <w:proofErr w:type="gramEnd"/>
      <w:r w:rsidRPr="0053354D">
        <w:t xml:space="preserve"> Энэ нь хулгайчаас эрх бүхий этгээд эд юмс</w:t>
      </w:r>
      <w:r w:rsidR="00231B78">
        <w:t xml:space="preserve">аа </w:t>
      </w:r>
      <w:r w:rsidR="00231B78">
        <w:rPr>
          <w:lang w:val="mn-MN"/>
        </w:rPr>
        <w:t>хууль ёсны дагуу авах</w:t>
      </w:r>
      <w:r w:rsidRPr="0053354D">
        <w:t xml:space="preserve"> хүртэл хулгайчийн эзэмшилд эд юмс байсаар буйгаар тайлбарлагдана.</w:t>
      </w:r>
      <w:r w:rsidRPr="0053354D">
        <w:rPr>
          <w:vertAlign w:val="superscript"/>
        </w:rPr>
        <w:t>2</w:t>
      </w:r>
    </w:p>
    <w:p w:rsidR="000C3736" w:rsidRPr="0053354D" w:rsidRDefault="000C3736" w:rsidP="0053354D">
      <w:pPr>
        <w:jc w:val="both"/>
      </w:pPr>
      <w:proofErr w:type="gramStart"/>
      <w:r w:rsidRPr="0053354D">
        <w:t>Орчин үеийн Ром-Германы иргэний эрх зүйн зохицуулалтад эзэмшлийн хамгаалалтыг дараахь хоёр хэлбэрээр тодорхойлж байна.</w:t>
      </w:r>
      <w:proofErr w:type="gramEnd"/>
      <w:r w:rsidRPr="0053354D">
        <w:t xml:space="preserve"> Үүнд:</w:t>
      </w:r>
    </w:p>
    <w:p w:rsidR="00DE11C7" w:rsidRPr="0053354D" w:rsidRDefault="00DE11C7" w:rsidP="0053354D">
      <w:pPr>
        <w:pStyle w:val="ListParagraph"/>
        <w:numPr>
          <w:ilvl w:val="0"/>
          <w:numId w:val="3"/>
        </w:numPr>
        <w:jc w:val="both"/>
        <w:rPr>
          <w:rFonts w:ascii="Times New Roman" w:hAnsi="Times New Roman"/>
          <w:sz w:val="24"/>
          <w:szCs w:val="24"/>
        </w:rPr>
      </w:pPr>
      <w:r w:rsidRPr="0053354D">
        <w:rPr>
          <w:rFonts w:ascii="Times New Roman" w:hAnsi="Times New Roman"/>
          <w:sz w:val="24"/>
          <w:szCs w:val="24"/>
        </w:rPr>
        <w:t>Ө</w:t>
      </w:r>
      <w:r w:rsidRPr="0053354D">
        <w:rPr>
          <w:rFonts w:ascii="Times New Roman" w:hAnsi="Times New Roman"/>
          <w:sz w:val="24"/>
          <w:szCs w:val="24"/>
          <w:lang w:val="mn-MN"/>
        </w:rPr>
        <w:t>ө</w:t>
      </w:r>
      <w:r w:rsidR="000C3736" w:rsidRPr="0053354D">
        <w:rPr>
          <w:rFonts w:ascii="Times New Roman" w:hAnsi="Times New Roman"/>
          <w:sz w:val="24"/>
          <w:szCs w:val="24"/>
        </w:rPr>
        <w:t>ртөө туслах замаар. Энд</w:t>
      </w:r>
      <w:r w:rsidR="000C3736" w:rsidRPr="0053354D">
        <w:rPr>
          <w:rFonts w:ascii="Times New Roman" w:hAnsi="Times New Roman"/>
          <w:sz w:val="24"/>
          <w:szCs w:val="24"/>
          <w:lang w:val="mn-MN"/>
        </w:rPr>
        <w:t xml:space="preserve"> </w:t>
      </w:r>
      <w:r w:rsidRPr="0053354D">
        <w:rPr>
          <w:rFonts w:ascii="Times New Roman" w:hAnsi="Times New Roman"/>
          <w:sz w:val="24"/>
          <w:szCs w:val="24"/>
        </w:rPr>
        <w:t>эзэмшигчийн   эзэмшлээ</w:t>
      </w:r>
      <w:r w:rsidRPr="0053354D">
        <w:rPr>
          <w:rFonts w:ascii="Times New Roman" w:hAnsi="Times New Roman"/>
          <w:sz w:val="24"/>
          <w:szCs w:val="24"/>
          <w:lang w:val="mn-MN"/>
        </w:rPr>
        <w:t xml:space="preserve"> </w:t>
      </w:r>
      <w:r w:rsidRPr="0053354D">
        <w:rPr>
          <w:rFonts w:ascii="Times New Roman" w:hAnsi="Times New Roman"/>
          <w:sz w:val="24"/>
          <w:szCs w:val="24"/>
        </w:rPr>
        <w:t>хамгаалахад юун түрүүнд</w:t>
      </w:r>
      <w:r w:rsidRPr="0053354D">
        <w:rPr>
          <w:rFonts w:ascii="Times New Roman" w:hAnsi="Times New Roman"/>
          <w:sz w:val="24"/>
          <w:szCs w:val="24"/>
          <w:lang w:val="mn-MN"/>
        </w:rPr>
        <w:t xml:space="preserve"> өөртөө</w:t>
      </w:r>
      <w:r w:rsidRPr="0053354D">
        <w:rPr>
          <w:rFonts w:ascii="Times New Roman" w:hAnsi="Times New Roman"/>
          <w:sz w:val="24"/>
          <w:szCs w:val="24"/>
        </w:rPr>
        <w:t xml:space="preserve"> туслах эрх зүйн боломж</w:t>
      </w:r>
      <w:r w:rsidRPr="0053354D">
        <w:rPr>
          <w:rFonts w:ascii="Times New Roman" w:hAnsi="Times New Roman"/>
          <w:sz w:val="24"/>
          <w:szCs w:val="24"/>
          <w:lang w:val="mn-MN"/>
        </w:rPr>
        <w:t xml:space="preserve"> </w:t>
      </w:r>
      <w:r w:rsidR="000C3736" w:rsidRPr="0053354D">
        <w:rPr>
          <w:rFonts w:ascii="Times New Roman" w:hAnsi="Times New Roman"/>
          <w:sz w:val="24"/>
          <w:szCs w:val="24"/>
        </w:rPr>
        <w:t>яригддаг.</w:t>
      </w:r>
    </w:p>
    <w:p w:rsidR="00DE11C7" w:rsidRPr="0053354D" w:rsidRDefault="00DE11C7" w:rsidP="0053354D">
      <w:pPr>
        <w:pStyle w:val="ListParagraph"/>
        <w:numPr>
          <w:ilvl w:val="0"/>
          <w:numId w:val="3"/>
        </w:numPr>
        <w:jc w:val="both"/>
        <w:rPr>
          <w:rFonts w:ascii="Times New Roman" w:hAnsi="Times New Roman"/>
          <w:sz w:val="24"/>
          <w:szCs w:val="24"/>
        </w:rPr>
      </w:pPr>
      <w:r w:rsidRPr="0053354D">
        <w:rPr>
          <w:rFonts w:ascii="Times New Roman" w:hAnsi="Times New Roman"/>
          <w:sz w:val="24"/>
          <w:szCs w:val="24"/>
        </w:rPr>
        <w:t>Шүүхэд нэхэмжлэл гаргах</w:t>
      </w:r>
      <w:r w:rsidRPr="0053354D">
        <w:rPr>
          <w:rFonts w:ascii="Times New Roman" w:hAnsi="Times New Roman"/>
          <w:sz w:val="24"/>
          <w:szCs w:val="24"/>
          <w:lang w:val="mn-MN"/>
        </w:rPr>
        <w:t xml:space="preserve"> </w:t>
      </w:r>
      <w:r w:rsidRPr="0053354D">
        <w:rPr>
          <w:rFonts w:ascii="Times New Roman" w:hAnsi="Times New Roman"/>
          <w:sz w:val="24"/>
          <w:szCs w:val="24"/>
        </w:rPr>
        <w:t>замаар эзэмшлээ хамгаалах</w:t>
      </w:r>
      <w:r w:rsidRPr="0053354D">
        <w:rPr>
          <w:rFonts w:ascii="Times New Roman" w:hAnsi="Times New Roman"/>
          <w:sz w:val="24"/>
          <w:szCs w:val="24"/>
          <w:lang w:val="mn-MN"/>
        </w:rPr>
        <w:t xml:space="preserve"> </w:t>
      </w:r>
      <w:r w:rsidRPr="0053354D">
        <w:rPr>
          <w:rFonts w:ascii="Times New Roman" w:hAnsi="Times New Roman"/>
          <w:sz w:val="24"/>
          <w:szCs w:val="24"/>
        </w:rPr>
        <w:t>буюу   эзэмшихэд   саад</w:t>
      </w:r>
      <w:r w:rsidRPr="0053354D">
        <w:rPr>
          <w:rFonts w:ascii="Times New Roman" w:hAnsi="Times New Roman"/>
          <w:sz w:val="24"/>
          <w:szCs w:val="24"/>
        </w:rPr>
        <w:br/>
        <w:t>учруулж    буй    байдлыг</w:t>
      </w:r>
      <w:r w:rsidRPr="0053354D">
        <w:rPr>
          <w:rFonts w:ascii="Times New Roman" w:hAnsi="Times New Roman"/>
          <w:sz w:val="24"/>
          <w:szCs w:val="24"/>
          <w:lang w:val="mn-MN"/>
        </w:rPr>
        <w:t xml:space="preserve"> </w:t>
      </w:r>
      <w:r w:rsidRPr="0053354D">
        <w:rPr>
          <w:rFonts w:ascii="Times New Roman" w:hAnsi="Times New Roman"/>
          <w:sz w:val="24"/>
          <w:szCs w:val="24"/>
        </w:rPr>
        <w:t>зогсоохоор нэхэмжлэл гаргах,</w:t>
      </w:r>
      <w:r w:rsidRPr="0053354D">
        <w:rPr>
          <w:rFonts w:ascii="Times New Roman" w:hAnsi="Times New Roman"/>
          <w:sz w:val="24"/>
          <w:szCs w:val="24"/>
          <w:lang w:val="mn-MN"/>
        </w:rPr>
        <w:t xml:space="preserve"> </w:t>
      </w:r>
      <w:proofErr w:type="gramStart"/>
      <w:r w:rsidRPr="0053354D">
        <w:rPr>
          <w:rFonts w:ascii="Times New Roman" w:hAnsi="Times New Roman"/>
          <w:sz w:val="24"/>
          <w:szCs w:val="24"/>
        </w:rPr>
        <w:t>эсхүл  эзэмшилд</w:t>
      </w:r>
      <w:proofErr w:type="gramEnd"/>
      <w:r w:rsidRPr="0053354D">
        <w:rPr>
          <w:rFonts w:ascii="Times New Roman" w:hAnsi="Times New Roman"/>
          <w:sz w:val="24"/>
          <w:szCs w:val="24"/>
        </w:rPr>
        <w:t xml:space="preserve"> хохирол</w:t>
      </w:r>
      <w:r w:rsidRPr="0053354D">
        <w:rPr>
          <w:rFonts w:ascii="Times New Roman" w:hAnsi="Times New Roman"/>
          <w:sz w:val="24"/>
          <w:szCs w:val="24"/>
          <w:lang w:val="mn-MN"/>
        </w:rPr>
        <w:t xml:space="preserve"> </w:t>
      </w:r>
      <w:r w:rsidRPr="0053354D">
        <w:rPr>
          <w:rFonts w:ascii="Times New Roman" w:hAnsi="Times New Roman"/>
          <w:sz w:val="24"/>
          <w:szCs w:val="24"/>
        </w:rPr>
        <w:t>учруулснаас үүдсэн гэм хорыг</w:t>
      </w:r>
      <w:r w:rsidRPr="0053354D">
        <w:rPr>
          <w:rFonts w:ascii="Times New Roman" w:hAnsi="Times New Roman"/>
          <w:sz w:val="24"/>
          <w:szCs w:val="24"/>
          <w:lang w:val="mn-MN"/>
        </w:rPr>
        <w:t xml:space="preserve"> </w:t>
      </w:r>
      <w:r w:rsidRPr="0053354D">
        <w:rPr>
          <w:rFonts w:ascii="Times New Roman" w:hAnsi="Times New Roman"/>
          <w:sz w:val="24"/>
          <w:szCs w:val="24"/>
        </w:rPr>
        <w:t>арилгуулах, учирсан хохирлыг</w:t>
      </w:r>
      <w:r w:rsidRPr="0053354D">
        <w:rPr>
          <w:rFonts w:ascii="Times New Roman" w:hAnsi="Times New Roman"/>
          <w:sz w:val="24"/>
          <w:szCs w:val="24"/>
          <w:lang w:val="mn-MN"/>
        </w:rPr>
        <w:t xml:space="preserve"> </w:t>
      </w:r>
      <w:r w:rsidRPr="0053354D">
        <w:rPr>
          <w:rFonts w:ascii="Times New Roman" w:hAnsi="Times New Roman"/>
          <w:sz w:val="24"/>
          <w:szCs w:val="24"/>
        </w:rPr>
        <w:t>барагдуулахаар   шүүхэд</w:t>
      </w:r>
      <w:r w:rsidRPr="0053354D">
        <w:rPr>
          <w:rFonts w:ascii="Times New Roman" w:hAnsi="Times New Roman"/>
          <w:sz w:val="24"/>
          <w:szCs w:val="24"/>
        </w:rPr>
        <w:br/>
        <w:t>нэхэмжлэл гаргах асуудал</w:t>
      </w:r>
      <w:r w:rsidRPr="0053354D">
        <w:rPr>
          <w:rFonts w:ascii="Times New Roman" w:hAnsi="Times New Roman"/>
          <w:sz w:val="24"/>
          <w:szCs w:val="24"/>
          <w:lang w:val="mn-MN"/>
        </w:rPr>
        <w:t xml:space="preserve"> </w:t>
      </w:r>
      <w:r w:rsidRPr="0053354D">
        <w:rPr>
          <w:rFonts w:ascii="Times New Roman" w:hAnsi="Times New Roman"/>
          <w:sz w:val="24"/>
          <w:szCs w:val="24"/>
        </w:rPr>
        <w:t>яригдана.</w:t>
      </w:r>
    </w:p>
    <w:p w:rsidR="00227D45" w:rsidRDefault="00DE11C7" w:rsidP="0053354D">
      <w:pPr>
        <w:jc w:val="both"/>
        <w:rPr>
          <w:lang w:val="mn-MN"/>
        </w:rPr>
      </w:pPr>
      <w:r w:rsidRPr="0053354D">
        <w:rPr>
          <w:b/>
          <w:bCs/>
        </w:rPr>
        <w:t xml:space="preserve">Монгол Улсын Иргэний хууль </w:t>
      </w:r>
      <w:r w:rsidRPr="0053354D">
        <w:t xml:space="preserve">дахь эзэмшлийн эрх зүйн зохицуулалтын </w:t>
      </w:r>
      <w:proofErr w:type="gramStart"/>
      <w:r w:rsidRPr="0053354D">
        <w:t>талаар  байдлаар</w:t>
      </w:r>
      <w:proofErr w:type="gramEnd"/>
      <w:r w:rsidRPr="0053354D">
        <w:t xml:space="preserve"> авч үзье. Монгог Улсын Иргэний хуулийн 10 дугаар</w:t>
      </w:r>
      <w:r w:rsidRPr="0053354D">
        <w:rPr>
          <w:rFonts w:eastAsia="Times New Roman"/>
          <w:noProof/>
          <w:color w:val="000000"/>
          <w:spacing w:val="3"/>
          <w:w w:val="104"/>
        </w:rPr>
        <w:t xml:space="preserve"> </w:t>
      </w:r>
      <w:r w:rsidRPr="0053354D">
        <w:t xml:space="preserve">бүлэгт "Эдийн болон эдийн бус баялаг"-ийн зохицуулалт, 11 дүгээр бүлэгт "Эзэмшил"-ийн зохицуулалт </w:t>
      </w:r>
      <w:r w:rsidR="00227D45">
        <w:t xml:space="preserve">тус тус орсон. </w:t>
      </w:r>
      <w:r w:rsidR="00227D45">
        <w:rPr>
          <w:lang w:val="mn-MN"/>
        </w:rPr>
        <w:t xml:space="preserve">Тус </w:t>
      </w:r>
      <w:r w:rsidRPr="0053354D">
        <w:t xml:space="preserve">хуульд эдгээр ойлголтууд тусдаа бие даасан бүлэг болон орсон нь иргэний эрх зүйн хөгжилд томоохон хувь нэмэр бүхий ач холбогдтолой </w:t>
      </w:r>
      <w:r w:rsidR="00227D45">
        <w:t xml:space="preserve">зүйл болсон. </w:t>
      </w:r>
    </w:p>
    <w:p w:rsidR="00227D45" w:rsidRDefault="00DE11C7" w:rsidP="00227D45">
      <w:pPr>
        <w:ind w:firstLine="720"/>
        <w:jc w:val="both"/>
        <w:rPr>
          <w:lang w:val="mn-MN"/>
        </w:rPr>
      </w:pPr>
      <w:proofErr w:type="gramStart"/>
      <w:r w:rsidRPr="0053354D">
        <w:t xml:space="preserve">"Эзэмшил"-ийн талаар нэг </w:t>
      </w:r>
      <w:r w:rsidR="00227D45">
        <w:t xml:space="preserve">бүлэг /Иргэний хуулийн </w:t>
      </w:r>
      <w:r w:rsidRPr="0053354D">
        <w:t>89 - 98 дүгээр зүйл/ бол</w:t>
      </w:r>
      <w:r w:rsidR="00227D45">
        <w:t xml:space="preserve">гон тусад нь зохицуулж өгсөн </w:t>
      </w:r>
      <w:r w:rsidR="00227D45">
        <w:rPr>
          <w:lang w:val="mn-MN"/>
        </w:rPr>
        <w:t>байна.</w:t>
      </w:r>
      <w:proofErr w:type="gramEnd"/>
    </w:p>
    <w:p w:rsidR="00847305" w:rsidRDefault="00DE11C7" w:rsidP="00227D45">
      <w:pPr>
        <w:ind w:firstLine="720"/>
        <w:jc w:val="both"/>
        <w:rPr>
          <w:lang w:val="mn-MN"/>
        </w:rPr>
      </w:pPr>
      <w:r w:rsidRPr="0053354D">
        <w:t xml:space="preserve">1994 оны Иргэний хуульд эзэмшлийн талаар өмчлөгч биш этгээдийн эрх /88 дугаар зүйл/, бусдын хууль бус эзэмшлээс эд хөрөнгөө шаардах эрх /154 дүгээр зүйл/, хууль бус эзэмшигчээр орлого, хохирлыг төлүүлэх /155 дугаар зүйл/, эд хөрөнгө хууль ёсоор эзэмшигчийн эрхийг хамгаалах /158 дугаар зүйл/ гэсэн зүйлээр тус тус зохицуулсан байна. </w:t>
      </w:r>
      <w:proofErr w:type="gramStart"/>
      <w:r w:rsidRPr="0053354D">
        <w:t xml:space="preserve">Гэхдээ эдгээр зүйл ангийг харж байхад эзэмшигчийн эрх ашгаас түрүүнд өмчлөгчийн эрхийг </w:t>
      </w:r>
      <w:r w:rsidR="00227D45">
        <w:t>тав</w:t>
      </w:r>
      <w:r w:rsidR="00227D45">
        <w:rPr>
          <w:lang w:val="mn-MN"/>
        </w:rPr>
        <w:t>ь</w:t>
      </w:r>
      <w:r w:rsidR="00227D45">
        <w:t>сан байдлаар зохицуулсан</w:t>
      </w:r>
      <w:r w:rsidR="00227D45">
        <w:rPr>
          <w:lang w:val="mn-MN"/>
        </w:rPr>
        <w:t>.</w:t>
      </w:r>
      <w:proofErr w:type="gramEnd"/>
      <w:r w:rsidR="00227D45">
        <w:rPr>
          <w:lang w:val="mn-MN"/>
        </w:rPr>
        <w:t xml:space="preserve"> </w:t>
      </w:r>
    </w:p>
    <w:p w:rsidR="00227D45" w:rsidRPr="00227D45" w:rsidRDefault="00227D45" w:rsidP="00227D45">
      <w:pPr>
        <w:ind w:firstLine="720"/>
        <w:jc w:val="both"/>
        <w:rPr>
          <w:lang w:val="mn-MN"/>
        </w:rPr>
      </w:pPr>
    </w:p>
    <w:p w:rsidR="00C13D1D" w:rsidRPr="00F01DA8" w:rsidRDefault="00DE11C7" w:rsidP="00F01DA8">
      <w:pPr>
        <w:jc w:val="both"/>
        <w:rPr>
          <w:lang w:val="mn-MN"/>
        </w:rPr>
      </w:pPr>
      <w:r w:rsidRPr="0053354D">
        <w:rPr>
          <w:lang w:val="mn-MN"/>
        </w:rPr>
        <w:tab/>
      </w:r>
      <w:r w:rsidR="00227D45">
        <w:rPr>
          <w:lang w:val="mn-MN"/>
        </w:rPr>
        <w:t xml:space="preserve">2002 оны </w:t>
      </w:r>
      <w:r w:rsidRPr="0053354D">
        <w:rPr>
          <w:b/>
          <w:lang w:val="mn-MN"/>
        </w:rPr>
        <w:t>Иргэний хуулийн 89 дүгээр зүйлийн 89.1-д “</w:t>
      </w:r>
      <w:r w:rsidRPr="0053354D">
        <w:rPr>
          <w:b/>
        </w:rPr>
        <w:t>Õ¿ñýë çîðèãèéí äàãóó ýðõ, ýä þìñûã õóóëü ¸ñîîð ìýäýëäýý àâàõ çàìààð ýçýìøèë ¿¿ñíý.</w:t>
      </w:r>
      <w:r w:rsidRPr="0053354D">
        <w:rPr>
          <w:b/>
          <w:lang w:val="mn-MN"/>
        </w:rPr>
        <w:t xml:space="preserve">” </w:t>
      </w:r>
      <w:r w:rsidR="00C13D1D" w:rsidRPr="0053354D">
        <w:rPr>
          <w:b/>
          <w:lang w:val="mn-MN"/>
        </w:rPr>
        <w:t>г</w:t>
      </w:r>
      <w:r w:rsidRPr="0053354D">
        <w:rPr>
          <w:b/>
          <w:lang w:val="mn-MN"/>
        </w:rPr>
        <w:t xml:space="preserve">эж </w:t>
      </w:r>
      <w:r w:rsidR="00C13D1D" w:rsidRPr="0053354D">
        <w:rPr>
          <w:b/>
          <w:lang w:val="mn-MN"/>
        </w:rPr>
        <w:t>заасан байна.</w:t>
      </w:r>
      <w:r w:rsidR="00C13D1D" w:rsidRPr="0053354D">
        <w:rPr>
          <w:lang w:val="mn-MN"/>
        </w:rPr>
        <w:t xml:space="preserve"> Энэ зохицуулалтаар эзэмшил нь</w:t>
      </w:r>
      <w:r w:rsidR="00227D45">
        <w:rPr>
          <w:lang w:val="mn-MN"/>
        </w:rPr>
        <w:t xml:space="preserve">: </w:t>
      </w:r>
    </w:p>
    <w:p w:rsidR="00C13D1D" w:rsidRPr="0053354D" w:rsidRDefault="00C13D1D" w:rsidP="0053354D">
      <w:pPr>
        <w:pStyle w:val="ListParagraph"/>
        <w:numPr>
          <w:ilvl w:val="0"/>
          <w:numId w:val="4"/>
        </w:numPr>
        <w:jc w:val="both"/>
        <w:rPr>
          <w:rFonts w:ascii="Times New Roman" w:hAnsi="Times New Roman"/>
          <w:sz w:val="24"/>
          <w:szCs w:val="24"/>
          <w:lang w:val="mn-MN"/>
        </w:rPr>
      </w:pPr>
      <w:r w:rsidRPr="0053354D">
        <w:rPr>
          <w:rFonts w:ascii="Times New Roman" w:hAnsi="Times New Roman"/>
          <w:sz w:val="24"/>
          <w:szCs w:val="24"/>
          <w:lang w:val="mn-MN"/>
        </w:rPr>
        <w:t xml:space="preserve">Хууль ёсны байх </w:t>
      </w:r>
    </w:p>
    <w:p w:rsidR="00545601" w:rsidRPr="0053354D" w:rsidRDefault="00545601" w:rsidP="0053354D">
      <w:pPr>
        <w:pStyle w:val="ListParagraph"/>
        <w:numPr>
          <w:ilvl w:val="0"/>
          <w:numId w:val="4"/>
        </w:numPr>
        <w:jc w:val="both"/>
        <w:rPr>
          <w:rFonts w:ascii="Times New Roman" w:hAnsi="Times New Roman"/>
          <w:sz w:val="24"/>
          <w:szCs w:val="24"/>
          <w:lang w:val="mn-MN"/>
        </w:rPr>
      </w:pPr>
      <w:r w:rsidRPr="0053354D">
        <w:rPr>
          <w:rFonts w:ascii="Times New Roman" w:hAnsi="Times New Roman"/>
          <w:sz w:val="24"/>
          <w:szCs w:val="24"/>
          <w:lang w:val="mn-MN"/>
        </w:rPr>
        <w:t xml:space="preserve">Эд юмс авах </w:t>
      </w:r>
    </w:p>
    <w:p w:rsidR="00C13D1D" w:rsidRPr="0053354D" w:rsidRDefault="00C13D1D" w:rsidP="0053354D">
      <w:pPr>
        <w:pStyle w:val="ListParagraph"/>
        <w:numPr>
          <w:ilvl w:val="0"/>
          <w:numId w:val="4"/>
        </w:numPr>
        <w:jc w:val="both"/>
        <w:rPr>
          <w:rFonts w:ascii="Times New Roman" w:hAnsi="Times New Roman"/>
          <w:sz w:val="24"/>
          <w:szCs w:val="24"/>
          <w:lang w:val="mn-MN"/>
        </w:rPr>
      </w:pPr>
      <w:r w:rsidRPr="0053354D">
        <w:rPr>
          <w:rFonts w:ascii="Times New Roman" w:hAnsi="Times New Roman"/>
          <w:sz w:val="24"/>
          <w:szCs w:val="24"/>
          <w:lang w:val="mn-MN"/>
        </w:rPr>
        <w:t xml:space="preserve">Мэдэлдээ байлгах гэсэн шинжүүдтэй байна. </w:t>
      </w:r>
    </w:p>
    <w:p w:rsidR="00545601" w:rsidRPr="0053354D" w:rsidRDefault="00C13D1D" w:rsidP="0053354D">
      <w:pPr>
        <w:jc w:val="both"/>
        <w:rPr>
          <w:lang w:val="mn-MN"/>
        </w:rPr>
      </w:pPr>
      <w:r w:rsidRPr="0053354D">
        <w:rPr>
          <w:lang w:val="mn-MN"/>
        </w:rPr>
        <w:t xml:space="preserve">Дээрхи шинжүүдийг авч үзвэл </w:t>
      </w:r>
      <w:r w:rsidR="00F01DA8">
        <w:t xml:space="preserve">эзэмшлийн талаархи онолын </w:t>
      </w:r>
      <w:r w:rsidR="00227D45">
        <w:t xml:space="preserve">зарчмыг зөрчсөн </w:t>
      </w:r>
      <w:r w:rsidRPr="0053354D">
        <w:t>байна.</w:t>
      </w:r>
      <w:r w:rsidRPr="0053354D">
        <w:rPr>
          <w:lang w:val="mn-MN"/>
        </w:rPr>
        <w:t xml:space="preserve"> Тухайлбал: </w:t>
      </w:r>
      <w:r w:rsidR="00545601" w:rsidRPr="0053354D">
        <w:t xml:space="preserve">эд юмсыг </w:t>
      </w:r>
      <w:r w:rsidR="00545601" w:rsidRPr="0053354D">
        <w:rPr>
          <w:u w:val="single"/>
        </w:rPr>
        <w:t>хууль ёсоор</w:t>
      </w:r>
      <w:r w:rsidR="00545601" w:rsidRPr="0053354D">
        <w:t xml:space="preserve"> мэдэлдээ авснаар эзэмшил үүснэ гэснээрээ эзэмшлийн өөрийнх нь онолын тодорхойлолтыг үгүйсгэсэн зохицуулалт болжээ. </w:t>
      </w:r>
      <w:proofErr w:type="gramStart"/>
      <w:r w:rsidR="00545601" w:rsidRPr="0053354D">
        <w:t xml:space="preserve">Эд юмсыг эзэмшилдээ олж авах нь хууль </w:t>
      </w:r>
      <w:r w:rsidR="00227D45">
        <w:t xml:space="preserve">ёсоор ч тэр, хууль бусаар ч </w:t>
      </w:r>
      <w:r w:rsidR="00227D45">
        <w:rPr>
          <w:lang w:val="mn-MN"/>
        </w:rPr>
        <w:t>үүсэж болох</w:t>
      </w:r>
      <w:r w:rsidR="00545601" w:rsidRPr="0053354D">
        <w:t xml:space="preserve"> бөгөөд энд хууль ёсны байх асуудал нь чухал үүрэг гүйцэтгэхгүй юм.</w:t>
      </w:r>
      <w:proofErr w:type="gramEnd"/>
      <w:r w:rsidR="00545601" w:rsidRPr="0053354D">
        <w:rPr>
          <w:lang w:val="mn-MN"/>
        </w:rPr>
        <w:t xml:space="preserve"> Э</w:t>
      </w:r>
      <w:r w:rsidRPr="0053354D">
        <w:rPr>
          <w:lang w:val="mn-MN"/>
        </w:rPr>
        <w:t>зэмшлийн өмч</w:t>
      </w:r>
      <w:r w:rsidR="00545601" w:rsidRPr="0053354D">
        <w:rPr>
          <w:lang w:val="mn-MN"/>
        </w:rPr>
        <w:t>лөлөөс ялгарах нэг шинж нь</w:t>
      </w:r>
      <w:r w:rsidRPr="0053354D">
        <w:rPr>
          <w:lang w:val="mn-MN"/>
        </w:rPr>
        <w:t xml:space="preserve"> хууль ёсны харъяалал бус бодит харъяалалд бай</w:t>
      </w:r>
      <w:r w:rsidR="00545601" w:rsidRPr="0053354D">
        <w:rPr>
          <w:lang w:val="mn-MN"/>
        </w:rPr>
        <w:t xml:space="preserve">х юм. </w:t>
      </w:r>
    </w:p>
    <w:p w:rsidR="00DE11C7" w:rsidRPr="0053354D" w:rsidRDefault="00C12E2F" w:rsidP="0053354D">
      <w:pPr>
        <w:ind w:firstLine="720"/>
        <w:jc w:val="both"/>
        <w:rPr>
          <w:lang w:val="mn-MN"/>
        </w:rPr>
      </w:pPr>
      <w:r w:rsidRPr="0053354D">
        <w:rPr>
          <w:b/>
          <w:lang w:val="mn-MN"/>
        </w:rPr>
        <w:t>Иргэний хуулийн 89 дүгээр зүйлийн 89.2-т “</w:t>
      </w:r>
      <w:r w:rsidRPr="0053354D">
        <w:rPr>
          <w:b/>
        </w:rPr>
        <w:t xml:space="preserve">ªºð ýòãýýäýýñ á¿ðýí ýðõ îëãîãäñîíû äàãóó ò¿¿íèé àøèã ñîíèðõëûí  ¿¿äíýýñ ýä õºðºíãèéã òóõàéí ¿åä ººðèéí ìýäýëä áàéëãàæ áàéãàà ýòãýýäèéã ýçýìøèã÷ ãýæ ¿çýõã¿é. </w:t>
      </w:r>
      <w:proofErr w:type="gramStart"/>
      <w:r w:rsidRPr="0053354D">
        <w:rPr>
          <w:b/>
        </w:rPr>
        <w:t>Ýíý òîõèîëäîëä á¿ðýí ýðõ îëãîñîí ýòãýýä ýçýìøèã÷ áàéíà.</w:t>
      </w:r>
      <w:r w:rsidRPr="0053354D">
        <w:rPr>
          <w:b/>
          <w:lang w:val="mn-MN"/>
        </w:rPr>
        <w:t>”</w:t>
      </w:r>
      <w:r w:rsidR="00BE66A6">
        <w:rPr>
          <w:lang w:val="mn-MN"/>
        </w:rPr>
        <w:t xml:space="preserve"> г</w:t>
      </w:r>
      <w:r w:rsidRPr="0053354D">
        <w:rPr>
          <w:lang w:val="mn-MN"/>
        </w:rPr>
        <w:t>эж заасан.</w:t>
      </w:r>
      <w:proofErr w:type="gramEnd"/>
      <w:r w:rsidRPr="0053354D">
        <w:rPr>
          <w:lang w:val="mn-MN"/>
        </w:rPr>
        <w:t xml:space="preserve"> </w:t>
      </w:r>
    </w:p>
    <w:p w:rsidR="00C12E2F" w:rsidRPr="00227D45" w:rsidRDefault="00C12E2F" w:rsidP="0053354D">
      <w:pPr>
        <w:jc w:val="both"/>
        <w:rPr>
          <w:sz w:val="18"/>
          <w:szCs w:val="18"/>
          <w:lang w:val="mn-MN"/>
        </w:rPr>
      </w:pPr>
      <w:r w:rsidRPr="0053354D">
        <w:rPr>
          <w:lang w:val="mn-MN"/>
        </w:rPr>
        <w:lastRenderedPageBreak/>
        <w:t>Энэ зохицуулалт нь практикт зөрчилтэй байдал үүсгэж байна. Бодит амьдрал дээр бусдын төлөө эд ю</w:t>
      </w:r>
      <w:r w:rsidR="00F01DA8">
        <w:rPr>
          <w:lang w:val="mn-MN"/>
        </w:rPr>
        <w:t>мсыг эзэмшилдээ бодитойгоор байл</w:t>
      </w:r>
      <w:r w:rsidRPr="0053354D">
        <w:rPr>
          <w:lang w:val="mn-MN"/>
        </w:rPr>
        <w:t>гах тохиолдол олон байдаг. Тухайлбал : Номын санч номнуудыг эзэмшилдээ бодитоогоор байлгаж байна,</w:t>
      </w:r>
      <w:r w:rsidR="007D6F6D" w:rsidRPr="0053354D">
        <w:rPr>
          <w:lang w:val="mn-MN"/>
        </w:rPr>
        <w:t xml:space="preserve"> барилгын компанийн ажилчин барилга барих тоног төхөөрөмжийг эзэмшилдээ байлгах, дэлгүүрийн худалдагч, эмийн санч зэрэг, </w:t>
      </w:r>
      <w:r w:rsidR="007D6F6D" w:rsidRPr="0053354D">
        <w:t xml:space="preserve">тээвэрлэлт, хадгалалт, даалгаврын гэрээний болон хөлсөөр ажиллах гэрээгээр бусдын мал маллах зэрэг үед эд </w:t>
      </w:r>
      <w:r w:rsidR="00227D45">
        <w:t>х</w:t>
      </w:r>
      <w:r w:rsidR="00227D45">
        <w:rPr>
          <w:lang w:val="mn-MN"/>
        </w:rPr>
        <w:t>ө</w:t>
      </w:r>
      <w:r w:rsidR="00227D45">
        <w:t>рөнгө шилжүүлэн авч мэдэл</w:t>
      </w:r>
      <w:r w:rsidR="007D6F6D" w:rsidRPr="0053354D">
        <w:t xml:space="preserve">дээ байлгаж байгаа этгээд эзэмшигч болохгүй. </w:t>
      </w:r>
      <w:proofErr w:type="gramStart"/>
      <w:r w:rsidR="007D6F6D" w:rsidRPr="0053354D">
        <w:t>Үүний цаана тухайн субъектийн эрхийн олон ашиг сонирхол хөндөгдөх нь ойлгомжтой юм.</w:t>
      </w:r>
      <w:proofErr w:type="gramEnd"/>
      <w:r w:rsidR="007D6F6D" w:rsidRPr="0053354D">
        <w:t xml:space="preserve"> </w:t>
      </w:r>
      <w:r w:rsidR="00227D45">
        <w:rPr>
          <w:lang w:val="mn-MN"/>
        </w:rPr>
        <w:t>\</w:t>
      </w:r>
      <w:r w:rsidR="00227D45">
        <w:rPr>
          <w:sz w:val="18"/>
          <w:szCs w:val="18"/>
          <w:lang w:val="mn-MN"/>
        </w:rPr>
        <w:t xml:space="preserve"> </w:t>
      </w:r>
      <w:r w:rsidR="00F01DA8">
        <w:rPr>
          <w:sz w:val="18"/>
          <w:szCs w:val="18"/>
          <w:lang w:val="mn-MN"/>
        </w:rPr>
        <w:t xml:space="preserve">тухайлбл, </w:t>
      </w:r>
      <w:r w:rsidR="00227D45">
        <w:rPr>
          <w:sz w:val="18"/>
          <w:szCs w:val="18"/>
          <w:lang w:val="mn-MN"/>
        </w:rPr>
        <w:t xml:space="preserve">эмийн санч эмийн сангийн эд хөрөнгөд хохирол учруулсан этгээдийн эсрэг шаардлага гаргах эрхгүй субъект болж таарч байна\ </w:t>
      </w:r>
    </w:p>
    <w:p w:rsidR="00BE66A6" w:rsidRPr="00BE66A6" w:rsidRDefault="007D6F6D" w:rsidP="00BE66A6">
      <w:pPr>
        <w:jc w:val="both"/>
        <w:rPr>
          <w:sz w:val="18"/>
          <w:szCs w:val="18"/>
          <w:lang w:val="mn-MN"/>
        </w:rPr>
      </w:pPr>
      <w:r w:rsidRPr="0053354D">
        <w:rPr>
          <w:lang w:val="mn-MN"/>
        </w:rPr>
        <w:t xml:space="preserve">Энэ нь </w:t>
      </w:r>
      <w:r w:rsidRPr="0053354D">
        <w:t xml:space="preserve">угтаа эзэмшил нь эд юмсыг </w:t>
      </w:r>
      <w:r w:rsidRPr="0053354D">
        <w:rPr>
          <w:i/>
          <w:iCs/>
          <w:u w:val="single"/>
        </w:rPr>
        <w:t>бодитоор эрх мэдэлдээ байлгах явдал</w:t>
      </w:r>
      <w:r w:rsidRPr="0053354D">
        <w:rPr>
          <w:i/>
          <w:iCs/>
        </w:rPr>
        <w:t xml:space="preserve"> </w:t>
      </w:r>
      <w:r w:rsidRPr="0053354D">
        <w:t>гэсэн сонгодог</w:t>
      </w:r>
      <w:r w:rsidRPr="0053354D">
        <w:rPr>
          <w:lang w:val="mn-MN"/>
        </w:rPr>
        <w:t xml:space="preserve"> </w:t>
      </w:r>
      <w:r w:rsidRPr="0053354D">
        <w:t xml:space="preserve">онолтой </w:t>
      </w:r>
      <w:r w:rsidR="00227D45">
        <w:rPr>
          <w:lang w:val="mn-MN"/>
        </w:rPr>
        <w:t xml:space="preserve">мөн </w:t>
      </w:r>
      <w:r w:rsidRPr="0053354D">
        <w:t>зөрчилдөж байна.</w:t>
      </w:r>
      <w:r w:rsidR="00F01DA8">
        <w:rPr>
          <w:lang w:val="mn-MN"/>
        </w:rPr>
        <w:t xml:space="preserve"> \ө</w:t>
      </w:r>
      <w:r w:rsidR="00F01DA8">
        <w:rPr>
          <w:sz w:val="18"/>
          <w:szCs w:val="18"/>
          <w:lang w:val="mn-MN"/>
        </w:rPr>
        <w:t>өрийн эзэмшилд бодитоогоор байлгаж байгаа этгээд эзэмшигчийн эрх эдлэхгүй байх тохиолдол бий болж байна. Хотод байдаг хүний мал маллаж байгаа малчин малыг нь алдсан тохиолдолд эзэ</w:t>
      </w:r>
      <w:r w:rsidR="00BE66A6">
        <w:rPr>
          <w:sz w:val="18"/>
          <w:szCs w:val="18"/>
          <w:lang w:val="mn-MN"/>
        </w:rPr>
        <w:t>мшигчийн эрхийг шаардлага гаргах</w:t>
      </w:r>
      <w:r w:rsidR="00F01DA8">
        <w:rPr>
          <w:sz w:val="18"/>
          <w:szCs w:val="18"/>
          <w:lang w:val="mn-MN"/>
        </w:rPr>
        <w:t xml:space="preserve"> эрхгүй болж таарч байна</w:t>
      </w:r>
      <w:r w:rsidR="00BE66A6">
        <w:rPr>
          <w:sz w:val="18"/>
          <w:szCs w:val="18"/>
          <w:lang w:val="mn-MN"/>
        </w:rPr>
        <w:t xml:space="preserve">. Тэгвэл өмчлөгч хотоос ирж иргэний хуулийн 106 дугаар зүйлийн </w:t>
      </w:r>
      <w:r w:rsidR="00BE66A6" w:rsidRPr="00BE66A6">
        <w:rPr>
          <w:sz w:val="18"/>
          <w:szCs w:val="18"/>
        </w:rPr>
        <w:t>106.1.ªì÷ëºã÷ õºðºíãºº áóñäûí õóóë</w:t>
      </w:r>
      <w:r w:rsidR="00BE66A6">
        <w:rPr>
          <w:sz w:val="18"/>
          <w:szCs w:val="18"/>
        </w:rPr>
        <w:t>ü áóñ ýçýìøëýýñ  øààðäàõ ýðõ</w:t>
      </w:r>
      <w:r w:rsidR="00BE66A6">
        <w:rPr>
          <w:sz w:val="18"/>
          <w:szCs w:val="18"/>
          <w:lang w:val="mn-MN"/>
        </w:rPr>
        <w:t xml:space="preserve">ийн үндэслэлийн дагуу шаардах уу эсэвэл итгэмжлэл үйлдэх үү? Гэсэн асуудлууд гарч байна\ </w:t>
      </w:r>
    </w:p>
    <w:p w:rsidR="007D6F6D" w:rsidRPr="00F01DA8" w:rsidRDefault="00F01DA8" w:rsidP="0053354D">
      <w:pPr>
        <w:jc w:val="both"/>
        <w:rPr>
          <w:sz w:val="18"/>
          <w:szCs w:val="18"/>
          <w:lang w:val="mn-MN"/>
        </w:rPr>
      </w:pPr>
      <w:r>
        <w:rPr>
          <w:sz w:val="18"/>
          <w:szCs w:val="18"/>
          <w:lang w:val="mn-MN"/>
        </w:rPr>
        <w:t>\</w:t>
      </w:r>
    </w:p>
    <w:p w:rsidR="007D6F6D" w:rsidRPr="0053354D" w:rsidRDefault="007D6F6D" w:rsidP="0053354D">
      <w:pPr>
        <w:jc w:val="both"/>
        <w:rPr>
          <w:b/>
          <w:lang w:val="mn-MN"/>
        </w:rPr>
      </w:pPr>
      <w:r w:rsidRPr="0053354D">
        <w:rPr>
          <w:lang w:val="mn-MN"/>
        </w:rPr>
        <w:tab/>
      </w:r>
      <w:r w:rsidRPr="0053354D">
        <w:rPr>
          <w:b/>
          <w:lang w:val="mn-MN"/>
        </w:rPr>
        <w:t>Иргэний хуулийн 89 дүгээр зүйлийн 89.3-т “</w:t>
      </w:r>
      <w:r w:rsidRPr="0053354D">
        <w:rPr>
          <w:b/>
        </w:rPr>
        <w:t>ªºðèéí ýðõ, õóóëü ¸ñíû àøèã ñîíèðõëûí äàãóó õóóëü áóþó õýëöëèéí ¿íäñýí äýýð òîäîðõîé õóãàöààãààð ýä õºðºíãèéã ýçýìøèõ ýðõ îëæ àâñàí áóþó ¿¿ðýã õ¿ëýýñýí ýòãýýä íü øóóä ýçýìøèã÷, ýðõ áóþó ¿¿ðãýý øèëæ¿¿ëñýí ýòãýýä íü øóóä áóñ ýçýìøèã÷ áàéíà.</w:t>
      </w:r>
    </w:p>
    <w:p w:rsidR="008D6E22" w:rsidRPr="0053354D" w:rsidRDefault="008D6E22" w:rsidP="0053354D">
      <w:pPr>
        <w:jc w:val="both"/>
        <w:rPr>
          <w:lang w:val="mn-MN"/>
        </w:rPr>
      </w:pPr>
      <w:r w:rsidRPr="0053354D">
        <w:rPr>
          <w:lang w:val="mn-MN"/>
        </w:rPr>
        <w:t>Э</w:t>
      </w:r>
      <w:r w:rsidR="00BE66A6">
        <w:rPr>
          <w:lang w:val="mn-MN"/>
        </w:rPr>
        <w:t xml:space="preserve">нэ зохицуулалт мөн </w:t>
      </w:r>
      <w:r w:rsidR="00B369B3">
        <w:rPr>
          <w:lang w:val="mn-MN"/>
        </w:rPr>
        <w:t>эзэмш</w:t>
      </w:r>
      <w:r w:rsidRPr="0053354D">
        <w:rPr>
          <w:lang w:val="mn-MN"/>
        </w:rPr>
        <w:t>лийн онолын тодорхойлолттой зөрчилдөж байна. Э</w:t>
      </w:r>
      <w:r w:rsidR="00B369B3">
        <w:rPr>
          <w:lang w:val="mn-MN"/>
        </w:rPr>
        <w:t>зэмш</w:t>
      </w:r>
      <w:r w:rsidRPr="0053354D">
        <w:rPr>
          <w:lang w:val="mn-MN"/>
        </w:rPr>
        <w:t xml:space="preserve">лийн </w:t>
      </w:r>
      <w:r w:rsidR="00E76A53" w:rsidRPr="0053354D">
        <w:rPr>
          <w:lang w:val="mn-MN"/>
        </w:rPr>
        <w:t>ангил</w:t>
      </w:r>
      <w:r w:rsidR="00B369B3">
        <w:rPr>
          <w:lang w:val="mn-MN"/>
        </w:rPr>
        <w:t>а</w:t>
      </w:r>
      <w:r w:rsidRPr="0053354D">
        <w:rPr>
          <w:lang w:val="mn-MN"/>
        </w:rPr>
        <w:t>лыг ийнхүү нарийн төвөгтөй болгох нь ач холбогдолгүй гэж үзэж байна. \</w:t>
      </w:r>
      <w:r w:rsidRPr="00D80AD7">
        <w:rPr>
          <w:sz w:val="20"/>
          <w:szCs w:val="20"/>
          <w:lang w:val="mn-MN"/>
        </w:rPr>
        <w:t>92,94-д заасан шаардах эрхийг хэрэгжүүлэх боломжийг олгох л ач холбогдолтой зохицуулалт юм.</w:t>
      </w:r>
      <w:r w:rsidR="00D80AD7" w:rsidRPr="00D80AD7">
        <w:rPr>
          <w:sz w:val="20"/>
          <w:szCs w:val="20"/>
          <w:lang w:val="mn-MN"/>
        </w:rPr>
        <w:t xml:space="preserve"> үнэхээр хууль ёсны дагуу шударгаар эзэмшиж байгаа эзэмшигч, эзэмших эрхээ шилжүүлсэн эзэмшигч хоёрын ингэж ялган заагдах нь хууль зүйн ач холбогдолгүй</w:t>
      </w:r>
      <w:r w:rsidR="00C824D6" w:rsidRPr="00D80AD7">
        <w:rPr>
          <w:sz w:val="20"/>
          <w:szCs w:val="20"/>
          <w:lang w:val="mn-MN"/>
        </w:rPr>
        <w:t>\</w:t>
      </w:r>
    </w:p>
    <w:p w:rsidR="00A073ED" w:rsidRPr="0053354D" w:rsidRDefault="00A073ED" w:rsidP="0053354D">
      <w:pPr>
        <w:jc w:val="both"/>
        <w:rPr>
          <w:lang w:val="mn-MN"/>
        </w:rPr>
      </w:pPr>
      <w:r w:rsidRPr="0053354D">
        <w:rPr>
          <w:lang w:val="mn-MN"/>
        </w:rPr>
        <w:tab/>
        <w:t>Мөн иргэний хуулийн 90-95 дугаар зүйлүүдэд эзэмшлийг ангил</w:t>
      </w:r>
      <w:r w:rsidR="0084125C" w:rsidRPr="0053354D">
        <w:rPr>
          <w:lang w:val="mn-MN"/>
        </w:rPr>
        <w:t>ан, холбогдох зохицуул</w:t>
      </w:r>
      <w:r w:rsidR="00B369B3">
        <w:rPr>
          <w:lang w:val="mn-MN"/>
        </w:rPr>
        <w:t>лтыг тусгасан байна. Манай улсын хуулийн зохицуулалтын дагуу</w:t>
      </w:r>
      <w:r w:rsidRPr="0053354D">
        <w:rPr>
          <w:lang w:val="mn-MN"/>
        </w:rPr>
        <w:t xml:space="preserve"> </w:t>
      </w:r>
      <w:r w:rsidR="00B369B3">
        <w:rPr>
          <w:lang w:val="mn-MN"/>
        </w:rPr>
        <w:t>э</w:t>
      </w:r>
      <w:r w:rsidRPr="0053354D">
        <w:rPr>
          <w:lang w:val="mn-MN"/>
        </w:rPr>
        <w:t xml:space="preserve">зэмшил </w:t>
      </w:r>
    </w:p>
    <w:p w:rsidR="00A073ED" w:rsidRPr="0053354D" w:rsidRDefault="005A56DC" w:rsidP="0053354D">
      <w:pPr>
        <w:pStyle w:val="ListParagraph"/>
        <w:numPr>
          <w:ilvl w:val="0"/>
          <w:numId w:val="6"/>
        </w:numPr>
        <w:jc w:val="both"/>
        <w:rPr>
          <w:rFonts w:ascii="Times New Roman" w:hAnsi="Times New Roman"/>
          <w:b/>
          <w:sz w:val="24"/>
          <w:szCs w:val="24"/>
          <w:lang w:val="mn-MN"/>
        </w:rPr>
      </w:pPr>
      <w:r w:rsidRPr="0053354D">
        <w:rPr>
          <w:rFonts w:ascii="Times New Roman" w:hAnsi="Times New Roman"/>
          <w:sz w:val="24"/>
          <w:szCs w:val="24"/>
          <w:lang w:val="mn-MN"/>
        </w:rPr>
        <w:t>Шударга</w:t>
      </w:r>
      <w:r w:rsidR="0084125C" w:rsidRPr="0053354D">
        <w:rPr>
          <w:rFonts w:ascii="Times New Roman" w:hAnsi="Times New Roman"/>
          <w:sz w:val="24"/>
          <w:szCs w:val="24"/>
          <w:lang w:val="mn-MN"/>
        </w:rPr>
        <w:t xml:space="preserve"> – хууль ёсны </w:t>
      </w:r>
      <w:r w:rsidR="00A073ED" w:rsidRPr="0053354D">
        <w:rPr>
          <w:rFonts w:ascii="Times New Roman" w:hAnsi="Times New Roman"/>
          <w:sz w:val="24"/>
          <w:szCs w:val="24"/>
          <w:lang w:val="mn-MN"/>
        </w:rPr>
        <w:t xml:space="preserve">шударга эзэмшигч, хууль бус шударга эзэмшигч </w:t>
      </w:r>
    </w:p>
    <w:p w:rsidR="00B369B3" w:rsidRPr="007E1461" w:rsidRDefault="005A56DC" w:rsidP="0053354D">
      <w:pPr>
        <w:pStyle w:val="ListParagraph"/>
        <w:numPr>
          <w:ilvl w:val="0"/>
          <w:numId w:val="6"/>
        </w:numPr>
        <w:jc w:val="both"/>
        <w:rPr>
          <w:rFonts w:ascii="Times New Roman" w:hAnsi="Times New Roman"/>
          <w:b/>
          <w:sz w:val="24"/>
          <w:szCs w:val="24"/>
          <w:lang w:val="mn-MN"/>
        </w:rPr>
      </w:pPr>
      <w:r w:rsidRPr="0053354D">
        <w:rPr>
          <w:rFonts w:ascii="Times New Roman" w:hAnsi="Times New Roman"/>
          <w:sz w:val="24"/>
          <w:szCs w:val="24"/>
          <w:lang w:val="mn-MN"/>
        </w:rPr>
        <w:t>Шударга бус</w:t>
      </w:r>
      <w:r w:rsidR="0084125C" w:rsidRPr="0053354D">
        <w:rPr>
          <w:rFonts w:ascii="Times New Roman" w:hAnsi="Times New Roman"/>
          <w:sz w:val="24"/>
          <w:szCs w:val="24"/>
          <w:lang w:val="mn-MN"/>
        </w:rPr>
        <w:t xml:space="preserve"> –</w:t>
      </w:r>
      <w:r w:rsidRPr="0053354D">
        <w:rPr>
          <w:rFonts w:ascii="Times New Roman" w:hAnsi="Times New Roman"/>
          <w:sz w:val="24"/>
          <w:szCs w:val="24"/>
          <w:lang w:val="mn-MN"/>
        </w:rPr>
        <w:t xml:space="preserve"> хууль бус шударга бус эзэмшигч </w:t>
      </w:r>
      <w:r w:rsidR="00B369B3">
        <w:rPr>
          <w:rFonts w:ascii="Times New Roman" w:hAnsi="Times New Roman"/>
          <w:sz w:val="24"/>
          <w:szCs w:val="24"/>
          <w:lang w:val="mn-MN"/>
        </w:rPr>
        <w:t xml:space="preserve">гэсэн ангилалыг хийдэг. </w:t>
      </w:r>
    </w:p>
    <w:p w:rsidR="00D819F0" w:rsidRDefault="007E1461" w:rsidP="007E1461">
      <w:pPr>
        <w:jc w:val="both"/>
        <w:rPr>
          <w:lang w:val="mn-MN"/>
        </w:rPr>
      </w:pPr>
      <w:r>
        <w:rPr>
          <w:lang w:val="mn-MN"/>
        </w:rPr>
        <w:t xml:space="preserve">Иргэний эрх зүйн онолын ном, сурах бичгүүдэд ч эдгээр ангилалыг дэлгэрүүлэн тайлбарласан байна. Энэ нь 89.1-д заасан хууль бус эзэмшил гэж байхгүй гэсэн заалттай зөрчилдөж байна. Ер нь иргэний хуулийн олон зүйл заалтад хууль бус эзэмшил гэсэн үг орсон байдаг. Энэ ангилал дээр жишээ авч тайлбарлая. </w:t>
      </w:r>
    </w:p>
    <w:p w:rsidR="007E1461" w:rsidRDefault="007E1461" w:rsidP="00D819F0">
      <w:pPr>
        <w:ind w:firstLine="720"/>
        <w:jc w:val="both"/>
        <w:rPr>
          <w:lang w:val="mn-MN"/>
        </w:rPr>
      </w:pPr>
      <w:r>
        <w:rPr>
          <w:lang w:val="mn-MN"/>
        </w:rPr>
        <w:t xml:space="preserve">Иргэн А иргэн Б-г айлган сүрдүүлж </w:t>
      </w:r>
      <w:r w:rsidR="00D819F0">
        <w:rPr>
          <w:lang w:val="mn-MN"/>
        </w:rPr>
        <w:t xml:space="preserve">эзэмшлийн </w:t>
      </w:r>
      <w:r>
        <w:rPr>
          <w:lang w:val="mn-MN"/>
        </w:rPr>
        <w:t xml:space="preserve">орон сууцыг нь хөлслөх гэрээ байгуулжээ. Энэ нь гэрээний онолд харьцангуй хүчин төгөлдөр бус хэлцэл юм. Иргэн Б шүүхэд хандан гэрээг хүчин төгөлдөр бус гэж тооцуулах нэхэмжлэл гаргасан боловч хангалттай нотлох баримт байхгүй тул нэхэмжлэл хэрэгсэхгүй болсон. Энэ тохиолдолд А хэн вэ? Манай эрх зүйн зохицуулалтын дагуу. </w:t>
      </w:r>
    </w:p>
    <w:p w:rsidR="00D819F0" w:rsidRPr="007E1461" w:rsidRDefault="00D819F0" w:rsidP="007E1461">
      <w:pPr>
        <w:jc w:val="both"/>
        <w:rPr>
          <w:lang w:val="mn-MN"/>
        </w:rPr>
      </w:pPr>
      <w:r>
        <w:rPr>
          <w:lang w:val="mn-MN"/>
        </w:rPr>
        <w:t xml:space="preserve">А хууль ёсны эзэмшигч болж таарна. Гэхдээ шударга бусаар эзэмшлийг олж авсан. Энэ үед манай зохицуулалт ёсоор эзэмшлийн ийм ангилал байхгүй. Б энэ үед эзэмшигчийн шаардах эрхийг хэрэгжүүлэх боломжгүй болж байна. </w:t>
      </w:r>
    </w:p>
    <w:p w:rsidR="005A56DC" w:rsidRPr="00B369B3" w:rsidRDefault="00B369B3" w:rsidP="00B369B3">
      <w:pPr>
        <w:jc w:val="both"/>
        <w:rPr>
          <w:b/>
          <w:lang w:val="mn-MN"/>
        </w:rPr>
      </w:pPr>
      <w:r>
        <w:rPr>
          <w:b/>
          <w:lang w:val="mn-MN"/>
        </w:rPr>
        <w:t>Харин о</w:t>
      </w:r>
      <w:r w:rsidR="005A56DC" w:rsidRPr="00B369B3">
        <w:rPr>
          <w:b/>
          <w:lang w:val="mn-MN"/>
        </w:rPr>
        <w:t xml:space="preserve">нолын хувьд </w:t>
      </w:r>
    </w:p>
    <w:p w:rsidR="005A56DC" w:rsidRPr="0053354D" w:rsidRDefault="005A56DC" w:rsidP="0053354D">
      <w:pPr>
        <w:pStyle w:val="ListParagraph"/>
        <w:numPr>
          <w:ilvl w:val="0"/>
          <w:numId w:val="8"/>
        </w:numPr>
        <w:jc w:val="both"/>
        <w:rPr>
          <w:rFonts w:ascii="Times New Roman" w:hAnsi="Times New Roman"/>
          <w:b/>
          <w:sz w:val="24"/>
          <w:szCs w:val="24"/>
          <w:lang w:val="mn-MN"/>
        </w:rPr>
      </w:pPr>
      <w:r w:rsidRPr="0053354D">
        <w:rPr>
          <w:rFonts w:ascii="Times New Roman" w:hAnsi="Times New Roman"/>
          <w:b/>
          <w:sz w:val="24"/>
          <w:szCs w:val="24"/>
          <w:lang w:val="mn-MN"/>
        </w:rPr>
        <w:t xml:space="preserve">Хууль ёсны эзэмшигч </w:t>
      </w:r>
      <w:r w:rsidR="00E636A6">
        <w:rPr>
          <w:rFonts w:ascii="Times New Roman" w:hAnsi="Times New Roman"/>
          <w:b/>
          <w:sz w:val="24"/>
          <w:szCs w:val="24"/>
          <w:lang w:val="mn-MN"/>
        </w:rPr>
        <w:t xml:space="preserve">- </w:t>
      </w:r>
      <w:r w:rsidR="00E636A6" w:rsidRPr="0053354D">
        <w:rPr>
          <w:rFonts w:ascii="Times New Roman" w:hAnsi="Times New Roman"/>
          <w:b/>
          <w:sz w:val="24"/>
          <w:szCs w:val="24"/>
          <w:lang w:val="mn-MN"/>
        </w:rPr>
        <w:t>шударга, шударга бус эзэмшигч</w:t>
      </w:r>
    </w:p>
    <w:p w:rsidR="00B369B3" w:rsidRPr="00B369B3" w:rsidRDefault="00E636A6" w:rsidP="00B369B3">
      <w:pPr>
        <w:pStyle w:val="ListParagraph"/>
        <w:numPr>
          <w:ilvl w:val="0"/>
          <w:numId w:val="8"/>
        </w:numPr>
        <w:jc w:val="both"/>
        <w:rPr>
          <w:rFonts w:ascii="Times New Roman" w:hAnsi="Times New Roman"/>
          <w:b/>
          <w:sz w:val="24"/>
          <w:szCs w:val="24"/>
          <w:lang w:val="mn-MN"/>
        </w:rPr>
      </w:pPr>
      <w:r>
        <w:rPr>
          <w:rFonts w:ascii="Times New Roman" w:hAnsi="Times New Roman"/>
          <w:b/>
          <w:sz w:val="24"/>
          <w:szCs w:val="24"/>
          <w:lang w:val="mn-MN"/>
        </w:rPr>
        <w:t xml:space="preserve">Хууль бус эзэмшигч </w:t>
      </w:r>
    </w:p>
    <w:p w:rsidR="00A073ED" w:rsidRPr="00B369B3" w:rsidRDefault="00B369B3" w:rsidP="00B369B3">
      <w:pPr>
        <w:jc w:val="both"/>
        <w:rPr>
          <w:b/>
          <w:lang w:val="mn-MN"/>
        </w:rPr>
      </w:pPr>
      <w:r>
        <w:rPr>
          <w:i/>
          <w:iCs/>
          <w:u w:val="single"/>
          <w:lang w:val="mn-MN"/>
        </w:rPr>
        <w:t xml:space="preserve">Энэ нь </w:t>
      </w:r>
      <w:r w:rsidR="0084125C" w:rsidRPr="00B369B3">
        <w:rPr>
          <w:i/>
          <w:iCs/>
          <w:u w:val="single"/>
        </w:rPr>
        <w:t>шуухипн практикт</w:t>
      </w:r>
      <w:r w:rsidR="0084125C" w:rsidRPr="00B369B3">
        <w:rPr>
          <w:i/>
          <w:iCs/>
        </w:rPr>
        <w:t xml:space="preserve"> </w:t>
      </w:r>
      <w:r w:rsidR="0084125C" w:rsidRPr="00B369B3">
        <w:t>Иргэний хуулийн 89 дүгээр зүйлийг хэрэглэхэд буюу хууль ёсны болон хууль бус эзэмшлийг</w:t>
      </w:r>
      <w:r w:rsidR="0084125C" w:rsidRPr="00B369B3">
        <w:rPr>
          <w:lang w:val="mn-MN"/>
        </w:rPr>
        <w:t xml:space="preserve"> </w:t>
      </w:r>
      <w:r w:rsidR="0084125C" w:rsidRPr="00B369B3">
        <w:t xml:space="preserve">тогтооход "хууль ёсны байх" тухай дээрхи асуудал нь </w:t>
      </w:r>
      <w:r w:rsidR="0084125C" w:rsidRPr="00B369B3">
        <w:lastRenderedPageBreak/>
        <w:t xml:space="preserve">эзэмшлийн талаархи үндсэн ойлголтыг төөрөгдүүлж, </w:t>
      </w:r>
      <w:r w:rsidR="0084125C" w:rsidRPr="00B369B3">
        <w:rPr>
          <w:b/>
          <w:bCs/>
        </w:rPr>
        <w:t xml:space="preserve">хууль хэрэглэхэд төвегтэй </w:t>
      </w:r>
      <w:r>
        <w:t>байдлыг бий болго</w:t>
      </w:r>
      <w:r>
        <w:rPr>
          <w:lang w:val="mn-MN"/>
        </w:rPr>
        <w:t xml:space="preserve">х нь ойлгомжтой юм. </w:t>
      </w:r>
    </w:p>
    <w:p w:rsidR="00B369B3" w:rsidRPr="00B369B3" w:rsidRDefault="00B369B3" w:rsidP="00B369B3">
      <w:pPr>
        <w:jc w:val="both"/>
        <w:rPr>
          <w:b/>
          <w:lang w:val="mn-MN"/>
        </w:rPr>
      </w:pPr>
      <w:r>
        <w:rPr>
          <w:lang w:val="mn-MN"/>
        </w:rPr>
        <w:tab/>
      </w:r>
      <w:r w:rsidRPr="00B369B3">
        <w:rPr>
          <w:b/>
          <w:lang w:val="mn-MN"/>
        </w:rPr>
        <w:t xml:space="preserve">Мөн иргэний хуулийн 91 дүгээр зүйлийн </w:t>
      </w:r>
      <w:r w:rsidRPr="00B369B3">
        <w:rPr>
          <w:b/>
        </w:rPr>
        <w:t>91.1</w:t>
      </w:r>
      <w:r w:rsidRPr="00B369B3">
        <w:rPr>
          <w:b/>
          <w:lang w:val="mn-MN"/>
        </w:rPr>
        <w:t>-д “</w:t>
      </w:r>
      <w:r w:rsidRPr="00B369B3">
        <w:rPr>
          <w:b/>
        </w:rPr>
        <w:t>Ãóðàâäàã÷ ýòãýýäèéí õóâüä ýä õºðºíãº ýçýìøèã÷ íü òóõàéí ýä õºðºíãèéí ºì÷ëºã÷ ãýæ òîîöîãäîíî.</w:t>
      </w:r>
      <w:r w:rsidRPr="00B369B3">
        <w:rPr>
          <w:b/>
          <w:lang w:val="mn-MN"/>
        </w:rPr>
        <w:t>”</w:t>
      </w:r>
    </w:p>
    <w:p w:rsidR="0084125C" w:rsidRPr="00B369B3" w:rsidRDefault="00B369B3" w:rsidP="0053354D">
      <w:pPr>
        <w:jc w:val="both"/>
        <w:rPr>
          <w:b/>
          <w:lang w:val="mn-MN"/>
        </w:rPr>
      </w:pPr>
      <w:r>
        <w:rPr>
          <w:b/>
          <w:lang w:val="mn-MN"/>
        </w:rPr>
        <w:t>“</w:t>
      </w:r>
      <w:r w:rsidRPr="00B369B3">
        <w:rPr>
          <w:b/>
          <w:lang w:val="mn-MN"/>
        </w:rPr>
        <w:t xml:space="preserve">94 дүгээр зүйлийн </w:t>
      </w:r>
      <w:r w:rsidRPr="00B369B3">
        <w:rPr>
          <w:b/>
        </w:rPr>
        <w:t>94.1.Ýä õºðºíãèéã ýçýìøèõ ýðõã¿é áóþó ýíý ýðõýý àëäñàí øóäàðãà ýçýìøèã÷ íü óã ýä  õºðºíãèéã ýðõ á¿õèé ýòãýýäýä áóöààí ºãºõ ¿¿ðýãòýé.</w:t>
      </w:r>
      <w:r>
        <w:rPr>
          <w:b/>
          <w:lang w:val="mn-MN"/>
        </w:rPr>
        <w:t>”</w:t>
      </w:r>
      <w:r w:rsidRPr="00B369B3">
        <w:rPr>
          <w:b/>
        </w:rPr>
        <w:t xml:space="preserve"> </w:t>
      </w:r>
      <w:r>
        <w:rPr>
          <w:lang w:val="mn-MN"/>
        </w:rPr>
        <w:t>гэсэн зохицуулалтуудаас өөр эзэмшигчийн шаардах эрхийг агуулсан зохицуулалт байхгүй. Өөрөөр хэлбэл</w:t>
      </w:r>
      <w:r w:rsidR="0084125C" w:rsidRPr="0053354D">
        <w:rPr>
          <w:lang w:val="mn-MN"/>
        </w:rPr>
        <w:t xml:space="preserve"> эзэмшигчийн шаардах эрхийн үндэслэл тусгайлан тусгагдаагүй нь эзэмшигчийн эрхийн хамгаалалтыг сулруулсан нөхцөл байдал ажиглагдаж байна. </w:t>
      </w:r>
    </w:p>
    <w:p w:rsidR="0084125C" w:rsidRPr="0053354D" w:rsidRDefault="00B369B3" w:rsidP="0053354D">
      <w:pPr>
        <w:jc w:val="both"/>
        <w:rPr>
          <w:lang w:val="mn-MN"/>
        </w:rPr>
      </w:pPr>
      <w:r>
        <w:rPr>
          <w:lang w:val="mn-MN"/>
        </w:rPr>
        <w:tab/>
        <w:t>З</w:t>
      </w:r>
      <w:r w:rsidR="0084125C" w:rsidRPr="0053354D">
        <w:rPr>
          <w:lang w:val="mn-MN"/>
        </w:rPr>
        <w:t>ах зээл, эдийн засаг</w:t>
      </w:r>
      <w:r>
        <w:rPr>
          <w:lang w:val="mn-MN"/>
        </w:rPr>
        <w:t>, өмч,</w:t>
      </w:r>
      <w:r w:rsidR="0084125C" w:rsidRPr="0053354D">
        <w:rPr>
          <w:lang w:val="mn-MN"/>
        </w:rPr>
        <w:t xml:space="preserve"> эд хөрөнгийн харилцаа өргөн хөгжсөн өнөө үед эрх зүйн дээрхи зохицуулалыг боловсронгуй болгох хэрэгцээ шаардлага зүй ёсоор тавигдаж байна. </w:t>
      </w:r>
      <w:r w:rsidR="00A51314">
        <w:rPr>
          <w:lang w:val="mn-MN"/>
        </w:rPr>
        <w:t xml:space="preserve">Энэ асуудалд цаашид улам гүнзгийрүүлж судлах шаардлагатай илтгэлийн хүрээнд дараах санлыг дэвшүүлмээр байна. </w:t>
      </w:r>
      <w:r w:rsidR="0084125C" w:rsidRPr="0053354D">
        <w:rPr>
          <w:lang w:val="mn-MN"/>
        </w:rPr>
        <w:t xml:space="preserve">Иймээс дараах асуудлууд анхаарах нь зүйтэй. </w:t>
      </w:r>
    </w:p>
    <w:p w:rsidR="00A51314" w:rsidRDefault="00B369B3" w:rsidP="00A51314">
      <w:pPr>
        <w:jc w:val="both"/>
        <w:rPr>
          <w:lang w:val="mn-MN"/>
        </w:rPr>
      </w:pPr>
      <w:r>
        <w:rPr>
          <w:b/>
          <w:bCs/>
          <w:lang w:val="mn-MN"/>
        </w:rPr>
        <w:t xml:space="preserve">Нэгдүгээрт. </w:t>
      </w:r>
      <w:proofErr w:type="gramStart"/>
      <w:r w:rsidR="0084125C" w:rsidRPr="00B369B3">
        <w:rPr>
          <w:bCs/>
        </w:rPr>
        <w:t>эзэмшлийн</w:t>
      </w:r>
      <w:proofErr w:type="gramEnd"/>
      <w:r w:rsidR="0084125C" w:rsidRPr="00B369B3">
        <w:rPr>
          <w:bCs/>
        </w:rPr>
        <w:t xml:space="preserve"> объектив онолыг чиг баримжаалж, Монголын Иргэний эрх зүйн хэм хэмжээг загварчлах шаардлагатай </w:t>
      </w:r>
      <w:r w:rsidR="0084125C" w:rsidRPr="00B369B3">
        <w:t xml:space="preserve">гэж үзэж байна. </w:t>
      </w:r>
      <w:proofErr w:type="gramStart"/>
      <w:r w:rsidR="0084125C" w:rsidRPr="00B369B3">
        <w:t xml:space="preserve">Гэхдээ хэт нэг талыг буюу дан объектив онолыг баримтлах нь явцуу болох учраас эзэмшлийн </w:t>
      </w:r>
      <w:r w:rsidR="0084125C" w:rsidRPr="00B369B3">
        <w:rPr>
          <w:i/>
          <w:iCs/>
          <w:u w:val="single"/>
        </w:rPr>
        <w:t xml:space="preserve">хууль ёсны байх, хууль ёсны болон шударга эзэмшигчийн эрхийг хамгаалах </w:t>
      </w:r>
      <w:r w:rsidR="0084125C" w:rsidRPr="00B369B3">
        <w:t xml:space="preserve">асуудлыг түлхүү анхаарсан </w:t>
      </w:r>
      <w:r w:rsidR="0084125C" w:rsidRPr="00B369B3">
        <w:rPr>
          <w:i/>
          <w:iCs/>
          <w:u w:val="single"/>
        </w:rPr>
        <w:t>бодлого баримтлах</w:t>
      </w:r>
      <w:r w:rsidR="0084125C" w:rsidRPr="00B369B3">
        <w:rPr>
          <w:i/>
          <w:iCs/>
        </w:rPr>
        <w:t xml:space="preserve"> </w:t>
      </w:r>
      <w:r w:rsidR="0084125C" w:rsidRPr="00B369B3">
        <w:t>нь зүйтэй.</w:t>
      </w:r>
      <w:proofErr w:type="gramEnd"/>
      <w:r w:rsidR="0084125C" w:rsidRPr="00B369B3">
        <w:t xml:space="preserve"> </w:t>
      </w:r>
      <w:proofErr w:type="gramStart"/>
      <w:r w:rsidR="0084125C" w:rsidRPr="00B369B3">
        <w:t>Ингэснээр хулгайн болон хууль бус эзэмшлийг хамгаалах зохицуулалтаас татгалзаж чадах юм.</w:t>
      </w:r>
      <w:proofErr w:type="gramEnd"/>
      <w:r w:rsidR="0084125C" w:rsidRPr="00B369B3">
        <w:t xml:space="preserve"> </w:t>
      </w:r>
      <w:proofErr w:type="gramStart"/>
      <w:r w:rsidR="0084125C" w:rsidRPr="00B369B3">
        <w:t>Мөн эзэмшилтэй холбоотой эрх зүйн зохицуулалтын объектив шинжийг гол хүчин зүйл болгон логик уялдаатай авч үзсэнээр хууль тогтоомжийг нэг мөр ойлгож, зөв хэрэглэхэд ач холбогдолтой болох юм.</w:t>
      </w:r>
      <w:proofErr w:type="gramEnd"/>
      <w:r w:rsidR="0084125C" w:rsidRPr="00B369B3">
        <w:t xml:space="preserve"> </w:t>
      </w:r>
    </w:p>
    <w:p w:rsidR="00A51314" w:rsidRDefault="00A51314" w:rsidP="00A51314">
      <w:pPr>
        <w:jc w:val="both"/>
        <w:rPr>
          <w:lang w:val="mn-MN"/>
        </w:rPr>
      </w:pPr>
      <w:r w:rsidRPr="00A51314">
        <w:rPr>
          <w:b/>
          <w:lang w:val="mn-MN"/>
        </w:rPr>
        <w:t xml:space="preserve">Хоёрдугаарт. </w:t>
      </w:r>
      <w:r w:rsidR="0084125C" w:rsidRPr="00B369B3">
        <w:rPr>
          <w:lang w:val="mn-MN"/>
        </w:rPr>
        <w:t xml:space="preserve">Эзэмшлийн </w:t>
      </w:r>
      <w:r w:rsidR="0099607A">
        <w:rPr>
          <w:lang w:val="mn-MN"/>
        </w:rPr>
        <w:t xml:space="preserve">онолын дагуу </w:t>
      </w:r>
      <w:r w:rsidR="0084125C" w:rsidRPr="00B369B3">
        <w:rPr>
          <w:lang w:val="mn-MN"/>
        </w:rPr>
        <w:t xml:space="preserve">ангилалыг зөв гаргах, </w:t>
      </w:r>
      <w:r w:rsidR="0084125C" w:rsidRPr="00B369B3">
        <w:rPr>
          <w:rFonts w:eastAsia="Times New Roman"/>
          <w:noProof/>
          <w:color w:val="000000"/>
        </w:rPr>
        <w:t>Иргэний хуульд эзэмшил хууль</w:t>
      </w:r>
      <w:r w:rsidR="0084125C" w:rsidRPr="00B369B3">
        <w:rPr>
          <w:rFonts w:eastAsia="Times New Roman"/>
          <w:noProof/>
          <w:color w:val="000000"/>
          <w:lang w:val="mn-MN"/>
        </w:rPr>
        <w:t xml:space="preserve"> </w:t>
      </w:r>
      <w:r w:rsidR="0084125C" w:rsidRPr="00B369B3">
        <w:rPr>
          <w:rFonts w:eastAsia="Times New Roman"/>
          <w:noProof/>
          <w:color w:val="000000"/>
          <w:spacing w:val="-7"/>
        </w:rPr>
        <w:t>ёсны болон хууль бус</w:t>
      </w:r>
      <w:r w:rsidR="0084125C" w:rsidRPr="00B369B3">
        <w:rPr>
          <w:rFonts w:eastAsia="Times New Roman"/>
          <w:noProof/>
          <w:color w:val="000000"/>
          <w:spacing w:val="-7"/>
          <w:lang w:val="mn-MN"/>
        </w:rPr>
        <w:t xml:space="preserve"> </w:t>
      </w:r>
      <w:r w:rsidR="0084125C" w:rsidRPr="00B369B3">
        <w:rPr>
          <w:rFonts w:eastAsia="Times New Roman"/>
          <w:noProof/>
          <w:color w:val="000000"/>
          <w:spacing w:val="-7"/>
        </w:rPr>
        <w:t xml:space="preserve">байх, </w:t>
      </w:r>
      <w:r w:rsidR="0084125C" w:rsidRPr="00B369B3">
        <w:rPr>
          <w:rFonts w:eastAsia="Times New Roman"/>
          <w:i/>
          <w:iCs/>
          <w:noProof/>
          <w:color w:val="000000"/>
          <w:spacing w:val="-7"/>
          <w:u w:val="single"/>
        </w:rPr>
        <w:t>хууль</w:t>
      </w:r>
      <w:r w:rsidR="0084125C" w:rsidRPr="00B369B3">
        <w:rPr>
          <w:rFonts w:eastAsia="Times New Roman"/>
          <w:i/>
          <w:iCs/>
          <w:noProof/>
          <w:color w:val="000000"/>
          <w:spacing w:val="-7"/>
          <w:u w:val="single"/>
          <w:lang w:val="mn-MN"/>
        </w:rPr>
        <w:t xml:space="preserve"> </w:t>
      </w:r>
      <w:r w:rsidR="0099607A">
        <w:rPr>
          <w:rFonts w:eastAsia="Times New Roman"/>
          <w:i/>
          <w:iCs/>
          <w:noProof/>
          <w:color w:val="000000"/>
          <w:spacing w:val="-1"/>
          <w:u w:val="single"/>
          <w:lang w:val="mn-MN"/>
        </w:rPr>
        <w:t>ёсны</w:t>
      </w:r>
      <w:r w:rsidR="0084125C" w:rsidRPr="00B369B3">
        <w:rPr>
          <w:rFonts w:eastAsia="Times New Roman"/>
          <w:i/>
          <w:iCs/>
          <w:noProof/>
          <w:color w:val="000000"/>
          <w:spacing w:val="-1"/>
          <w:u w:val="single"/>
        </w:rPr>
        <w:t xml:space="preserve"> эзэмшил нь шударга болон</w:t>
      </w:r>
      <w:r w:rsidR="0084125C" w:rsidRPr="00B369B3">
        <w:rPr>
          <w:rFonts w:eastAsia="Times New Roman"/>
          <w:i/>
          <w:iCs/>
          <w:noProof/>
          <w:color w:val="000000"/>
          <w:spacing w:val="-1"/>
          <w:u w:val="single"/>
          <w:lang w:val="mn-MN"/>
        </w:rPr>
        <w:t xml:space="preserve"> </w:t>
      </w:r>
      <w:r w:rsidR="0084125C" w:rsidRPr="00B369B3">
        <w:rPr>
          <w:rFonts w:eastAsia="Times New Roman"/>
          <w:i/>
          <w:iCs/>
          <w:noProof/>
          <w:color w:val="000000"/>
          <w:spacing w:val="12"/>
          <w:u w:val="single"/>
        </w:rPr>
        <w:t>шударга  бус байж болохыг</w:t>
      </w:r>
      <w:r w:rsidR="0084125C" w:rsidRPr="00B369B3">
        <w:rPr>
          <w:rFonts w:eastAsia="Times New Roman"/>
          <w:i/>
          <w:iCs/>
          <w:noProof/>
          <w:color w:val="000000"/>
          <w:spacing w:val="12"/>
          <w:u w:val="single"/>
          <w:lang w:val="mn-MN"/>
        </w:rPr>
        <w:t xml:space="preserve"> </w:t>
      </w:r>
      <w:r w:rsidR="0084125C" w:rsidRPr="00B369B3">
        <w:rPr>
          <w:rFonts w:eastAsia="Times New Roman"/>
          <w:i/>
          <w:iCs/>
          <w:noProof/>
          <w:color w:val="000000"/>
          <w:spacing w:val="-4"/>
          <w:u w:val="single"/>
        </w:rPr>
        <w:t>ялгамжтапгаар хуульчилж өгөх</w:t>
      </w:r>
    </w:p>
    <w:p w:rsidR="00345FAB" w:rsidRPr="00A51314" w:rsidRDefault="00A51314" w:rsidP="00A51314">
      <w:pPr>
        <w:jc w:val="both"/>
        <w:rPr>
          <w:lang w:val="mn-MN"/>
        </w:rPr>
      </w:pPr>
      <w:r w:rsidRPr="00A51314">
        <w:rPr>
          <w:b/>
          <w:lang w:val="mn-MN"/>
        </w:rPr>
        <w:t>Гуравдугаарт.</w:t>
      </w:r>
      <w:r>
        <w:rPr>
          <w:lang w:val="mn-MN"/>
        </w:rPr>
        <w:t xml:space="preserve"> </w:t>
      </w:r>
      <w:proofErr w:type="gramStart"/>
      <w:r w:rsidR="00345FAB" w:rsidRPr="00A51314">
        <w:t xml:space="preserve">Иргэний хуульд </w:t>
      </w:r>
      <w:r w:rsidR="00345FAB" w:rsidRPr="00A51314">
        <w:rPr>
          <w:i/>
          <w:iCs/>
          <w:u w:val="single"/>
        </w:rPr>
        <w:t>хууль</w:t>
      </w:r>
      <w:r w:rsidR="00345FAB" w:rsidRPr="00A51314">
        <w:rPr>
          <w:i/>
          <w:iCs/>
          <w:u w:val="single"/>
          <w:lang w:val="mn-MN"/>
        </w:rPr>
        <w:t xml:space="preserve"> </w:t>
      </w:r>
      <w:r w:rsidR="00345FAB" w:rsidRPr="00A51314">
        <w:rPr>
          <w:i/>
          <w:iCs/>
          <w:u w:val="single"/>
        </w:rPr>
        <w:t>ёсны эзэмшигчийн бусдын хууль</w:t>
      </w:r>
      <w:r w:rsidR="00345FAB" w:rsidRPr="00A51314">
        <w:rPr>
          <w:i/>
          <w:iCs/>
          <w:u w:val="single"/>
          <w:lang w:val="mn-MN"/>
        </w:rPr>
        <w:t xml:space="preserve"> </w:t>
      </w:r>
      <w:r w:rsidR="00345FAB" w:rsidRPr="00A51314">
        <w:rPr>
          <w:i/>
          <w:iCs/>
          <w:u w:val="single"/>
        </w:rPr>
        <w:t>бус эзэмшлээс эд хөрөнгөө</w:t>
      </w:r>
      <w:r w:rsidR="00345FAB" w:rsidRPr="00A51314">
        <w:rPr>
          <w:i/>
          <w:iCs/>
          <w:u w:val="single"/>
          <w:lang w:val="mn-MN"/>
        </w:rPr>
        <w:t xml:space="preserve"> </w:t>
      </w:r>
      <w:r w:rsidR="00345FAB" w:rsidRPr="00A51314">
        <w:rPr>
          <w:i/>
          <w:iCs/>
          <w:u w:val="single"/>
        </w:rPr>
        <w:t>гаргуулахаар шаардах</w:t>
      </w:r>
      <w:r w:rsidR="00345FAB" w:rsidRPr="00A51314">
        <w:rPr>
          <w:i/>
          <w:iCs/>
        </w:rPr>
        <w:t>,</w:t>
      </w:r>
      <w:r w:rsidR="00345FAB" w:rsidRPr="00A51314">
        <w:rPr>
          <w:i/>
          <w:iCs/>
          <w:lang w:val="mn-MN"/>
        </w:rPr>
        <w:t xml:space="preserve"> </w:t>
      </w:r>
      <w:r w:rsidR="00345FAB" w:rsidRPr="00A51314">
        <w:t>эзэмших эрхэд саад болж буй үйлдлийг зогсоохыг шаардах зэргээр хууль ёсны эзэмшигчийн эрхийг хамгаалсан заалт ор</w:t>
      </w:r>
      <w:r>
        <w:t>уулах н</w:t>
      </w:r>
      <w:r>
        <w:rPr>
          <w:lang w:val="mn-MN"/>
        </w:rPr>
        <w:t>ь зүйтэй.</w:t>
      </w:r>
      <w:proofErr w:type="gramEnd"/>
      <w:r>
        <w:rPr>
          <w:lang w:val="mn-MN"/>
        </w:rPr>
        <w:t xml:space="preserve"> </w:t>
      </w:r>
      <w:proofErr w:type="gramStart"/>
      <w:r w:rsidR="00345FAB" w:rsidRPr="00A51314">
        <w:t>Иргэний хуулийн 92 дугаар зүйлийн зохицуулалт нь зөвхөн шударга эзэмшигчид хамааралтай бөгөөд хууль ёсны эзэмшигч энэ тохиолдолд хэрхэх талаар тодорхой зохицуулалт байхгүй байгаа нь уг хуулийн логик уялдаа алдагдсантай холбоотой юм.</w:t>
      </w:r>
      <w:proofErr w:type="gramEnd"/>
      <w:r>
        <w:rPr>
          <w:lang w:val="mn-MN"/>
        </w:rPr>
        <w:t xml:space="preserve"> Энэ </w:t>
      </w:r>
      <w:r w:rsidRPr="00A51314">
        <w:t>хууль ёсны эзэмшигчийн эд хөрөнгө шаардах эрхийг давхар баталгаажуулах ач холбогдолтой.</w:t>
      </w:r>
    </w:p>
    <w:p w:rsidR="00345FAB" w:rsidRPr="00B369B3" w:rsidRDefault="00A51314" w:rsidP="00A51314">
      <w:pPr>
        <w:jc w:val="both"/>
        <w:rPr>
          <w:lang w:val="mn-MN"/>
        </w:rPr>
      </w:pPr>
      <w:r w:rsidRPr="00A51314">
        <w:rPr>
          <w:rFonts w:eastAsia="Times New Roman"/>
          <w:b/>
          <w:noProof/>
          <w:color w:val="000000"/>
          <w:spacing w:val="1"/>
          <w:lang w:val="mn-MN"/>
        </w:rPr>
        <w:t>Дөрөвдүгээрт.</w:t>
      </w:r>
      <w:r>
        <w:rPr>
          <w:rFonts w:eastAsia="Times New Roman"/>
          <w:noProof/>
          <w:color w:val="000000"/>
          <w:spacing w:val="1"/>
          <w:lang w:val="mn-MN"/>
        </w:rPr>
        <w:t xml:space="preserve"> </w:t>
      </w:r>
      <w:r w:rsidR="00345FAB" w:rsidRPr="00B369B3">
        <w:rPr>
          <w:rFonts w:eastAsia="Times New Roman"/>
          <w:noProof/>
          <w:color w:val="000000"/>
          <w:spacing w:val="1"/>
        </w:rPr>
        <w:t>Иргэний    хуулийн    11</w:t>
      </w:r>
      <w:r w:rsidR="00345FAB" w:rsidRPr="00B369B3">
        <w:rPr>
          <w:rFonts w:eastAsia="Times New Roman"/>
          <w:noProof/>
          <w:color w:val="000000"/>
          <w:spacing w:val="1"/>
          <w:lang w:val="mn-MN"/>
        </w:rPr>
        <w:t xml:space="preserve"> </w:t>
      </w:r>
      <w:r w:rsidR="00345FAB" w:rsidRPr="00B369B3">
        <w:rPr>
          <w:rFonts w:eastAsia="Times New Roman"/>
          <w:noProof/>
          <w:color w:val="000000"/>
          <w:spacing w:val="-1"/>
        </w:rPr>
        <w:t xml:space="preserve">дүгээр бүлэгт </w:t>
      </w:r>
      <w:r w:rsidR="00345FAB" w:rsidRPr="00B369B3">
        <w:rPr>
          <w:rFonts w:eastAsia="Times New Roman"/>
          <w:i/>
          <w:iCs/>
          <w:noProof/>
          <w:color w:val="000000"/>
          <w:spacing w:val="-1"/>
          <w:u w:val="single"/>
        </w:rPr>
        <w:t>хууль ёсны болон</w:t>
      </w:r>
      <w:r w:rsidR="00345FAB" w:rsidRPr="00B369B3">
        <w:rPr>
          <w:rFonts w:eastAsia="Times New Roman"/>
          <w:i/>
          <w:iCs/>
          <w:noProof/>
          <w:color w:val="000000"/>
          <w:spacing w:val="-1"/>
          <w:u w:val="single"/>
          <w:lang w:val="mn-MN"/>
        </w:rPr>
        <w:t xml:space="preserve"> </w:t>
      </w:r>
      <w:r w:rsidR="00345FAB" w:rsidRPr="00B369B3">
        <w:rPr>
          <w:rFonts w:eastAsia="Times New Roman"/>
          <w:i/>
          <w:iCs/>
          <w:noProof/>
          <w:color w:val="000000"/>
          <w:spacing w:val="5"/>
          <w:u w:val="single"/>
        </w:rPr>
        <w:t>шударга эзэмшигчийн эрхийг</w:t>
      </w:r>
      <w:r w:rsidR="00345FAB" w:rsidRPr="00B369B3">
        <w:rPr>
          <w:rFonts w:eastAsia="Times New Roman"/>
          <w:i/>
          <w:iCs/>
          <w:noProof/>
          <w:color w:val="000000"/>
          <w:spacing w:val="5"/>
          <w:u w:val="single"/>
          <w:lang w:val="mn-MN"/>
        </w:rPr>
        <w:t xml:space="preserve"> </w:t>
      </w:r>
      <w:r w:rsidR="00345FAB" w:rsidRPr="00B369B3">
        <w:rPr>
          <w:rFonts w:eastAsia="Times New Roman"/>
          <w:i/>
          <w:iCs/>
          <w:noProof/>
          <w:color w:val="000000"/>
          <w:spacing w:val="-7"/>
          <w:u w:val="single"/>
        </w:rPr>
        <w:t>хамгаалах зорилгоор</w:t>
      </w:r>
      <w:r w:rsidR="00345FAB" w:rsidRPr="00B369B3">
        <w:rPr>
          <w:rFonts w:eastAsia="Times New Roman"/>
          <w:noProof/>
          <w:color w:val="000000"/>
          <w:spacing w:val="-7"/>
        </w:rPr>
        <w:t>, цаг</w:t>
      </w:r>
      <w:r w:rsidR="00BA28D0">
        <w:rPr>
          <w:rFonts w:eastAsia="Times New Roman"/>
          <w:noProof/>
          <w:color w:val="000000"/>
          <w:spacing w:val="-7"/>
          <w:lang w:val="mn-MN"/>
        </w:rPr>
        <w:t xml:space="preserve"> </w:t>
      </w:r>
      <w:r w:rsidR="00345FAB" w:rsidRPr="00B369B3">
        <w:rPr>
          <w:rFonts w:eastAsia="Times New Roman"/>
          <w:noProof/>
          <w:color w:val="000000"/>
          <w:spacing w:val="-7"/>
        </w:rPr>
        <w:t>хугацаа</w:t>
      </w:r>
      <w:r w:rsidR="00345FAB" w:rsidRPr="00B369B3">
        <w:rPr>
          <w:rFonts w:eastAsia="Times New Roman"/>
          <w:noProof/>
          <w:color w:val="000000"/>
          <w:spacing w:val="-7"/>
          <w:lang w:val="mn-MN"/>
        </w:rPr>
        <w:t xml:space="preserve"> </w:t>
      </w:r>
      <w:r w:rsidR="00345FAB" w:rsidRPr="00B369B3">
        <w:rPr>
          <w:rFonts w:eastAsia="Times New Roman"/>
          <w:noProof/>
          <w:color w:val="000000"/>
          <w:spacing w:val="7"/>
        </w:rPr>
        <w:t>болон хөрөнгө хүчний талаас</w:t>
      </w:r>
      <w:r w:rsidR="00345FAB" w:rsidRPr="00B369B3">
        <w:rPr>
          <w:rFonts w:eastAsia="Times New Roman"/>
          <w:noProof/>
          <w:color w:val="000000"/>
          <w:spacing w:val="7"/>
        </w:rPr>
        <w:br/>
      </w:r>
      <w:r w:rsidR="00345FAB" w:rsidRPr="00B369B3">
        <w:rPr>
          <w:rFonts w:eastAsia="Times New Roman"/>
          <w:noProof/>
          <w:color w:val="000000"/>
        </w:rPr>
        <w:t>боломжийн арга болох, эзэмш</w:t>
      </w:r>
      <w:r w:rsidR="00345FAB" w:rsidRPr="00B369B3">
        <w:rPr>
          <w:rFonts w:eastAsia="Times New Roman"/>
          <w:noProof/>
          <w:color w:val="000000"/>
          <w:spacing w:val="-6"/>
        </w:rPr>
        <w:t>лийн хамгаалалтын гол аргуудын</w:t>
      </w:r>
      <w:r w:rsidR="00345FAB" w:rsidRPr="00B369B3">
        <w:rPr>
          <w:rFonts w:eastAsia="Times New Roman"/>
          <w:noProof/>
          <w:color w:val="000000"/>
          <w:spacing w:val="-6"/>
          <w:lang w:val="mn-MN"/>
        </w:rPr>
        <w:t xml:space="preserve"> </w:t>
      </w:r>
      <w:r w:rsidR="00345FAB" w:rsidRPr="00B369B3">
        <w:rPr>
          <w:rFonts w:eastAsia="Times New Roman"/>
          <w:noProof/>
          <w:color w:val="000000"/>
          <w:spacing w:val="-7"/>
        </w:rPr>
        <w:t xml:space="preserve">нэг </w:t>
      </w:r>
      <w:r w:rsidR="00BA28D0">
        <w:rPr>
          <w:rFonts w:eastAsia="Times New Roman"/>
          <w:bCs/>
          <w:noProof/>
          <w:color w:val="000000"/>
          <w:spacing w:val="-7"/>
          <w:lang w:val="mn-MN"/>
        </w:rPr>
        <w:t>өөртөө</w:t>
      </w:r>
      <w:bookmarkStart w:id="0" w:name="_GoBack"/>
      <w:bookmarkEnd w:id="0"/>
      <w:r w:rsidR="00345FAB" w:rsidRPr="00B369B3">
        <w:rPr>
          <w:rFonts w:eastAsia="Times New Roman"/>
          <w:bCs/>
          <w:noProof/>
          <w:color w:val="000000"/>
          <w:spacing w:val="-7"/>
        </w:rPr>
        <w:t xml:space="preserve"> туслах аргын </w:t>
      </w:r>
      <w:r w:rsidR="00345FAB" w:rsidRPr="00B369B3">
        <w:rPr>
          <w:rFonts w:eastAsia="Times New Roman"/>
          <w:noProof/>
          <w:color w:val="000000"/>
          <w:spacing w:val="-7"/>
        </w:rPr>
        <w:t>талаар</w:t>
      </w:r>
      <w:r w:rsidR="00345FAB" w:rsidRPr="00B369B3">
        <w:rPr>
          <w:rFonts w:eastAsia="Times New Roman"/>
          <w:noProof/>
          <w:color w:val="000000"/>
          <w:spacing w:val="-7"/>
          <w:lang w:val="mn-MN"/>
        </w:rPr>
        <w:t xml:space="preserve"> </w:t>
      </w:r>
      <w:r w:rsidR="00345FAB" w:rsidRPr="00B369B3">
        <w:rPr>
          <w:rFonts w:eastAsia="Times New Roman"/>
          <w:noProof/>
          <w:color w:val="000000"/>
          <w:spacing w:val="2"/>
        </w:rPr>
        <w:t>тусгайлан дурдаж өгөх шаард</w:t>
      </w:r>
      <w:r w:rsidR="00345FAB" w:rsidRPr="00B369B3">
        <w:rPr>
          <w:rFonts w:eastAsia="Times New Roman"/>
          <w:noProof/>
          <w:color w:val="000000"/>
          <w:spacing w:val="1"/>
        </w:rPr>
        <w:t>лагатай.</w:t>
      </w:r>
    </w:p>
    <w:p w:rsidR="005A56DC" w:rsidRPr="00B369B3" w:rsidRDefault="005A56DC" w:rsidP="0053354D">
      <w:pPr>
        <w:ind w:left="360"/>
        <w:jc w:val="both"/>
        <w:rPr>
          <w:lang w:val="mn-MN"/>
        </w:rPr>
      </w:pPr>
    </w:p>
    <w:p w:rsidR="0053354D" w:rsidRPr="00B369B3" w:rsidRDefault="0053354D">
      <w:pPr>
        <w:ind w:left="360"/>
        <w:jc w:val="both"/>
        <w:rPr>
          <w:lang w:val="mn-MN"/>
        </w:rPr>
      </w:pPr>
    </w:p>
    <w:sectPr w:rsidR="0053354D" w:rsidRPr="00B369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4B83E6A"/>
    <w:lvl w:ilvl="0">
      <w:numFmt w:val="bullet"/>
      <w:lvlText w:val="*"/>
      <w:lvlJc w:val="left"/>
      <w:pPr>
        <w:ind w:left="0" w:firstLine="0"/>
      </w:pPr>
    </w:lvl>
  </w:abstractNum>
  <w:abstractNum w:abstractNumId="1">
    <w:nsid w:val="0B5A1C19"/>
    <w:multiLevelType w:val="hybridMultilevel"/>
    <w:tmpl w:val="1F44C2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25350F"/>
    <w:multiLevelType w:val="hybridMultilevel"/>
    <w:tmpl w:val="68889E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E0D4982"/>
    <w:multiLevelType w:val="hybridMultilevel"/>
    <w:tmpl w:val="9AE4A49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48936942"/>
    <w:multiLevelType w:val="hybridMultilevel"/>
    <w:tmpl w:val="A03A4D8E"/>
    <w:lvl w:ilvl="0" w:tplc="0BF290AC">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AE440E7"/>
    <w:multiLevelType w:val="hybridMultilevel"/>
    <w:tmpl w:val="1B0C08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FBB0F28"/>
    <w:multiLevelType w:val="hybridMultilevel"/>
    <w:tmpl w:val="6C70A3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D892940"/>
    <w:multiLevelType w:val="hybridMultilevel"/>
    <w:tmpl w:val="8A5EB4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AA17983"/>
    <w:multiLevelType w:val="singleLevel"/>
    <w:tmpl w:val="B2BC7F0A"/>
    <w:lvl w:ilvl="0">
      <w:start w:val="1"/>
      <w:numFmt w:val="decimal"/>
      <w:lvlText w:val="%1."/>
      <w:legacy w:legacy="1" w:legacySpace="0" w:legacyIndent="226"/>
      <w:lvlJc w:val="left"/>
      <w:rPr>
        <w:rFonts w:ascii="Arial" w:hAnsi="Arial" w:cs="Arial" w:hint="default"/>
      </w:rPr>
    </w:lvl>
  </w:abstractNum>
  <w:abstractNum w:abstractNumId="9">
    <w:nsid w:val="7DEE78CF"/>
    <w:multiLevelType w:val="hybridMultilevel"/>
    <w:tmpl w:val="B9B4B3E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8"/>
  </w:num>
  <w:num w:numId="3">
    <w:abstractNumId w:val="1"/>
  </w:num>
  <w:num w:numId="4">
    <w:abstractNumId w:val="7"/>
  </w:num>
  <w:num w:numId="5">
    <w:abstractNumId w:val="0"/>
    <w:lvlOverride w:ilvl="0">
      <w:lvl w:ilvl="0">
        <w:numFmt w:val="bullet"/>
        <w:lvlText w:val="-"/>
        <w:legacy w:legacy="1" w:legacySpace="0" w:legacyIndent="269"/>
        <w:lvlJc w:val="left"/>
        <w:pPr>
          <w:ind w:left="0" w:firstLine="0"/>
        </w:pPr>
        <w:rPr>
          <w:rFonts w:ascii="Arial" w:hAnsi="Arial" w:cs="Arial" w:hint="default"/>
        </w:rPr>
      </w:lvl>
    </w:lvlOverride>
  </w:num>
  <w:num w:numId="6">
    <w:abstractNumId w:val="2"/>
  </w:num>
  <w:num w:numId="7">
    <w:abstractNumId w:val="4"/>
  </w:num>
  <w:num w:numId="8">
    <w:abstractNumId w:val="5"/>
  </w:num>
  <w:num w:numId="9">
    <w:abstractNumId w:val="0"/>
    <w:lvlOverride w:ilvl="0">
      <w:lvl w:ilvl="0">
        <w:numFmt w:val="bullet"/>
        <w:lvlText w:val="•"/>
        <w:legacy w:legacy="1" w:legacySpace="0" w:legacyIndent="134"/>
        <w:lvlJc w:val="left"/>
        <w:pPr>
          <w:ind w:left="0" w:firstLine="0"/>
        </w:pPr>
        <w:rPr>
          <w:rFonts w:ascii="Arial" w:hAnsi="Arial" w:cs="Arial" w:hint="default"/>
        </w:rPr>
      </w:lvl>
    </w:lvlOverride>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5576"/>
    <w:rsid w:val="000B375A"/>
    <w:rsid w:val="000C3736"/>
    <w:rsid w:val="001D4D85"/>
    <w:rsid w:val="001D5CF6"/>
    <w:rsid w:val="00227D45"/>
    <w:rsid w:val="00231B78"/>
    <w:rsid w:val="0033378B"/>
    <w:rsid w:val="00345FAB"/>
    <w:rsid w:val="00384D83"/>
    <w:rsid w:val="003E4987"/>
    <w:rsid w:val="00407994"/>
    <w:rsid w:val="00470979"/>
    <w:rsid w:val="0053354D"/>
    <w:rsid w:val="0054233D"/>
    <w:rsid w:val="00545601"/>
    <w:rsid w:val="005A56DC"/>
    <w:rsid w:val="00645576"/>
    <w:rsid w:val="007D6F6D"/>
    <w:rsid w:val="007E1461"/>
    <w:rsid w:val="00831E1A"/>
    <w:rsid w:val="0084125C"/>
    <w:rsid w:val="00847305"/>
    <w:rsid w:val="008A7915"/>
    <w:rsid w:val="008D6E22"/>
    <w:rsid w:val="0099607A"/>
    <w:rsid w:val="00A073ED"/>
    <w:rsid w:val="00A33BD4"/>
    <w:rsid w:val="00A51314"/>
    <w:rsid w:val="00A94752"/>
    <w:rsid w:val="00B369B3"/>
    <w:rsid w:val="00BA28D0"/>
    <w:rsid w:val="00BA693E"/>
    <w:rsid w:val="00BE66A6"/>
    <w:rsid w:val="00C12E2F"/>
    <w:rsid w:val="00C13D1D"/>
    <w:rsid w:val="00C66C6E"/>
    <w:rsid w:val="00C824D6"/>
    <w:rsid w:val="00D41F67"/>
    <w:rsid w:val="00D4284E"/>
    <w:rsid w:val="00D80AD7"/>
    <w:rsid w:val="00D819F0"/>
    <w:rsid w:val="00DC1B0C"/>
    <w:rsid w:val="00DE11C7"/>
    <w:rsid w:val="00E508E1"/>
    <w:rsid w:val="00E636A6"/>
    <w:rsid w:val="00E76A53"/>
    <w:rsid w:val="00ED229B"/>
    <w:rsid w:val="00F01DA8"/>
    <w:rsid w:val="00FB6B86"/>
    <w:rsid w:val="00FF41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375A"/>
    <w:rPr>
      <w:rFonts w:ascii="Times New Roman" w:hAnsi="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375A"/>
    <w:pPr>
      <w:spacing w:after="200" w:line="276" w:lineRule="auto"/>
      <w:ind w:left="720"/>
      <w:contextualSpacing/>
    </w:pPr>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375A"/>
    <w:rPr>
      <w:rFonts w:ascii="Times New Roman" w:hAnsi="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375A"/>
    <w:pPr>
      <w:spacing w:after="200" w:line="276"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FC1348-A262-46BD-91AF-1A265DA18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598</TotalTime>
  <Pages>5</Pages>
  <Words>2300</Words>
  <Characters>13114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chukaa</dc:creator>
  <cp:keywords/>
  <dc:description/>
  <cp:lastModifiedBy>chukaa</cp:lastModifiedBy>
  <cp:revision>38</cp:revision>
  <dcterms:created xsi:type="dcterms:W3CDTF">2012-05-01T11:48:00Z</dcterms:created>
  <dcterms:modified xsi:type="dcterms:W3CDTF">2012-05-02T06:30:00Z</dcterms:modified>
</cp:coreProperties>
</file>