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A74" w:rsidRPr="00C6760D" w:rsidRDefault="00016A74" w:rsidP="00C6760D">
      <w:pPr>
        <w:spacing w:after="0"/>
        <w:rPr>
          <w:rFonts w:ascii="Times New Roman" w:hAnsi="Times New Roman" w:cs="Times New Roman"/>
          <w:sz w:val="24"/>
          <w:szCs w:val="24"/>
        </w:rPr>
      </w:pPr>
    </w:p>
    <w:p w:rsidR="001B41EB" w:rsidRPr="00297E57" w:rsidRDefault="001B41EB" w:rsidP="00FA629F">
      <w:pPr>
        <w:spacing w:after="0"/>
        <w:jc w:val="right"/>
        <w:rPr>
          <w:rFonts w:ascii="Times New Roman" w:hAnsi="Times New Roman" w:cs="Times New Roman"/>
          <w:sz w:val="24"/>
          <w:szCs w:val="24"/>
          <w:lang w:val="mn-MN"/>
        </w:rPr>
      </w:pPr>
      <w:r w:rsidRPr="00297E57">
        <w:rPr>
          <w:rFonts w:ascii="Times New Roman" w:hAnsi="Times New Roman" w:cs="Times New Roman"/>
          <w:sz w:val="24"/>
          <w:szCs w:val="24"/>
          <w:lang w:val="mn-MN"/>
        </w:rPr>
        <w:t xml:space="preserve">Орчуулсан НХУС-ийн                                                                        </w:t>
      </w:r>
    </w:p>
    <w:p w:rsidR="001B41EB" w:rsidRPr="00297E57" w:rsidRDefault="001B41EB" w:rsidP="00FA629F">
      <w:pPr>
        <w:spacing w:after="0"/>
        <w:jc w:val="right"/>
        <w:rPr>
          <w:rFonts w:ascii="Times New Roman" w:hAnsi="Times New Roman" w:cs="Times New Roman"/>
          <w:sz w:val="24"/>
          <w:szCs w:val="24"/>
          <w:lang w:val="mn-MN"/>
        </w:rPr>
      </w:pPr>
      <w:r w:rsidRPr="00297E57">
        <w:rPr>
          <w:rFonts w:ascii="Times New Roman" w:hAnsi="Times New Roman" w:cs="Times New Roman"/>
          <w:sz w:val="24"/>
          <w:szCs w:val="24"/>
          <w:lang w:val="mn-MN"/>
        </w:rPr>
        <w:t xml:space="preserve">Орос хэлний тэнхмийн       </w:t>
      </w:r>
    </w:p>
    <w:p w:rsidR="001B41EB" w:rsidRPr="00297E57" w:rsidRDefault="001B41EB" w:rsidP="00FA629F">
      <w:pPr>
        <w:spacing w:after="0"/>
        <w:jc w:val="right"/>
        <w:rPr>
          <w:rFonts w:ascii="Times New Roman" w:hAnsi="Times New Roman" w:cs="Times New Roman"/>
          <w:sz w:val="24"/>
          <w:szCs w:val="24"/>
          <w:lang w:val="mn-MN"/>
        </w:rPr>
      </w:pPr>
      <w:r w:rsidRPr="00297E57">
        <w:rPr>
          <w:rFonts w:ascii="Times New Roman" w:hAnsi="Times New Roman" w:cs="Times New Roman"/>
          <w:sz w:val="24"/>
          <w:szCs w:val="24"/>
          <w:lang w:val="mn-MN"/>
        </w:rPr>
        <w:t>багш Ц.Сэрээнэн</w:t>
      </w:r>
    </w:p>
    <w:p w:rsidR="001B41EB" w:rsidRPr="00297E57" w:rsidRDefault="001B41EB" w:rsidP="00FA629F">
      <w:pPr>
        <w:jc w:val="center"/>
        <w:rPr>
          <w:rFonts w:ascii="Times New Roman" w:hAnsi="Times New Roman" w:cs="Times New Roman"/>
          <w:sz w:val="24"/>
          <w:szCs w:val="24"/>
          <w:lang w:val="mn-MN"/>
        </w:rPr>
      </w:pPr>
    </w:p>
    <w:p w:rsidR="001B41EB" w:rsidRPr="00297E57" w:rsidRDefault="00D6285C" w:rsidP="00FA629F">
      <w:pPr>
        <w:jc w:val="center"/>
        <w:rPr>
          <w:rFonts w:ascii="Times New Roman" w:hAnsi="Times New Roman" w:cs="Times New Roman"/>
          <w:sz w:val="24"/>
          <w:szCs w:val="24"/>
          <w:lang w:val="mn-MN"/>
        </w:rPr>
      </w:pPr>
      <w:r w:rsidRPr="00297E57">
        <w:rPr>
          <w:rFonts w:ascii="Times New Roman" w:hAnsi="Times New Roman" w:cs="Times New Roman"/>
          <w:sz w:val="24"/>
          <w:szCs w:val="24"/>
          <w:lang w:val="mn-MN"/>
        </w:rPr>
        <w:t>БАГШ</w:t>
      </w:r>
      <w:r w:rsidR="00C6760D">
        <w:rPr>
          <w:rFonts w:ascii="Times New Roman" w:hAnsi="Times New Roman" w:cs="Times New Roman"/>
          <w:sz w:val="24"/>
          <w:szCs w:val="24"/>
          <w:lang w:val="mn-MN"/>
        </w:rPr>
        <w:t>ИЙН</w:t>
      </w:r>
      <w:r w:rsidRPr="00297E57">
        <w:rPr>
          <w:rFonts w:ascii="Times New Roman" w:hAnsi="Times New Roman" w:cs="Times New Roman"/>
          <w:sz w:val="24"/>
          <w:szCs w:val="24"/>
          <w:lang w:val="mn-MN"/>
        </w:rPr>
        <w:t xml:space="preserve"> ОЮУТАНД ХАНДАХ ХАНДЛАГА </w:t>
      </w:r>
      <w:r w:rsidR="001B41EB" w:rsidRPr="00297E57">
        <w:rPr>
          <w:rFonts w:ascii="Times New Roman" w:hAnsi="Times New Roman" w:cs="Times New Roman"/>
          <w:sz w:val="24"/>
          <w:szCs w:val="24"/>
          <w:lang w:val="mn-MN"/>
        </w:rPr>
        <w:t xml:space="preserve">                                                                                    </w:t>
      </w:r>
      <w:r w:rsidRPr="00297E57">
        <w:rPr>
          <w:rFonts w:ascii="Times New Roman" w:hAnsi="Times New Roman" w:cs="Times New Roman"/>
          <w:sz w:val="24"/>
          <w:szCs w:val="24"/>
          <w:lang w:val="mn-MN"/>
        </w:rPr>
        <w:t xml:space="preserve">           ОЮУТАН НИЙГЭМШИХ </w:t>
      </w:r>
      <w:r w:rsidR="001B41EB" w:rsidRPr="00297E57">
        <w:rPr>
          <w:rFonts w:ascii="Times New Roman" w:hAnsi="Times New Roman" w:cs="Times New Roman"/>
          <w:sz w:val="24"/>
          <w:szCs w:val="24"/>
          <w:lang w:val="mn-MN"/>
        </w:rPr>
        <w:t>НӨХЦӨЛ БОЛОХ НЬ</w:t>
      </w:r>
    </w:p>
    <w:p w:rsidR="003C32A7" w:rsidRPr="00297E57" w:rsidRDefault="00F30671" w:rsidP="00FA629F">
      <w:pPr>
        <w:jc w:val="right"/>
        <w:rPr>
          <w:rFonts w:ascii="Times New Roman" w:hAnsi="Times New Roman" w:cs="Times New Roman"/>
          <w:sz w:val="24"/>
          <w:szCs w:val="24"/>
          <w:lang w:val="mn-MN"/>
        </w:rPr>
      </w:pPr>
      <w:r w:rsidRPr="00297E57">
        <w:rPr>
          <w:rFonts w:ascii="Times New Roman" w:hAnsi="Times New Roman" w:cs="Times New Roman"/>
          <w:sz w:val="24"/>
          <w:szCs w:val="24"/>
          <w:lang w:val="mn-MN"/>
        </w:rPr>
        <w:t>А.Н.ЯКОВЛЕВА</w:t>
      </w:r>
    </w:p>
    <w:p w:rsidR="00F30671" w:rsidRPr="00297E57" w:rsidRDefault="004351F0" w:rsidP="00FA629F">
      <w:pPr>
        <w:spacing w:after="0"/>
        <w:jc w:val="both"/>
        <w:rPr>
          <w:rFonts w:ascii="Times New Roman" w:eastAsia="Times New Roman" w:hAnsi="Times New Roman" w:cs="Times New Roman"/>
          <w:sz w:val="24"/>
          <w:szCs w:val="24"/>
          <w:lang w:val="mn-MN"/>
        </w:rPr>
      </w:pPr>
      <w:r w:rsidRPr="00297E57">
        <w:rPr>
          <w:rFonts w:ascii="Times New Roman" w:eastAsia="Times New Roman" w:hAnsi="Times New Roman" w:cs="Times New Roman"/>
          <w:sz w:val="24"/>
          <w:szCs w:val="24"/>
          <w:lang w:val="mn-MN"/>
        </w:rPr>
        <w:t>/</w:t>
      </w:r>
      <w:proofErr w:type="spellStart"/>
      <w:r w:rsidRPr="00297E57">
        <w:rPr>
          <w:rFonts w:ascii="Times New Roman" w:eastAsia="Times New Roman" w:hAnsi="Times New Roman" w:cs="Times New Roman"/>
          <w:sz w:val="24"/>
          <w:szCs w:val="24"/>
        </w:rPr>
        <w:t>Яковлева</w:t>
      </w:r>
      <w:proofErr w:type="spellEnd"/>
      <w:r w:rsidRPr="00297E57">
        <w:rPr>
          <w:rFonts w:ascii="Times New Roman" w:eastAsia="Times New Roman" w:hAnsi="Times New Roman" w:cs="Times New Roman"/>
          <w:sz w:val="24"/>
          <w:szCs w:val="24"/>
        </w:rPr>
        <w:t xml:space="preserve"> </w:t>
      </w:r>
      <w:proofErr w:type="spellStart"/>
      <w:r w:rsidRPr="00297E57">
        <w:rPr>
          <w:rFonts w:ascii="Times New Roman" w:eastAsia="Times New Roman" w:hAnsi="Times New Roman" w:cs="Times New Roman"/>
          <w:sz w:val="24"/>
          <w:szCs w:val="24"/>
        </w:rPr>
        <w:t>Анастасия</w:t>
      </w:r>
      <w:proofErr w:type="spellEnd"/>
      <w:r w:rsidRPr="00297E57">
        <w:rPr>
          <w:rFonts w:ascii="Times New Roman" w:eastAsia="Times New Roman" w:hAnsi="Times New Roman" w:cs="Times New Roman"/>
          <w:sz w:val="24"/>
          <w:szCs w:val="24"/>
        </w:rPr>
        <w:t xml:space="preserve"> </w:t>
      </w:r>
      <w:proofErr w:type="spellStart"/>
      <w:r w:rsidRPr="00297E57">
        <w:rPr>
          <w:rFonts w:ascii="Times New Roman" w:eastAsia="Times New Roman" w:hAnsi="Times New Roman" w:cs="Times New Roman"/>
          <w:sz w:val="24"/>
          <w:szCs w:val="24"/>
        </w:rPr>
        <w:t>Николаевна</w:t>
      </w:r>
      <w:proofErr w:type="spellEnd"/>
      <w:r w:rsidRPr="00297E57">
        <w:rPr>
          <w:rFonts w:ascii="Times New Roman" w:eastAsia="Times New Roman" w:hAnsi="Times New Roman" w:cs="Times New Roman"/>
          <w:sz w:val="24"/>
          <w:szCs w:val="24"/>
        </w:rPr>
        <w:t xml:space="preserve"> – </w:t>
      </w:r>
      <w:r w:rsidR="00F30671" w:rsidRPr="00297E57">
        <w:rPr>
          <w:rFonts w:ascii="Times New Roman" w:eastAsia="Times New Roman" w:hAnsi="Times New Roman" w:cs="Times New Roman"/>
          <w:sz w:val="24"/>
          <w:szCs w:val="24"/>
          <w:lang w:val="mn-MN"/>
        </w:rPr>
        <w:t>СХУ-ны докто</w:t>
      </w:r>
      <w:r w:rsidR="006621C4" w:rsidRPr="00297E57">
        <w:rPr>
          <w:rFonts w:ascii="Times New Roman" w:eastAsia="Times New Roman" w:hAnsi="Times New Roman" w:cs="Times New Roman"/>
          <w:sz w:val="24"/>
          <w:szCs w:val="24"/>
          <w:lang w:val="mn-MN"/>
        </w:rPr>
        <w:t xml:space="preserve">р, М.К.Аммосовын </w:t>
      </w:r>
      <w:r w:rsidR="00335C3D" w:rsidRPr="00297E57">
        <w:rPr>
          <w:rFonts w:ascii="Times New Roman" w:eastAsia="Times New Roman" w:hAnsi="Times New Roman" w:cs="Times New Roman"/>
          <w:sz w:val="24"/>
          <w:szCs w:val="24"/>
          <w:lang w:val="mn-MN"/>
        </w:rPr>
        <w:t>нэрэмжит Зүүн-Умардын</w:t>
      </w:r>
      <w:r w:rsidR="006621C4" w:rsidRPr="00297E57">
        <w:rPr>
          <w:rFonts w:ascii="Times New Roman" w:eastAsia="Times New Roman" w:hAnsi="Times New Roman" w:cs="Times New Roman"/>
          <w:sz w:val="24"/>
          <w:szCs w:val="24"/>
          <w:lang w:val="mn-MN"/>
        </w:rPr>
        <w:t xml:space="preserve"> Холбооны их сургуулийн гадаад хэл, бүс нутаг судлалын институтын герман хэлшинжлэлийн тэнхмийн эрхлэгч/</w:t>
      </w:r>
    </w:p>
    <w:p w:rsidR="003C32A7" w:rsidRPr="00297E57" w:rsidRDefault="003C32A7" w:rsidP="00FA629F">
      <w:pPr>
        <w:jc w:val="both"/>
        <w:rPr>
          <w:rFonts w:ascii="Times New Roman" w:hAnsi="Times New Roman" w:cs="Times New Roman"/>
          <w:sz w:val="24"/>
          <w:szCs w:val="24"/>
          <w:lang w:val="mn-MN"/>
        </w:rPr>
      </w:pPr>
      <w:r w:rsidRPr="00297E57">
        <w:rPr>
          <w:rFonts w:ascii="Times New Roman" w:hAnsi="Times New Roman" w:cs="Times New Roman"/>
          <w:i/>
          <w:sz w:val="24"/>
          <w:szCs w:val="24"/>
          <w:u w:val="single"/>
          <w:lang w:val="mn-MN"/>
        </w:rPr>
        <w:t>Абстракт</w:t>
      </w:r>
      <w:r w:rsidRPr="00297E57">
        <w:rPr>
          <w:rFonts w:ascii="Times New Roman" w:hAnsi="Times New Roman" w:cs="Times New Roman"/>
          <w:sz w:val="24"/>
          <w:szCs w:val="24"/>
          <w:lang w:val="mn-MN"/>
        </w:rPr>
        <w:t xml:space="preserve"> : </w:t>
      </w:r>
      <w:r w:rsidR="005E4C98" w:rsidRPr="00297E57">
        <w:rPr>
          <w:rFonts w:ascii="Times New Roman" w:hAnsi="Times New Roman" w:cs="Times New Roman"/>
          <w:sz w:val="24"/>
          <w:szCs w:val="24"/>
          <w:lang w:val="mn-MN"/>
        </w:rPr>
        <w:t>Эл</w:t>
      </w:r>
      <w:r w:rsidRPr="00297E57">
        <w:rPr>
          <w:rFonts w:ascii="Times New Roman" w:hAnsi="Times New Roman" w:cs="Times New Roman"/>
          <w:sz w:val="24"/>
          <w:szCs w:val="24"/>
          <w:lang w:val="mn-MN"/>
        </w:rPr>
        <w:t xml:space="preserve"> өгүүлэл</w:t>
      </w:r>
      <w:r w:rsidR="005E4C98" w:rsidRPr="00297E57">
        <w:rPr>
          <w:rFonts w:ascii="Times New Roman" w:hAnsi="Times New Roman" w:cs="Times New Roman"/>
          <w:sz w:val="24"/>
          <w:szCs w:val="24"/>
          <w:lang w:val="mn-MN"/>
        </w:rPr>
        <w:t>д</w:t>
      </w:r>
      <w:r w:rsidRPr="00297E57">
        <w:rPr>
          <w:rFonts w:ascii="Times New Roman" w:hAnsi="Times New Roman" w:cs="Times New Roman"/>
          <w:sz w:val="24"/>
          <w:szCs w:val="24"/>
          <w:lang w:val="mn-MN"/>
        </w:rPr>
        <w:t xml:space="preserve"> гадаад хэлний багшийн оюутанд хандах хандлагын хэв шинжииг </w:t>
      </w:r>
      <w:r w:rsidR="005E4C98" w:rsidRPr="00297E57">
        <w:rPr>
          <w:rFonts w:ascii="Times New Roman" w:hAnsi="Times New Roman" w:cs="Times New Roman"/>
          <w:sz w:val="24"/>
          <w:szCs w:val="24"/>
          <w:lang w:val="mn-MN"/>
        </w:rPr>
        <w:t>судалсан судалгааны талаар өгүүлэв. Судалгааны явцад бидний илрүүлсэн багш</w:t>
      </w:r>
      <w:r w:rsidR="00C6760D">
        <w:rPr>
          <w:rFonts w:ascii="Times New Roman" w:hAnsi="Times New Roman" w:cs="Times New Roman"/>
          <w:sz w:val="24"/>
          <w:szCs w:val="24"/>
          <w:lang w:val="mn-MN"/>
        </w:rPr>
        <w:t>ийн</w:t>
      </w:r>
      <w:r w:rsidR="005E4C98" w:rsidRPr="00297E57">
        <w:rPr>
          <w:rFonts w:ascii="Times New Roman" w:hAnsi="Times New Roman" w:cs="Times New Roman"/>
          <w:sz w:val="24"/>
          <w:szCs w:val="24"/>
          <w:lang w:val="mn-MN"/>
        </w:rPr>
        <w:t xml:space="preserve"> оюутанд хандах хандлагын хэв шинжүүд нь оюу</w:t>
      </w:r>
      <w:r w:rsidR="00654569" w:rsidRPr="00297E57">
        <w:rPr>
          <w:rFonts w:ascii="Times New Roman" w:hAnsi="Times New Roman" w:cs="Times New Roman"/>
          <w:sz w:val="24"/>
          <w:szCs w:val="24"/>
          <w:lang w:val="mn-MN"/>
        </w:rPr>
        <w:t>тан нийгэмшихэд нөлөөлдөг</w:t>
      </w:r>
      <w:r w:rsidR="00EF4ADD" w:rsidRPr="00297E57">
        <w:rPr>
          <w:rFonts w:ascii="Times New Roman" w:hAnsi="Times New Roman" w:cs="Times New Roman"/>
          <w:sz w:val="24"/>
          <w:szCs w:val="24"/>
          <w:lang w:val="mn-MN"/>
        </w:rPr>
        <w:t xml:space="preserve"> б</w:t>
      </w:r>
      <w:r w:rsidR="00E65F38" w:rsidRPr="00297E57">
        <w:rPr>
          <w:rFonts w:ascii="Times New Roman" w:hAnsi="Times New Roman" w:cs="Times New Roman"/>
          <w:sz w:val="24"/>
          <w:szCs w:val="24"/>
          <w:lang w:val="mn-MN"/>
        </w:rPr>
        <w:t>о</w:t>
      </w:r>
      <w:r w:rsidR="00EF4ADD" w:rsidRPr="00297E57">
        <w:rPr>
          <w:rFonts w:ascii="Times New Roman" w:hAnsi="Times New Roman" w:cs="Times New Roman"/>
          <w:sz w:val="24"/>
          <w:szCs w:val="24"/>
          <w:lang w:val="mn-MN"/>
        </w:rPr>
        <w:t xml:space="preserve">лохыг тодорхойлов.  Багш оюутанд хандах хандлагыг оюутан нийгэмших үндэс болохын </w:t>
      </w:r>
      <w:r w:rsidR="00E65F38" w:rsidRPr="00297E57">
        <w:rPr>
          <w:rFonts w:ascii="Times New Roman" w:hAnsi="Times New Roman" w:cs="Times New Roman"/>
          <w:sz w:val="24"/>
          <w:szCs w:val="24"/>
          <w:lang w:val="mn-MN"/>
        </w:rPr>
        <w:t xml:space="preserve">нь </w:t>
      </w:r>
      <w:r w:rsidR="00EF4ADD" w:rsidRPr="00297E57">
        <w:rPr>
          <w:rFonts w:ascii="Times New Roman" w:hAnsi="Times New Roman" w:cs="Times New Roman"/>
          <w:sz w:val="24"/>
          <w:szCs w:val="24"/>
          <w:lang w:val="mn-MN"/>
        </w:rPr>
        <w:t>хувьд авч үзэж байна.</w:t>
      </w:r>
    </w:p>
    <w:p w:rsidR="00C10E46" w:rsidRPr="00297E57" w:rsidRDefault="00C10E46" w:rsidP="00FA629F">
      <w:pPr>
        <w:jc w:val="both"/>
        <w:rPr>
          <w:rFonts w:ascii="Times New Roman" w:hAnsi="Times New Roman" w:cs="Times New Roman"/>
          <w:sz w:val="24"/>
          <w:szCs w:val="24"/>
          <w:lang w:val="mn-MN"/>
        </w:rPr>
      </w:pPr>
      <w:r w:rsidRPr="00297E57">
        <w:rPr>
          <w:rFonts w:ascii="Times New Roman" w:hAnsi="Times New Roman" w:cs="Times New Roman"/>
          <w:i/>
          <w:sz w:val="24"/>
          <w:szCs w:val="24"/>
          <w:u w:val="single"/>
          <w:lang w:val="mn-MN"/>
        </w:rPr>
        <w:t>Түлхүүр үг</w:t>
      </w:r>
      <w:r w:rsidRPr="00297E57">
        <w:rPr>
          <w:rFonts w:ascii="Times New Roman" w:hAnsi="Times New Roman" w:cs="Times New Roman"/>
          <w:i/>
          <w:sz w:val="24"/>
          <w:szCs w:val="24"/>
          <w:lang w:val="mn-MN"/>
        </w:rPr>
        <w:t xml:space="preserve">: </w:t>
      </w:r>
      <w:r w:rsidRPr="00297E57">
        <w:rPr>
          <w:rFonts w:ascii="Times New Roman" w:hAnsi="Times New Roman" w:cs="Times New Roman"/>
          <w:sz w:val="24"/>
          <w:szCs w:val="24"/>
          <w:lang w:val="mn-MN"/>
        </w:rPr>
        <w:t>их сургуулийн багш, оюутан, хандлага, хандлагын хэв шинж, нийгэмшил.</w:t>
      </w:r>
    </w:p>
    <w:p w:rsidR="001E0B09" w:rsidRPr="00297E57" w:rsidRDefault="001E0B09" w:rsidP="00FA629F">
      <w:pPr>
        <w:pStyle w:val="Heading21"/>
        <w:shd w:val="clear" w:color="auto" w:fill="auto"/>
        <w:spacing w:line="276" w:lineRule="auto"/>
        <w:ind w:left="20"/>
        <w:jc w:val="both"/>
        <w:rPr>
          <w:rStyle w:val="Heading1SmallCaps"/>
          <w:rFonts w:ascii="Times New Roman" w:hAnsi="Times New Roman" w:cs="Times New Roman"/>
          <w:b w:val="0"/>
          <w:bCs w:val="0"/>
          <w:sz w:val="24"/>
          <w:szCs w:val="24"/>
          <w:lang w:val="mn-MN"/>
        </w:rPr>
      </w:pPr>
      <w:r w:rsidRPr="00297E57">
        <w:rPr>
          <w:rStyle w:val="Heading1SmallCaps"/>
          <w:rFonts w:ascii="Times New Roman" w:hAnsi="Times New Roman" w:cs="Times New Roman"/>
          <w:b w:val="0"/>
          <w:bCs w:val="0"/>
          <w:sz w:val="24"/>
          <w:szCs w:val="24"/>
        </w:rPr>
        <w:t xml:space="preserve">types of teacher’s attitudes as a condition of student socialization </w:t>
      </w:r>
    </w:p>
    <w:p w:rsidR="001E0B09" w:rsidRPr="00297E57" w:rsidRDefault="001E0B09" w:rsidP="00FA629F">
      <w:pPr>
        <w:pStyle w:val="Heading21"/>
        <w:shd w:val="clear" w:color="auto" w:fill="auto"/>
        <w:spacing w:line="276" w:lineRule="auto"/>
        <w:ind w:left="20"/>
        <w:jc w:val="both"/>
        <w:rPr>
          <w:rStyle w:val="Heading20"/>
          <w:rFonts w:ascii="Times New Roman" w:hAnsi="Times New Roman" w:cs="Times New Roman"/>
          <w:sz w:val="24"/>
          <w:szCs w:val="24"/>
        </w:rPr>
      </w:pPr>
      <w:r w:rsidRPr="00297E57">
        <w:rPr>
          <w:rStyle w:val="Heading20"/>
          <w:rFonts w:ascii="Times New Roman" w:hAnsi="Times New Roman" w:cs="Times New Roman"/>
          <w:sz w:val="24"/>
          <w:szCs w:val="24"/>
        </w:rPr>
        <w:t>N. A. YAKOVLEVA</w:t>
      </w:r>
    </w:p>
    <w:p w:rsidR="001E0B09" w:rsidRPr="00297E57" w:rsidRDefault="001E0B09" w:rsidP="00FA629F">
      <w:pPr>
        <w:pStyle w:val="Heading21"/>
        <w:shd w:val="clear" w:color="auto" w:fill="auto"/>
        <w:spacing w:line="276" w:lineRule="auto"/>
        <w:ind w:left="20" w:firstLine="700"/>
        <w:jc w:val="both"/>
        <w:rPr>
          <w:rStyle w:val="Bodytext"/>
          <w:sz w:val="24"/>
          <w:szCs w:val="24"/>
        </w:rPr>
      </w:pPr>
      <w:r w:rsidRPr="00297E57">
        <w:rPr>
          <w:rStyle w:val="Bodytext"/>
          <w:sz w:val="24"/>
          <w:szCs w:val="24"/>
        </w:rPr>
        <w:t>This article covers a research on foreign language teachers’ attitude towards their stu</w:t>
      </w:r>
      <w:r w:rsidRPr="00297E57">
        <w:rPr>
          <w:rStyle w:val="Bodytext"/>
          <w:sz w:val="24"/>
          <w:szCs w:val="24"/>
        </w:rPr>
        <w:softHyphen/>
        <w:t xml:space="preserve">dents and the influence of discovered types of </w:t>
      </w:r>
      <w:proofErr w:type="spellStart"/>
      <w:r w:rsidRPr="00297E57">
        <w:rPr>
          <w:rStyle w:val="Bodytext"/>
          <w:sz w:val="24"/>
          <w:szCs w:val="24"/>
        </w:rPr>
        <w:t>demeanour</w:t>
      </w:r>
      <w:proofErr w:type="spellEnd"/>
      <w:r w:rsidRPr="00297E57">
        <w:rPr>
          <w:rStyle w:val="Bodytext"/>
          <w:sz w:val="24"/>
          <w:szCs w:val="24"/>
        </w:rPr>
        <w:t xml:space="preserve"> on student socialization. Teacher’s attitude is viewed and </w:t>
      </w:r>
      <w:proofErr w:type="spellStart"/>
      <w:r w:rsidRPr="00297E57">
        <w:rPr>
          <w:rStyle w:val="Bodytext"/>
          <w:sz w:val="24"/>
          <w:szCs w:val="24"/>
        </w:rPr>
        <w:t>analysed</w:t>
      </w:r>
      <w:proofErr w:type="spellEnd"/>
      <w:r w:rsidRPr="00297E57">
        <w:rPr>
          <w:rStyle w:val="Bodytext"/>
          <w:sz w:val="24"/>
          <w:szCs w:val="24"/>
        </w:rPr>
        <w:t xml:space="preserve"> as a base for socialization of the students.</w:t>
      </w:r>
    </w:p>
    <w:p w:rsidR="001E0B09" w:rsidRPr="00297E57" w:rsidRDefault="001E0B09" w:rsidP="00FA629F">
      <w:pPr>
        <w:pStyle w:val="Heading21"/>
        <w:shd w:val="clear" w:color="auto" w:fill="auto"/>
        <w:spacing w:line="276" w:lineRule="auto"/>
        <w:ind w:left="20" w:firstLine="700"/>
        <w:jc w:val="both"/>
        <w:rPr>
          <w:rStyle w:val="Bodytext2"/>
          <w:i w:val="0"/>
          <w:iCs w:val="0"/>
          <w:sz w:val="24"/>
          <w:szCs w:val="24"/>
        </w:rPr>
      </w:pPr>
      <w:r w:rsidRPr="00297E57">
        <w:rPr>
          <w:rStyle w:val="Bodytext2Bold"/>
          <w:i w:val="0"/>
          <w:iCs w:val="0"/>
          <w:sz w:val="24"/>
          <w:szCs w:val="24"/>
        </w:rPr>
        <w:t xml:space="preserve">Keywords: </w:t>
      </w:r>
      <w:r w:rsidRPr="00297E57">
        <w:rPr>
          <w:rStyle w:val="Bodytext2"/>
          <w:i w:val="0"/>
          <w:iCs w:val="0"/>
          <w:sz w:val="24"/>
          <w:szCs w:val="24"/>
        </w:rPr>
        <w:t>teacher, student, attitude, types of attitudes, socialization.</w:t>
      </w:r>
    </w:p>
    <w:p w:rsidR="005573CE" w:rsidRPr="00297E57" w:rsidRDefault="00812E45" w:rsidP="00FA629F">
      <w:pPr>
        <w:ind w:firstLine="720"/>
        <w:jc w:val="both"/>
        <w:rPr>
          <w:rFonts w:ascii="Times New Roman" w:hAnsi="Times New Roman" w:cs="Times New Roman"/>
          <w:sz w:val="24"/>
          <w:szCs w:val="24"/>
          <w:lang w:val="mn-MN"/>
        </w:rPr>
      </w:pPr>
      <w:r w:rsidRPr="00297E57">
        <w:rPr>
          <w:rFonts w:ascii="Times New Roman" w:hAnsi="Times New Roman" w:cs="Times New Roman"/>
          <w:sz w:val="24"/>
          <w:szCs w:val="24"/>
          <w:lang w:val="mn-MN"/>
        </w:rPr>
        <w:t xml:space="preserve">Хэлний институт нь зөвхөн боловсролын </w:t>
      </w:r>
      <w:r w:rsidR="00C941B3" w:rsidRPr="00297E57">
        <w:rPr>
          <w:rFonts w:ascii="Times New Roman" w:hAnsi="Times New Roman" w:cs="Times New Roman"/>
          <w:sz w:val="24"/>
          <w:szCs w:val="24"/>
          <w:lang w:val="mn-MN"/>
        </w:rPr>
        <w:t xml:space="preserve">зорилт хэрэгжүүлдэг </w:t>
      </w:r>
      <w:r w:rsidR="00484BE7" w:rsidRPr="00297E57">
        <w:rPr>
          <w:rFonts w:ascii="Times New Roman" w:hAnsi="Times New Roman" w:cs="Times New Roman"/>
          <w:sz w:val="24"/>
          <w:szCs w:val="24"/>
          <w:lang w:val="mn-MN"/>
        </w:rPr>
        <w:t>байгуул</w:t>
      </w:r>
      <w:r w:rsidR="00297E57">
        <w:rPr>
          <w:rFonts w:ascii="Times New Roman" w:hAnsi="Times New Roman" w:cs="Times New Roman"/>
          <w:sz w:val="24"/>
          <w:szCs w:val="24"/>
          <w:lang w:val="mn-MN"/>
        </w:rPr>
        <w:t>ла</w:t>
      </w:r>
      <w:r w:rsidR="00484BE7" w:rsidRPr="00297E57">
        <w:rPr>
          <w:rFonts w:ascii="Times New Roman" w:hAnsi="Times New Roman" w:cs="Times New Roman"/>
          <w:sz w:val="24"/>
          <w:szCs w:val="24"/>
          <w:lang w:val="mn-MN"/>
        </w:rPr>
        <w:t xml:space="preserve">га </w:t>
      </w:r>
      <w:r w:rsidR="00C941B3" w:rsidRPr="00297E57">
        <w:rPr>
          <w:rFonts w:ascii="Times New Roman" w:hAnsi="Times New Roman" w:cs="Times New Roman"/>
          <w:sz w:val="24"/>
          <w:szCs w:val="24"/>
          <w:lang w:val="mn-MN"/>
        </w:rPr>
        <w:t>төдийгүй, оюутанд үнэт зүйлийн талаархи ойлгол</w:t>
      </w:r>
      <w:r w:rsidR="00484BE7" w:rsidRPr="00297E57">
        <w:rPr>
          <w:rFonts w:ascii="Times New Roman" w:hAnsi="Times New Roman" w:cs="Times New Roman"/>
          <w:sz w:val="24"/>
          <w:szCs w:val="24"/>
          <w:lang w:val="mn-MN"/>
        </w:rPr>
        <w:t>т, чиг баримжааг олгох</w:t>
      </w:r>
      <w:r w:rsidR="00C941B3" w:rsidRPr="00297E57">
        <w:rPr>
          <w:rFonts w:ascii="Times New Roman" w:hAnsi="Times New Roman" w:cs="Times New Roman"/>
          <w:sz w:val="24"/>
          <w:szCs w:val="24"/>
          <w:lang w:val="mn-MN"/>
        </w:rPr>
        <w:t xml:space="preserve"> замаар оюутнуудын нийгмийн тухай мэдлэг туршлагыг баяжуулах үүрэгтэй байдаг.</w:t>
      </w:r>
      <w:r w:rsidR="00847702" w:rsidRPr="00297E57">
        <w:rPr>
          <w:rFonts w:ascii="Times New Roman" w:hAnsi="Times New Roman" w:cs="Times New Roman"/>
          <w:sz w:val="24"/>
          <w:szCs w:val="24"/>
          <w:lang w:val="mn-MN"/>
        </w:rPr>
        <w:t xml:space="preserve"> </w:t>
      </w:r>
    </w:p>
    <w:p w:rsidR="00802CC3" w:rsidRPr="00297E57" w:rsidRDefault="005573CE" w:rsidP="00FA629F">
      <w:pPr>
        <w:ind w:firstLine="720"/>
        <w:jc w:val="both"/>
        <w:rPr>
          <w:rFonts w:ascii="Times New Roman" w:hAnsi="Times New Roman" w:cs="Times New Roman"/>
          <w:sz w:val="24"/>
          <w:szCs w:val="24"/>
          <w:lang w:val="mn-MN"/>
        </w:rPr>
      </w:pPr>
      <w:r w:rsidRPr="00297E57">
        <w:rPr>
          <w:rFonts w:ascii="Times New Roman" w:hAnsi="Times New Roman" w:cs="Times New Roman"/>
          <w:sz w:val="24"/>
          <w:szCs w:val="24"/>
          <w:lang w:val="mn-MN"/>
        </w:rPr>
        <w:t xml:space="preserve">Гадаад хэлний багш сургалтын стратеги, тактикийг тодорхойлогч төдийгүй, соёл  </w:t>
      </w:r>
      <w:r w:rsidRPr="00BB2AFA">
        <w:rPr>
          <w:rFonts w:ascii="Times New Roman" w:hAnsi="Times New Roman" w:cs="Times New Roman"/>
          <w:sz w:val="24"/>
          <w:szCs w:val="24"/>
          <w:lang w:val="mn-MN"/>
        </w:rPr>
        <w:t>хоорондын нийгэмшлийн</w:t>
      </w:r>
      <w:r w:rsidR="00297E57">
        <w:rPr>
          <w:rFonts w:ascii="Times New Roman" w:hAnsi="Times New Roman" w:cs="Times New Roman"/>
          <w:sz w:val="24"/>
          <w:szCs w:val="24"/>
          <w:lang w:val="mn-MN"/>
        </w:rPr>
        <w:t xml:space="preserve"> төлөөлөгч болдог </w:t>
      </w:r>
      <w:r w:rsidRPr="00297E57">
        <w:rPr>
          <w:rFonts w:ascii="Times New Roman" w:hAnsi="Times New Roman" w:cs="Times New Roman"/>
          <w:sz w:val="24"/>
          <w:szCs w:val="24"/>
          <w:lang w:val="mn-MN"/>
        </w:rPr>
        <w:t xml:space="preserve">байна. </w:t>
      </w:r>
      <w:r w:rsidR="00C1450C" w:rsidRPr="00297E57">
        <w:rPr>
          <w:rFonts w:ascii="Times New Roman" w:hAnsi="Times New Roman" w:cs="Times New Roman"/>
          <w:sz w:val="24"/>
          <w:szCs w:val="24"/>
          <w:lang w:val="mn-MN"/>
        </w:rPr>
        <w:t>Соёлын субъект болохын нь хувьд өв тэгш бие хүн, мэргэжилтэн төлөвшүүлэхийг гол зорилгоо болгодог</w:t>
      </w:r>
      <w:r w:rsidR="00A52EE3">
        <w:rPr>
          <w:rFonts w:ascii="Times New Roman" w:hAnsi="Times New Roman" w:cs="Times New Roman"/>
          <w:sz w:val="24"/>
          <w:szCs w:val="24"/>
          <w:lang w:val="mn-MN"/>
        </w:rPr>
        <w:t xml:space="preserve"> хэлний  их сургуулийн сургалт</w:t>
      </w:r>
      <w:r w:rsidR="00C1450C" w:rsidRPr="00297E57">
        <w:rPr>
          <w:rFonts w:ascii="Times New Roman" w:hAnsi="Times New Roman" w:cs="Times New Roman"/>
          <w:sz w:val="24"/>
          <w:szCs w:val="24"/>
          <w:lang w:val="mn-MN"/>
        </w:rPr>
        <w:t>ын тогтолцоо нь “Би болон миний судалж буй хэлний ертөнц”</w:t>
      </w:r>
      <w:r w:rsidR="00466BA1" w:rsidRPr="00297E57">
        <w:rPr>
          <w:rFonts w:ascii="Times New Roman" w:hAnsi="Times New Roman" w:cs="Times New Roman"/>
          <w:sz w:val="24"/>
          <w:szCs w:val="24"/>
          <w:lang w:val="mn-MN"/>
        </w:rPr>
        <w:t xml:space="preserve"> гэдэг түвшинд сургалтыг зохион байгуулдаг </w:t>
      </w:r>
      <w:r w:rsidR="00C1450C" w:rsidRPr="00297E57">
        <w:rPr>
          <w:rFonts w:ascii="Times New Roman" w:hAnsi="Times New Roman" w:cs="Times New Roman"/>
          <w:sz w:val="24"/>
          <w:szCs w:val="24"/>
          <w:lang w:val="mn-MN"/>
        </w:rPr>
        <w:t>байна.</w:t>
      </w:r>
      <w:r w:rsidR="00802CC3" w:rsidRPr="00297E57">
        <w:rPr>
          <w:rFonts w:ascii="Times New Roman" w:hAnsi="Times New Roman" w:cs="Times New Roman"/>
          <w:sz w:val="24"/>
          <w:szCs w:val="24"/>
          <w:lang w:val="mn-MN"/>
        </w:rPr>
        <w:t xml:space="preserve"> Багш</w:t>
      </w:r>
      <w:r w:rsidR="00AB438D">
        <w:rPr>
          <w:rFonts w:ascii="Times New Roman" w:hAnsi="Times New Roman" w:cs="Times New Roman"/>
          <w:sz w:val="24"/>
          <w:szCs w:val="24"/>
          <w:lang w:val="mn-MN"/>
        </w:rPr>
        <w:t>ийн</w:t>
      </w:r>
      <w:r w:rsidR="00802CC3" w:rsidRPr="00297E57">
        <w:rPr>
          <w:rFonts w:ascii="Times New Roman" w:hAnsi="Times New Roman" w:cs="Times New Roman"/>
          <w:sz w:val="24"/>
          <w:szCs w:val="24"/>
          <w:lang w:val="mn-MN"/>
        </w:rPr>
        <w:t xml:space="preserve"> оюутанд хандах хандлага нь оюутан нийгэмших үйл явцад онцгой үүрэг гүйцэтгэдэг. Гадаад хэлний багш оюутнуудын хувьд хэл соёлыг дэлгэрүүлэгч төдийгүй, бие хүмүүсийн хоорондын харилцаа, /хандлага/ зан байдлын загвар нь болж өгдөг.</w:t>
      </w:r>
    </w:p>
    <w:p w:rsidR="00C21511" w:rsidRPr="00297E57" w:rsidRDefault="00C21511" w:rsidP="00FA629F">
      <w:pPr>
        <w:jc w:val="both"/>
        <w:rPr>
          <w:rFonts w:ascii="Times New Roman" w:hAnsi="Times New Roman" w:cs="Times New Roman"/>
          <w:sz w:val="24"/>
          <w:szCs w:val="24"/>
          <w:lang w:val="mn-MN"/>
        </w:rPr>
      </w:pPr>
      <w:r w:rsidRPr="00297E57">
        <w:rPr>
          <w:rFonts w:ascii="Times New Roman" w:hAnsi="Times New Roman" w:cs="Times New Roman"/>
          <w:sz w:val="24"/>
          <w:szCs w:val="24"/>
          <w:lang w:val="mn-MN"/>
        </w:rPr>
        <w:tab/>
      </w:r>
      <w:r w:rsidR="00B22623" w:rsidRPr="00297E57">
        <w:rPr>
          <w:rFonts w:ascii="Times New Roman" w:hAnsi="Times New Roman" w:cs="Times New Roman"/>
          <w:sz w:val="24"/>
          <w:szCs w:val="24"/>
          <w:lang w:val="mn-MN"/>
        </w:rPr>
        <w:t xml:space="preserve">Багшийн мэргэжлийн ур чадвар нь </w:t>
      </w:r>
      <w:r w:rsidR="00AB438D">
        <w:rPr>
          <w:rFonts w:ascii="Times New Roman" w:hAnsi="Times New Roman" w:cs="Times New Roman"/>
          <w:sz w:val="24"/>
          <w:szCs w:val="24"/>
          <w:lang w:val="mn-MN"/>
        </w:rPr>
        <w:t>харилцаанд /</w:t>
      </w:r>
      <w:r w:rsidR="00B22623" w:rsidRPr="00297E57">
        <w:rPr>
          <w:rFonts w:ascii="Times New Roman" w:hAnsi="Times New Roman" w:cs="Times New Roman"/>
          <w:sz w:val="24"/>
          <w:szCs w:val="24"/>
          <w:lang w:val="mn-MN"/>
        </w:rPr>
        <w:t>бусадтай харилцах явцад</w:t>
      </w:r>
      <w:r w:rsidR="00AB438D">
        <w:rPr>
          <w:rFonts w:ascii="Times New Roman" w:hAnsi="Times New Roman" w:cs="Times New Roman"/>
          <w:sz w:val="24"/>
          <w:szCs w:val="24"/>
          <w:lang w:val="mn-MN"/>
        </w:rPr>
        <w:t>/</w:t>
      </w:r>
      <w:r w:rsidR="00B22623" w:rsidRPr="00297E57">
        <w:rPr>
          <w:rFonts w:ascii="Times New Roman" w:hAnsi="Times New Roman" w:cs="Times New Roman"/>
          <w:sz w:val="24"/>
          <w:szCs w:val="24"/>
          <w:lang w:val="mn-MN"/>
        </w:rPr>
        <w:t xml:space="preserve"> илэрдэг ба олон зүйл дээр нийгмийн мэдлэг чадварын нэг болох харилцааны талаархи түүний мэдлэгийн  хүрээнээс хамаардаг. </w:t>
      </w:r>
      <w:r w:rsidR="00783CAA" w:rsidRPr="00297E57">
        <w:rPr>
          <w:rFonts w:ascii="Times New Roman" w:hAnsi="Times New Roman" w:cs="Times New Roman"/>
          <w:sz w:val="24"/>
          <w:szCs w:val="24"/>
          <w:lang w:val="mn-MN"/>
        </w:rPr>
        <w:t>Оюутны нийгэмшил, хүмүүжлийн чухал нөхцөл болох анги бүлэгт түүний эзлэх байр суурийг  авч үзэхэд  б</w:t>
      </w:r>
      <w:r w:rsidR="00B22623" w:rsidRPr="00297E57">
        <w:rPr>
          <w:rFonts w:ascii="Times New Roman" w:hAnsi="Times New Roman" w:cs="Times New Roman"/>
          <w:sz w:val="24"/>
          <w:szCs w:val="24"/>
          <w:lang w:val="mn-MN"/>
        </w:rPr>
        <w:t xml:space="preserve">агш оюутны </w:t>
      </w:r>
      <w:r w:rsidR="00783CAA" w:rsidRPr="00297E57">
        <w:rPr>
          <w:rFonts w:ascii="Times New Roman" w:hAnsi="Times New Roman" w:cs="Times New Roman"/>
          <w:sz w:val="24"/>
          <w:szCs w:val="24"/>
          <w:lang w:val="mn-MN"/>
        </w:rPr>
        <w:t>хоорондын харилцааны асуудал чухал ач холбогдолтой.</w:t>
      </w:r>
      <w:r w:rsidR="009621C3" w:rsidRPr="00297E57">
        <w:rPr>
          <w:rFonts w:ascii="Times New Roman" w:hAnsi="Times New Roman" w:cs="Times New Roman"/>
          <w:sz w:val="24"/>
          <w:szCs w:val="24"/>
          <w:lang w:val="mn-MN"/>
        </w:rPr>
        <w:t xml:space="preserve"> Багшийн харилцааны талаархи мэдлэг, чадварын хүрээ /коммуникативные компетенции/ нь багш, оюутны хоорондын харилцааны тогтолцоонд илэрнэ. </w:t>
      </w:r>
    </w:p>
    <w:p w:rsidR="009621C3" w:rsidRPr="00297E57" w:rsidRDefault="009621C3" w:rsidP="00FA629F">
      <w:pPr>
        <w:jc w:val="both"/>
        <w:rPr>
          <w:rFonts w:ascii="Times New Roman" w:hAnsi="Times New Roman" w:cs="Times New Roman"/>
          <w:sz w:val="24"/>
          <w:szCs w:val="24"/>
          <w:lang w:val="mn-MN"/>
        </w:rPr>
      </w:pPr>
      <w:r w:rsidRPr="00297E57">
        <w:rPr>
          <w:rFonts w:ascii="Times New Roman" w:hAnsi="Times New Roman" w:cs="Times New Roman"/>
          <w:sz w:val="24"/>
          <w:szCs w:val="24"/>
          <w:lang w:val="mn-MN"/>
        </w:rPr>
        <w:tab/>
      </w:r>
      <w:r w:rsidR="003B3A0E">
        <w:rPr>
          <w:rFonts w:ascii="Times New Roman" w:hAnsi="Times New Roman" w:cs="Times New Roman"/>
          <w:sz w:val="24"/>
          <w:szCs w:val="24"/>
          <w:lang w:val="mn-MN"/>
        </w:rPr>
        <w:t>Энэ чиглэлээр судалгаа хийсэн эрдэмтэдээс</w:t>
      </w:r>
      <w:r w:rsidR="003B3A0E" w:rsidRPr="00297E57">
        <w:rPr>
          <w:rFonts w:ascii="Times New Roman" w:hAnsi="Times New Roman" w:cs="Times New Roman"/>
          <w:sz w:val="24"/>
          <w:szCs w:val="24"/>
          <w:lang w:val="mn-MN"/>
        </w:rPr>
        <w:t xml:space="preserve"> </w:t>
      </w:r>
      <w:r w:rsidR="003B3A0E">
        <w:rPr>
          <w:rFonts w:ascii="Times New Roman" w:hAnsi="Times New Roman" w:cs="Times New Roman"/>
          <w:sz w:val="24"/>
          <w:szCs w:val="24"/>
          <w:lang w:val="mn-MN"/>
        </w:rPr>
        <w:t>х</w:t>
      </w:r>
      <w:r w:rsidR="006768F3" w:rsidRPr="00297E57">
        <w:rPr>
          <w:rFonts w:ascii="Times New Roman" w:hAnsi="Times New Roman" w:cs="Times New Roman"/>
          <w:sz w:val="24"/>
          <w:szCs w:val="24"/>
          <w:lang w:val="mn-MN"/>
        </w:rPr>
        <w:t>андлага, х</w:t>
      </w:r>
      <w:r w:rsidRPr="00297E57">
        <w:rPr>
          <w:rFonts w:ascii="Times New Roman" w:hAnsi="Times New Roman" w:cs="Times New Roman"/>
          <w:sz w:val="24"/>
          <w:szCs w:val="24"/>
          <w:lang w:val="mn-MN"/>
        </w:rPr>
        <w:t>үмүүсийн хоорондын хар</w:t>
      </w:r>
      <w:r w:rsidR="006768F3" w:rsidRPr="00297E57">
        <w:rPr>
          <w:rFonts w:ascii="Times New Roman" w:hAnsi="Times New Roman" w:cs="Times New Roman"/>
          <w:sz w:val="24"/>
          <w:szCs w:val="24"/>
          <w:lang w:val="mn-MN"/>
        </w:rPr>
        <w:t>илцааны</w:t>
      </w:r>
      <w:r w:rsidR="003B3A0E">
        <w:rPr>
          <w:rFonts w:ascii="Times New Roman" w:hAnsi="Times New Roman" w:cs="Times New Roman"/>
          <w:sz w:val="24"/>
          <w:szCs w:val="24"/>
          <w:lang w:val="mn-MN"/>
        </w:rPr>
        <w:t xml:space="preserve"> асуудлыг судалсан судлаачидын </w:t>
      </w:r>
      <w:r w:rsidR="006768F3" w:rsidRPr="00297E57">
        <w:rPr>
          <w:rFonts w:ascii="Times New Roman" w:hAnsi="Times New Roman" w:cs="Times New Roman"/>
          <w:sz w:val="24"/>
          <w:szCs w:val="24"/>
          <w:lang w:val="mn-MN"/>
        </w:rPr>
        <w:t xml:space="preserve"> </w:t>
      </w:r>
      <w:r w:rsidR="003B3A0E">
        <w:rPr>
          <w:rFonts w:ascii="Times New Roman" w:hAnsi="Times New Roman" w:cs="Times New Roman"/>
          <w:sz w:val="24"/>
          <w:szCs w:val="24"/>
          <w:lang w:val="mn-MN"/>
        </w:rPr>
        <w:t xml:space="preserve">анхдагчдын нэг В.Н.Мясищевийн бүтээлүүд нь </w:t>
      </w:r>
      <w:r w:rsidR="00423B8B" w:rsidRPr="00297E57">
        <w:rPr>
          <w:rFonts w:ascii="Times New Roman" w:hAnsi="Times New Roman" w:cs="Times New Roman"/>
          <w:sz w:val="24"/>
          <w:szCs w:val="24"/>
          <w:lang w:val="mn-MN"/>
        </w:rPr>
        <w:t>жинтэй б</w:t>
      </w:r>
      <w:r w:rsidR="003B3A0E">
        <w:rPr>
          <w:rFonts w:ascii="Times New Roman" w:hAnsi="Times New Roman" w:cs="Times New Roman"/>
          <w:sz w:val="24"/>
          <w:szCs w:val="24"/>
          <w:lang w:val="mn-MN"/>
        </w:rPr>
        <w:t xml:space="preserve">айрыг эзэлдэг </w:t>
      </w:r>
      <w:r w:rsidR="00423B8B" w:rsidRPr="00297E57">
        <w:rPr>
          <w:rFonts w:ascii="Times New Roman" w:hAnsi="Times New Roman" w:cs="Times New Roman"/>
          <w:sz w:val="24"/>
          <w:szCs w:val="24"/>
        </w:rPr>
        <w:t>(</w:t>
      </w:r>
      <w:r w:rsidR="00423B8B" w:rsidRPr="00297E57">
        <w:rPr>
          <w:rFonts w:ascii="Times New Roman" w:hAnsi="Times New Roman" w:cs="Times New Roman"/>
          <w:sz w:val="24"/>
          <w:szCs w:val="24"/>
          <w:lang w:val="mn-MN"/>
        </w:rPr>
        <w:t>2, 3</w:t>
      </w:r>
      <w:r w:rsidR="00423B8B" w:rsidRPr="00297E57">
        <w:rPr>
          <w:rFonts w:ascii="Times New Roman" w:hAnsi="Times New Roman" w:cs="Times New Roman"/>
          <w:sz w:val="24"/>
          <w:szCs w:val="24"/>
        </w:rPr>
        <w:t>)</w:t>
      </w:r>
      <w:r w:rsidR="00423B8B" w:rsidRPr="00297E57">
        <w:rPr>
          <w:rFonts w:ascii="Times New Roman" w:hAnsi="Times New Roman" w:cs="Times New Roman"/>
          <w:sz w:val="24"/>
          <w:szCs w:val="24"/>
          <w:lang w:val="mn-MN"/>
        </w:rPr>
        <w:t xml:space="preserve">. </w:t>
      </w:r>
      <w:r w:rsidR="006768F3" w:rsidRPr="00297E57">
        <w:rPr>
          <w:rFonts w:ascii="Times New Roman" w:hAnsi="Times New Roman" w:cs="Times New Roman"/>
          <w:sz w:val="24"/>
          <w:szCs w:val="24"/>
          <w:lang w:val="mn-MN"/>
        </w:rPr>
        <w:t>Тэрээр хандлагыг дараахь байдлаар тодорхойлжээ: “</w:t>
      </w:r>
      <w:r w:rsidR="005579B1" w:rsidRPr="00297E57">
        <w:rPr>
          <w:rFonts w:ascii="Times New Roman" w:hAnsi="Times New Roman" w:cs="Times New Roman"/>
          <w:sz w:val="24"/>
          <w:szCs w:val="24"/>
          <w:lang w:val="mn-MN"/>
        </w:rPr>
        <w:t xml:space="preserve">Хүний аливаад хандах </w:t>
      </w:r>
      <w:r w:rsidR="005579B1" w:rsidRPr="00297E57">
        <w:rPr>
          <w:rFonts w:ascii="Times New Roman" w:hAnsi="Times New Roman" w:cs="Times New Roman"/>
          <w:sz w:val="24"/>
          <w:szCs w:val="24"/>
          <w:lang w:val="mn-MN"/>
        </w:rPr>
        <w:lastRenderedPageBreak/>
        <w:t>хандлага гэдэг нь  б</w:t>
      </w:r>
      <w:r w:rsidR="006768F3" w:rsidRPr="00297E57">
        <w:rPr>
          <w:rFonts w:ascii="Times New Roman" w:hAnsi="Times New Roman" w:cs="Times New Roman"/>
          <w:sz w:val="24"/>
          <w:szCs w:val="24"/>
          <w:lang w:val="mn-MN"/>
        </w:rPr>
        <w:t>одит байдал</w:t>
      </w:r>
      <w:r w:rsidR="005579B1" w:rsidRPr="00297E57">
        <w:rPr>
          <w:rFonts w:ascii="Times New Roman" w:hAnsi="Times New Roman" w:cs="Times New Roman"/>
          <w:sz w:val="24"/>
          <w:szCs w:val="24"/>
          <w:lang w:val="mn-MN"/>
        </w:rPr>
        <w:t xml:space="preserve"> бүхэлдээ хийгээд </w:t>
      </w:r>
      <w:r w:rsidR="006768F3" w:rsidRPr="00297E57">
        <w:rPr>
          <w:rFonts w:ascii="Times New Roman" w:hAnsi="Times New Roman" w:cs="Times New Roman"/>
          <w:sz w:val="24"/>
          <w:szCs w:val="24"/>
          <w:lang w:val="mn-MN"/>
        </w:rPr>
        <w:t>хүний төрөл бүрийн үйл ажиллагаа</w:t>
      </w:r>
      <w:r w:rsidR="005579B1" w:rsidRPr="00297E57">
        <w:rPr>
          <w:rFonts w:ascii="Times New Roman" w:hAnsi="Times New Roman" w:cs="Times New Roman"/>
          <w:sz w:val="24"/>
          <w:szCs w:val="24"/>
          <w:lang w:val="mn-MN"/>
        </w:rPr>
        <w:t>тайтай олон янзаар холбо</w:t>
      </w:r>
      <w:r w:rsidR="00A25721" w:rsidRPr="00297E57">
        <w:rPr>
          <w:rFonts w:ascii="Times New Roman" w:hAnsi="Times New Roman" w:cs="Times New Roman"/>
          <w:sz w:val="24"/>
          <w:szCs w:val="24"/>
          <w:lang w:val="mn-MN"/>
        </w:rPr>
        <w:t>о</w:t>
      </w:r>
      <w:r w:rsidR="005579B1" w:rsidRPr="00297E57">
        <w:rPr>
          <w:rFonts w:ascii="Times New Roman" w:hAnsi="Times New Roman" w:cs="Times New Roman"/>
          <w:sz w:val="24"/>
          <w:szCs w:val="24"/>
          <w:lang w:val="mn-MN"/>
        </w:rPr>
        <w:t>той  байдаг субъектив, хүн бүр сонгож авсан дотоод</w:t>
      </w:r>
      <w:r w:rsidR="00A25721" w:rsidRPr="00297E57">
        <w:rPr>
          <w:rFonts w:ascii="Times New Roman" w:hAnsi="Times New Roman" w:cs="Times New Roman"/>
          <w:sz w:val="24"/>
          <w:szCs w:val="24"/>
          <w:lang w:val="mn-MN"/>
        </w:rPr>
        <w:t xml:space="preserve"> </w:t>
      </w:r>
      <w:r w:rsidR="005579B1" w:rsidRPr="00297E57">
        <w:rPr>
          <w:rFonts w:ascii="Times New Roman" w:hAnsi="Times New Roman" w:cs="Times New Roman"/>
          <w:sz w:val="24"/>
          <w:szCs w:val="24"/>
          <w:lang w:val="mn-MN"/>
        </w:rPr>
        <w:t xml:space="preserve">тал юм.  </w:t>
      </w:r>
      <w:r w:rsidR="00423B8B" w:rsidRPr="00297E57">
        <w:rPr>
          <w:rFonts w:ascii="Times New Roman" w:hAnsi="Times New Roman" w:cs="Times New Roman"/>
          <w:sz w:val="24"/>
          <w:szCs w:val="24"/>
        </w:rPr>
        <w:t>(3</w:t>
      </w:r>
      <w:r w:rsidR="00423B8B" w:rsidRPr="00297E57">
        <w:rPr>
          <w:rFonts w:ascii="Times New Roman" w:hAnsi="Times New Roman" w:cs="Times New Roman"/>
          <w:sz w:val="24"/>
          <w:szCs w:val="24"/>
          <w:lang w:val="mn-MN"/>
        </w:rPr>
        <w:t>:84</w:t>
      </w:r>
      <w:r w:rsidR="00423B8B" w:rsidRPr="00297E57">
        <w:rPr>
          <w:rFonts w:ascii="Times New Roman" w:hAnsi="Times New Roman" w:cs="Times New Roman"/>
          <w:sz w:val="24"/>
          <w:szCs w:val="24"/>
        </w:rPr>
        <w:t>)</w:t>
      </w:r>
      <w:r w:rsidR="00423B8B" w:rsidRPr="00297E57">
        <w:rPr>
          <w:rFonts w:ascii="Times New Roman" w:hAnsi="Times New Roman" w:cs="Times New Roman"/>
          <w:sz w:val="24"/>
          <w:szCs w:val="24"/>
          <w:lang w:val="mn-MN"/>
        </w:rPr>
        <w:t xml:space="preserve">. В.Н.Мясищев “хандлагууд” -ыг тодорхойлохдоо тэдгээрийг ерөнхий холбоо хамааралд нь бус, харин зан байдлыг </w:t>
      </w:r>
      <w:r w:rsidR="008C168B" w:rsidRPr="00297E57">
        <w:rPr>
          <w:rFonts w:ascii="Times New Roman" w:hAnsi="Times New Roman" w:cs="Times New Roman"/>
          <w:sz w:val="24"/>
          <w:szCs w:val="24"/>
          <w:lang w:val="mn-MN"/>
        </w:rPr>
        <w:t xml:space="preserve">ямар нэгэн байдлаар тодорхойлох </w:t>
      </w:r>
      <w:r w:rsidR="0003385A" w:rsidRPr="00297E57">
        <w:rPr>
          <w:rFonts w:ascii="Times New Roman" w:hAnsi="Times New Roman" w:cs="Times New Roman"/>
          <w:sz w:val="24"/>
          <w:szCs w:val="24"/>
          <w:lang w:val="mn-MN"/>
        </w:rPr>
        <w:t>шилэгдсэн, идэвхитэй эерэг хийгээд</w:t>
      </w:r>
      <w:r w:rsidR="008C168B" w:rsidRPr="00297E57">
        <w:rPr>
          <w:rFonts w:ascii="Times New Roman" w:hAnsi="Times New Roman" w:cs="Times New Roman"/>
          <w:sz w:val="24"/>
          <w:szCs w:val="24"/>
          <w:lang w:val="mn-MN"/>
        </w:rPr>
        <w:t xml:space="preserve"> сөрөг холбоонд нь авч үзжээ.Түүнчлэ</w:t>
      </w:r>
      <w:r w:rsidR="003B3A0E">
        <w:rPr>
          <w:rFonts w:ascii="Times New Roman" w:hAnsi="Times New Roman" w:cs="Times New Roman"/>
          <w:sz w:val="24"/>
          <w:szCs w:val="24"/>
          <w:lang w:val="mn-MN"/>
        </w:rPr>
        <w:t>н В.Н.Мясищев зөвхөн оюун ухаан</w:t>
      </w:r>
      <w:r w:rsidR="008C168B" w:rsidRPr="00297E57">
        <w:rPr>
          <w:rFonts w:ascii="Times New Roman" w:hAnsi="Times New Roman" w:cs="Times New Roman"/>
          <w:sz w:val="24"/>
          <w:szCs w:val="24"/>
          <w:lang w:val="mn-MN"/>
        </w:rPr>
        <w:t>, мэдлэг ба зан байдлын холбоо хамаарлыг бус, сэтгэл хөдлөл болон зан байдлын харилцан хамаарлыг тогтоож өгсөн байна.</w:t>
      </w:r>
      <w:r w:rsidR="00442CCE" w:rsidRPr="00297E57">
        <w:rPr>
          <w:rFonts w:ascii="Times New Roman" w:hAnsi="Times New Roman" w:cs="Times New Roman"/>
          <w:sz w:val="24"/>
          <w:szCs w:val="24"/>
          <w:lang w:val="mn-MN"/>
        </w:rPr>
        <w:t xml:space="preserve"> “</w:t>
      </w:r>
      <w:r w:rsidR="00260CA8" w:rsidRPr="00297E57">
        <w:rPr>
          <w:rFonts w:ascii="Times New Roman" w:hAnsi="Times New Roman" w:cs="Times New Roman"/>
          <w:sz w:val="24"/>
          <w:szCs w:val="24"/>
          <w:lang w:val="mn-MN"/>
        </w:rPr>
        <w:t>Х</w:t>
      </w:r>
      <w:r w:rsidR="003B3A0E">
        <w:rPr>
          <w:rFonts w:ascii="Times New Roman" w:hAnsi="Times New Roman" w:cs="Times New Roman"/>
          <w:sz w:val="24"/>
          <w:szCs w:val="24"/>
          <w:lang w:val="mn-MN"/>
        </w:rPr>
        <w:t>үмүүсийн х</w:t>
      </w:r>
      <w:r w:rsidR="00F86491">
        <w:rPr>
          <w:rFonts w:ascii="Times New Roman" w:hAnsi="Times New Roman" w:cs="Times New Roman"/>
          <w:sz w:val="24"/>
          <w:szCs w:val="24"/>
          <w:lang w:val="mn-MN"/>
        </w:rPr>
        <w:t>оорондын харилцаа нь хамтран</w:t>
      </w:r>
      <w:r w:rsidR="00442CCE" w:rsidRPr="00297E57">
        <w:rPr>
          <w:rFonts w:ascii="Times New Roman" w:hAnsi="Times New Roman" w:cs="Times New Roman"/>
          <w:sz w:val="24"/>
          <w:szCs w:val="24"/>
          <w:lang w:val="mn-MN"/>
        </w:rPr>
        <w:t xml:space="preserve"> ажиллах үйл явц, түүний үр дүнг тодорх</w:t>
      </w:r>
      <w:r w:rsidR="00CA6DB5">
        <w:rPr>
          <w:rFonts w:ascii="Times New Roman" w:hAnsi="Times New Roman" w:cs="Times New Roman"/>
          <w:sz w:val="24"/>
          <w:szCs w:val="24"/>
          <w:lang w:val="mn-MN"/>
        </w:rPr>
        <w:t>ойлоход чухал үүрэгтэй. Хамтр</w:t>
      </w:r>
      <w:r w:rsidR="00442CCE" w:rsidRPr="00297E57">
        <w:rPr>
          <w:rFonts w:ascii="Times New Roman" w:hAnsi="Times New Roman" w:cs="Times New Roman"/>
          <w:sz w:val="24"/>
          <w:szCs w:val="24"/>
          <w:lang w:val="mn-MN"/>
        </w:rPr>
        <w:t>ан ажиллах явцад үүсэж бий болсон сэтгэл хөдлөл нь харилцааг бэхжүүлж, эвдэж эсвэл өөрчилж байдаг”</w:t>
      </w:r>
      <w:r w:rsidR="00321075" w:rsidRPr="00297E57">
        <w:rPr>
          <w:rFonts w:ascii="Times New Roman" w:hAnsi="Times New Roman" w:cs="Times New Roman"/>
          <w:sz w:val="24"/>
          <w:szCs w:val="24"/>
          <w:lang w:val="mn-MN"/>
        </w:rPr>
        <w:t xml:space="preserve"> </w:t>
      </w:r>
      <w:r w:rsidR="00442CCE" w:rsidRPr="00297E57">
        <w:rPr>
          <w:rFonts w:ascii="Times New Roman" w:hAnsi="Times New Roman" w:cs="Times New Roman"/>
          <w:sz w:val="24"/>
          <w:szCs w:val="24"/>
        </w:rPr>
        <w:t>(</w:t>
      </w:r>
      <w:r w:rsidR="00442CCE" w:rsidRPr="00297E57">
        <w:rPr>
          <w:rFonts w:ascii="Times New Roman" w:hAnsi="Times New Roman" w:cs="Times New Roman"/>
          <w:sz w:val="24"/>
          <w:szCs w:val="24"/>
          <w:lang w:val="mn-MN"/>
        </w:rPr>
        <w:t>2:97</w:t>
      </w:r>
      <w:r w:rsidR="00442CCE" w:rsidRPr="00297E57">
        <w:rPr>
          <w:rFonts w:ascii="Times New Roman" w:hAnsi="Times New Roman" w:cs="Times New Roman"/>
          <w:sz w:val="24"/>
          <w:szCs w:val="24"/>
        </w:rPr>
        <w:t>)</w:t>
      </w:r>
      <w:r w:rsidR="00442CCE" w:rsidRPr="00297E57">
        <w:rPr>
          <w:rFonts w:ascii="Times New Roman" w:hAnsi="Times New Roman" w:cs="Times New Roman"/>
          <w:sz w:val="24"/>
          <w:szCs w:val="24"/>
          <w:lang w:val="mn-MN"/>
        </w:rPr>
        <w:t>.</w:t>
      </w:r>
      <w:r w:rsidR="0003385A" w:rsidRPr="00297E57">
        <w:rPr>
          <w:rFonts w:ascii="Times New Roman" w:hAnsi="Times New Roman" w:cs="Times New Roman"/>
          <w:sz w:val="24"/>
          <w:szCs w:val="24"/>
          <w:lang w:val="mn-MN"/>
        </w:rPr>
        <w:t xml:space="preserve"> В.Н.Мясищев хандлагыг сэтгэцийн үйл ажиллагааны төв хэсэг бөгөөд түүнийг тусад нь, салангид  авч үзэж болохгүй, харин х</w:t>
      </w:r>
      <w:r w:rsidR="00442CCE" w:rsidRPr="00297E57">
        <w:rPr>
          <w:rFonts w:ascii="Times New Roman" w:hAnsi="Times New Roman" w:cs="Times New Roman"/>
          <w:sz w:val="24"/>
          <w:szCs w:val="24"/>
          <w:lang w:val="mn-MN"/>
        </w:rPr>
        <w:t>үний сэтгэцийн үйл ажиллагаа</w:t>
      </w:r>
      <w:r w:rsidR="0003385A" w:rsidRPr="00297E57">
        <w:rPr>
          <w:rFonts w:ascii="Times New Roman" w:hAnsi="Times New Roman" w:cs="Times New Roman"/>
          <w:sz w:val="24"/>
          <w:szCs w:val="24"/>
          <w:lang w:val="mn-MN"/>
        </w:rPr>
        <w:t>г</w:t>
      </w:r>
      <w:r w:rsidR="00442CCE" w:rsidRPr="00297E57">
        <w:rPr>
          <w:rFonts w:ascii="Times New Roman" w:hAnsi="Times New Roman" w:cs="Times New Roman"/>
          <w:sz w:val="24"/>
          <w:szCs w:val="24"/>
          <w:lang w:val="mn-MN"/>
        </w:rPr>
        <w:t xml:space="preserve"> </w:t>
      </w:r>
      <w:r w:rsidR="0003385A" w:rsidRPr="00297E57">
        <w:rPr>
          <w:rFonts w:ascii="Times New Roman" w:hAnsi="Times New Roman" w:cs="Times New Roman"/>
          <w:sz w:val="24"/>
          <w:szCs w:val="24"/>
          <w:lang w:val="mn-MN"/>
        </w:rPr>
        <w:t xml:space="preserve">уялдаа холбоонд нь </w:t>
      </w:r>
      <w:r w:rsidR="00442CCE" w:rsidRPr="00297E57">
        <w:rPr>
          <w:rFonts w:ascii="Times New Roman" w:hAnsi="Times New Roman" w:cs="Times New Roman"/>
          <w:sz w:val="24"/>
          <w:szCs w:val="24"/>
          <w:lang w:val="mn-MN"/>
        </w:rPr>
        <w:t>цогцоор</w:t>
      </w:r>
      <w:r w:rsidR="00B646B3" w:rsidRPr="00297E57">
        <w:rPr>
          <w:rFonts w:ascii="Times New Roman" w:hAnsi="Times New Roman" w:cs="Times New Roman"/>
          <w:sz w:val="24"/>
          <w:szCs w:val="24"/>
          <w:lang w:val="mn-MN"/>
        </w:rPr>
        <w:t xml:space="preserve"> нь </w:t>
      </w:r>
      <w:r w:rsidR="00442CCE" w:rsidRPr="00297E57">
        <w:rPr>
          <w:rFonts w:ascii="Times New Roman" w:hAnsi="Times New Roman" w:cs="Times New Roman"/>
          <w:sz w:val="24"/>
          <w:szCs w:val="24"/>
          <w:lang w:val="mn-MN"/>
        </w:rPr>
        <w:t>авч үзэх</w:t>
      </w:r>
      <w:r w:rsidR="0003385A" w:rsidRPr="00297E57">
        <w:rPr>
          <w:rFonts w:ascii="Times New Roman" w:hAnsi="Times New Roman" w:cs="Times New Roman"/>
          <w:sz w:val="24"/>
          <w:szCs w:val="24"/>
          <w:lang w:val="mn-MN"/>
        </w:rPr>
        <w:t xml:space="preserve">ийн чухлыг дурджээ. Энэхүү уялдаа холбоо нь субъектийн, бие хүний дотоод хийгээд гадаад үйл ажиллагааны нэгдэл байдаг байна. </w:t>
      </w:r>
    </w:p>
    <w:p w:rsidR="0003385A" w:rsidRPr="00297E57" w:rsidRDefault="00260CA8" w:rsidP="00FA629F">
      <w:pPr>
        <w:ind w:firstLine="720"/>
        <w:jc w:val="both"/>
        <w:rPr>
          <w:rFonts w:ascii="Times New Roman" w:hAnsi="Times New Roman" w:cs="Times New Roman"/>
          <w:sz w:val="24"/>
          <w:szCs w:val="24"/>
          <w:lang w:val="mn-MN"/>
        </w:rPr>
      </w:pPr>
      <w:r w:rsidRPr="00297E57">
        <w:rPr>
          <w:rFonts w:ascii="Times New Roman" w:hAnsi="Times New Roman" w:cs="Times New Roman"/>
          <w:sz w:val="24"/>
          <w:szCs w:val="24"/>
          <w:lang w:val="mn-MN"/>
        </w:rPr>
        <w:t xml:space="preserve">Хандлага нь харилцаанд орох явцад илэрнэ. Судлаач Н.В.Мясищевээс эхтэй манай сэтгэл судлалын уламжлалд “хандлага” ба хоорондын харилцаа” хоёрыг адилтгаж үздэггүй билээ. Сэтгэлзүйчид харилцааг </w:t>
      </w:r>
      <w:r w:rsidR="00D86BDB" w:rsidRPr="00297E57">
        <w:rPr>
          <w:rFonts w:ascii="Times New Roman" w:hAnsi="Times New Roman" w:cs="Times New Roman"/>
          <w:sz w:val="24"/>
          <w:szCs w:val="24"/>
          <w:lang w:val="mn-MN"/>
        </w:rPr>
        <w:t xml:space="preserve">хүний дотоод байдал, хандлагыг тэдгээрийн гадаад илрэл гэж ялгаад, эдгээр нь салшгүй холбоонд оршиж байдгийг цохон тэмдэглэжээ </w:t>
      </w:r>
      <w:r w:rsidR="00D86BDB" w:rsidRPr="00297E57">
        <w:rPr>
          <w:rFonts w:ascii="Times New Roman" w:hAnsi="Times New Roman" w:cs="Times New Roman"/>
          <w:sz w:val="24"/>
          <w:szCs w:val="24"/>
        </w:rPr>
        <w:t>(</w:t>
      </w:r>
      <w:r w:rsidR="00D86BDB" w:rsidRPr="00297E57">
        <w:rPr>
          <w:rFonts w:ascii="Times New Roman" w:hAnsi="Times New Roman" w:cs="Times New Roman"/>
          <w:sz w:val="24"/>
          <w:szCs w:val="24"/>
          <w:lang w:val="mn-MN"/>
        </w:rPr>
        <w:t>1: 115</w:t>
      </w:r>
      <w:r w:rsidR="00D86BDB" w:rsidRPr="00297E57">
        <w:rPr>
          <w:rFonts w:ascii="Times New Roman" w:hAnsi="Times New Roman" w:cs="Times New Roman"/>
          <w:sz w:val="24"/>
          <w:szCs w:val="24"/>
        </w:rPr>
        <w:t>)</w:t>
      </w:r>
      <w:r w:rsidR="00D86BDB" w:rsidRPr="00297E57">
        <w:rPr>
          <w:rFonts w:ascii="Times New Roman" w:hAnsi="Times New Roman" w:cs="Times New Roman"/>
          <w:sz w:val="24"/>
          <w:szCs w:val="24"/>
          <w:lang w:val="mn-MN"/>
        </w:rPr>
        <w:t>.</w:t>
      </w:r>
    </w:p>
    <w:p w:rsidR="00D86BDB" w:rsidRPr="00297E57" w:rsidRDefault="00D86BDB" w:rsidP="00FA629F">
      <w:pPr>
        <w:ind w:firstLine="720"/>
        <w:jc w:val="both"/>
        <w:rPr>
          <w:rFonts w:ascii="Times New Roman" w:hAnsi="Times New Roman" w:cs="Times New Roman"/>
          <w:sz w:val="24"/>
          <w:szCs w:val="24"/>
          <w:lang w:val="mn-MN"/>
        </w:rPr>
      </w:pPr>
      <w:r w:rsidRPr="00297E57">
        <w:rPr>
          <w:rFonts w:ascii="Times New Roman" w:hAnsi="Times New Roman" w:cs="Times New Roman"/>
          <w:sz w:val="24"/>
          <w:szCs w:val="24"/>
          <w:lang w:val="mn-MN"/>
        </w:rPr>
        <w:t>Бид гадаад хэлний багшийн оюутанд хандах хандлагыг судалж үзээд хандлагын 3 хэв шинжийг тодорхойлж гаргалаа:</w:t>
      </w:r>
    </w:p>
    <w:p w:rsidR="00D86BDB" w:rsidRPr="00297E57" w:rsidRDefault="0010224A" w:rsidP="0010224A">
      <w:pPr>
        <w:jc w:val="both"/>
        <w:rPr>
          <w:rFonts w:ascii="Times New Roman" w:hAnsi="Times New Roman" w:cs="Times New Roman"/>
          <w:sz w:val="24"/>
          <w:szCs w:val="24"/>
          <w:u w:val="single"/>
          <w:lang w:val="mn-MN"/>
        </w:rPr>
      </w:pPr>
      <w:r w:rsidRPr="00297E57">
        <w:rPr>
          <w:rFonts w:ascii="Times New Roman" w:hAnsi="Times New Roman" w:cs="Times New Roman"/>
          <w:sz w:val="24"/>
          <w:szCs w:val="24"/>
        </w:rPr>
        <w:t xml:space="preserve">I </w:t>
      </w:r>
      <w:r w:rsidRPr="00297E57">
        <w:rPr>
          <w:rFonts w:ascii="Times New Roman" w:hAnsi="Times New Roman" w:cs="Times New Roman"/>
          <w:sz w:val="24"/>
          <w:szCs w:val="24"/>
          <w:lang w:val="mn-MN"/>
        </w:rPr>
        <w:t xml:space="preserve">хэв шинж: </w:t>
      </w:r>
      <w:r w:rsidRPr="00297E57">
        <w:rPr>
          <w:rFonts w:ascii="Times New Roman" w:hAnsi="Times New Roman" w:cs="Times New Roman"/>
          <w:sz w:val="24"/>
          <w:szCs w:val="24"/>
          <w:u w:val="single"/>
          <w:lang w:val="mn-MN"/>
        </w:rPr>
        <w:t>Багш г</w:t>
      </w:r>
      <w:r w:rsidR="008B692D" w:rsidRPr="00297E57">
        <w:rPr>
          <w:rFonts w:ascii="Times New Roman" w:hAnsi="Times New Roman" w:cs="Times New Roman"/>
          <w:sz w:val="24"/>
          <w:szCs w:val="24"/>
          <w:u w:val="single"/>
          <w:lang w:val="mn-MN"/>
        </w:rPr>
        <w:t xml:space="preserve">адаад хэлний боловсролын агуулгыг </w:t>
      </w:r>
      <w:r w:rsidR="00D86BDB" w:rsidRPr="00297E57">
        <w:rPr>
          <w:rFonts w:ascii="Times New Roman" w:hAnsi="Times New Roman" w:cs="Times New Roman"/>
          <w:sz w:val="24"/>
          <w:szCs w:val="24"/>
          <w:u w:val="single"/>
          <w:lang w:val="mn-MN"/>
        </w:rPr>
        <w:t>оюутны хүмүүжил</w:t>
      </w:r>
      <w:r w:rsidR="008B692D" w:rsidRPr="00297E57">
        <w:rPr>
          <w:rFonts w:ascii="Times New Roman" w:hAnsi="Times New Roman" w:cs="Times New Roman"/>
          <w:sz w:val="24"/>
          <w:szCs w:val="24"/>
          <w:u w:val="single"/>
          <w:lang w:val="mn-MN"/>
        </w:rPr>
        <w:t>, төлөвшилтэй уялдуулахыг хичээдэггүй</w:t>
      </w:r>
      <w:r w:rsidR="00D86BDB" w:rsidRPr="00297E57">
        <w:rPr>
          <w:rFonts w:ascii="Times New Roman" w:hAnsi="Times New Roman" w:cs="Times New Roman"/>
          <w:sz w:val="24"/>
          <w:szCs w:val="24"/>
          <w:u w:val="single"/>
          <w:lang w:val="mn-MN"/>
        </w:rPr>
        <w:t xml:space="preserve"> </w:t>
      </w:r>
      <w:r w:rsidRPr="00297E57">
        <w:rPr>
          <w:rFonts w:ascii="Times New Roman" w:hAnsi="Times New Roman" w:cs="Times New Roman"/>
          <w:sz w:val="24"/>
          <w:szCs w:val="24"/>
          <w:u w:val="single"/>
          <w:lang w:val="mn-MN"/>
        </w:rPr>
        <w:t>хандлага</w:t>
      </w:r>
      <w:r w:rsidR="008B692D" w:rsidRPr="00297E57">
        <w:rPr>
          <w:rFonts w:ascii="Times New Roman" w:hAnsi="Times New Roman" w:cs="Times New Roman"/>
          <w:sz w:val="24"/>
          <w:szCs w:val="24"/>
          <w:u w:val="single"/>
          <w:lang w:val="mn-MN"/>
        </w:rPr>
        <w:t>.</w:t>
      </w:r>
      <w:r w:rsidR="008B692D" w:rsidRPr="00297E57">
        <w:rPr>
          <w:rFonts w:ascii="Times New Roman" w:hAnsi="Times New Roman" w:cs="Times New Roman"/>
          <w:sz w:val="24"/>
          <w:szCs w:val="24"/>
          <w:lang w:val="mn-MN"/>
        </w:rPr>
        <w:t xml:space="preserve"> Ийм хандлагын үед</w:t>
      </w:r>
      <w:r w:rsidR="00903FBA" w:rsidRPr="00297E57">
        <w:rPr>
          <w:rFonts w:ascii="Times New Roman" w:hAnsi="Times New Roman" w:cs="Times New Roman"/>
          <w:sz w:val="24"/>
          <w:szCs w:val="24"/>
          <w:lang w:val="mn-MN"/>
        </w:rPr>
        <w:t xml:space="preserve"> дараахь байдал ажиглагдана. Б</w:t>
      </w:r>
      <w:r w:rsidR="008B692D" w:rsidRPr="00297E57">
        <w:rPr>
          <w:rFonts w:ascii="Times New Roman" w:hAnsi="Times New Roman" w:cs="Times New Roman"/>
          <w:sz w:val="24"/>
          <w:szCs w:val="24"/>
          <w:lang w:val="mn-MN"/>
        </w:rPr>
        <w:t xml:space="preserve">агш, оюутны хооронд сэтгэл хөдлөлийн байдал </w:t>
      </w:r>
      <w:r w:rsidR="0093783F" w:rsidRPr="00297E57">
        <w:rPr>
          <w:rFonts w:ascii="Times New Roman" w:hAnsi="Times New Roman" w:cs="Times New Roman"/>
          <w:sz w:val="24"/>
          <w:szCs w:val="24"/>
          <w:lang w:val="mn-MN"/>
        </w:rPr>
        <w:t xml:space="preserve">/санаа зовох, .../ </w:t>
      </w:r>
      <w:r w:rsidR="008B692D" w:rsidRPr="00297E57">
        <w:rPr>
          <w:rFonts w:ascii="Times New Roman" w:hAnsi="Times New Roman" w:cs="Times New Roman"/>
          <w:sz w:val="24"/>
          <w:szCs w:val="24"/>
          <w:lang w:val="mn-MN"/>
        </w:rPr>
        <w:t>илрэхгүй, харилцан ойлголцол үгү</w:t>
      </w:r>
      <w:r w:rsidR="00903FBA" w:rsidRPr="00297E57">
        <w:rPr>
          <w:rFonts w:ascii="Times New Roman" w:hAnsi="Times New Roman" w:cs="Times New Roman"/>
          <w:sz w:val="24"/>
          <w:szCs w:val="24"/>
          <w:lang w:val="mn-MN"/>
        </w:rPr>
        <w:t xml:space="preserve">й. Багш </w:t>
      </w:r>
      <w:r w:rsidR="008B692D" w:rsidRPr="00297E57">
        <w:rPr>
          <w:rFonts w:ascii="Times New Roman" w:hAnsi="Times New Roman" w:cs="Times New Roman"/>
          <w:sz w:val="24"/>
          <w:szCs w:val="24"/>
          <w:lang w:val="mn-MN"/>
        </w:rPr>
        <w:t xml:space="preserve">оюутны соёл хоорондын </w:t>
      </w:r>
      <w:r w:rsidR="00903FBA" w:rsidRPr="00297E57">
        <w:rPr>
          <w:rFonts w:ascii="Times New Roman" w:hAnsi="Times New Roman" w:cs="Times New Roman"/>
          <w:sz w:val="24"/>
          <w:szCs w:val="24"/>
          <w:lang w:val="mn-MN"/>
        </w:rPr>
        <w:t xml:space="preserve">мэдлэг туршлагад анхаарал хандуулдаггүй. Түүнчлэн багш гадаад хэлний боловсрол олгох өөрийн боломж, оюутан нийгэмших боломж зэргийг дутуу үнэлэх, оюутанд өндөр шаардлага тавихгүйн улмаас тэд зоргоор аашлах хандлагыг бий болгодог байна. Үүний үр дүнд </w:t>
      </w:r>
      <w:r w:rsidR="00AF6449" w:rsidRPr="00297E57">
        <w:rPr>
          <w:rFonts w:ascii="Times New Roman" w:hAnsi="Times New Roman" w:cs="Times New Roman"/>
          <w:sz w:val="24"/>
          <w:szCs w:val="24"/>
          <w:lang w:val="mn-MN"/>
        </w:rPr>
        <w:t>багшийн үүрэг, оюутанд үзүүлэх нөлөө эрс багасна.</w:t>
      </w:r>
      <w:r w:rsidR="003F0223" w:rsidRPr="00297E57">
        <w:rPr>
          <w:rFonts w:ascii="Times New Roman" w:hAnsi="Times New Roman" w:cs="Times New Roman"/>
          <w:sz w:val="24"/>
          <w:szCs w:val="24"/>
          <w:lang w:val="mn-MN"/>
        </w:rPr>
        <w:t xml:space="preserve"> Өөрөөр хэлбэл, багш өөрийн зан байдлаа мэргэжилдээ зохицуулах чадвар муу, орчиндоо зохицох чадвар муутай гэж  хэлж болох юм.</w:t>
      </w:r>
    </w:p>
    <w:p w:rsidR="00DF0937" w:rsidRPr="00297E57" w:rsidRDefault="0010224A" w:rsidP="0010224A">
      <w:pPr>
        <w:jc w:val="both"/>
        <w:rPr>
          <w:rFonts w:ascii="Times New Roman" w:hAnsi="Times New Roman" w:cs="Times New Roman"/>
          <w:sz w:val="24"/>
          <w:szCs w:val="24"/>
          <w:lang w:val="mn-MN"/>
        </w:rPr>
      </w:pPr>
      <w:r w:rsidRPr="00297E57">
        <w:rPr>
          <w:rFonts w:ascii="Times New Roman" w:hAnsi="Times New Roman" w:cs="Times New Roman"/>
          <w:sz w:val="24"/>
          <w:szCs w:val="24"/>
        </w:rPr>
        <w:t>II</w:t>
      </w:r>
      <w:r w:rsidRPr="00297E57">
        <w:rPr>
          <w:rFonts w:ascii="Times New Roman" w:hAnsi="Times New Roman" w:cs="Times New Roman"/>
          <w:sz w:val="24"/>
          <w:szCs w:val="24"/>
          <w:lang w:val="mn-MN"/>
        </w:rPr>
        <w:t xml:space="preserve"> хэв шинж: </w:t>
      </w:r>
      <w:r w:rsidR="00016A74" w:rsidRPr="00297E57">
        <w:rPr>
          <w:rFonts w:ascii="Times New Roman" w:hAnsi="Times New Roman" w:cs="Times New Roman"/>
          <w:sz w:val="24"/>
          <w:szCs w:val="24"/>
          <w:u w:val="single"/>
          <w:lang w:val="mn-MN"/>
        </w:rPr>
        <w:t>Гадаад хэлний багш оюутны дотоод чадамжийг нээх, хөгжүүлэх</w:t>
      </w:r>
      <w:r w:rsidR="00453EC6">
        <w:rPr>
          <w:rFonts w:ascii="Times New Roman" w:hAnsi="Times New Roman" w:cs="Times New Roman"/>
          <w:sz w:val="24"/>
          <w:szCs w:val="24"/>
          <w:u w:val="single"/>
          <w:lang w:val="mn-MN"/>
        </w:rPr>
        <w:t xml:space="preserve"> асуудлыг </w:t>
      </w:r>
      <w:proofErr w:type="spellStart"/>
      <w:r w:rsidR="00530170" w:rsidRPr="00297E57">
        <w:rPr>
          <w:rFonts w:ascii="Times New Roman" w:hAnsi="Times New Roman" w:cs="Times New Roman"/>
          <w:sz w:val="24"/>
          <w:szCs w:val="24"/>
          <w:u w:val="single"/>
        </w:rPr>
        <w:t>анхаардаггүй</w:t>
      </w:r>
      <w:proofErr w:type="spellEnd"/>
      <w:r w:rsidR="00530170" w:rsidRPr="00297E57">
        <w:rPr>
          <w:rFonts w:ascii="Times New Roman" w:hAnsi="Times New Roman" w:cs="Times New Roman"/>
          <w:sz w:val="24"/>
          <w:szCs w:val="24"/>
          <w:u w:val="single"/>
        </w:rPr>
        <w:t xml:space="preserve">, </w:t>
      </w:r>
      <w:proofErr w:type="spellStart"/>
      <w:proofErr w:type="gramStart"/>
      <w:r w:rsidR="00530170" w:rsidRPr="00297E57">
        <w:rPr>
          <w:rFonts w:ascii="Times New Roman" w:hAnsi="Times New Roman" w:cs="Times New Roman"/>
          <w:sz w:val="24"/>
          <w:szCs w:val="24"/>
          <w:u w:val="single"/>
        </w:rPr>
        <w:t>дэмжидэггүй</w:t>
      </w:r>
      <w:proofErr w:type="spellEnd"/>
      <w:r w:rsidR="00530170" w:rsidRPr="00297E57">
        <w:rPr>
          <w:rFonts w:ascii="Times New Roman" w:hAnsi="Times New Roman" w:cs="Times New Roman"/>
          <w:sz w:val="24"/>
          <w:szCs w:val="24"/>
          <w:u w:val="single"/>
        </w:rPr>
        <w:t xml:space="preserve">  </w:t>
      </w:r>
      <w:r w:rsidR="000A794B" w:rsidRPr="00297E57">
        <w:rPr>
          <w:rFonts w:ascii="Times New Roman" w:hAnsi="Times New Roman" w:cs="Times New Roman"/>
          <w:sz w:val="24"/>
          <w:szCs w:val="24"/>
          <w:u w:val="single"/>
          <w:lang w:val="mn-MN"/>
        </w:rPr>
        <w:t>/</w:t>
      </w:r>
      <w:proofErr w:type="gramEnd"/>
      <w:r w:rsidRPr="00297E57">
        <w:rPr>
          <w:rFonts w:ascii="Times New Roman" w:hAnsi="Times New Roman" w:cs="Times New Roman"/>
          <w:sz w:val="24"/>
          <w:szCs w:val="24"/>
          <w:u w:val="single"/>
          <w:lang w:val="mn-MN"/>
        </w:rPr>
        <w:t>саад болох</w:t>
      </w:r>
      <w:r w:rsidR="000A794B" w:rsidRPr="00297E57">
        <w:rPr>
          <w:rFonts w:ascii="Times New Roman" w:hAnsi="Times New Roman" w:cs="Times New Roman"/>
          <w:sz w:val="24"/>
          <w:szCs w:val="24"/>
          <w:u w:val="single"/>
          <w:lang w:val="mn-MN"/>
        </w:rPr>
        <w:t>/</w:t>
      </w:r>
      <w:r w:rsidRPr="00297E57">
        <w:rPr>
          <w:rFonts w:ascii="Times New Roman" w:hAnsi="Times New Roman" w:cs="Times New Roman"/>
          <w:sz w:val="24"/>
          <w:szCs w:val="24"/>
          <w:u w:val="single"/>
          <w:lang w:val="mn-MN"/>
        </w:rPr>
        <w:t xml:space="preserve"> хандлага</w:t>
      </w:r>
      <w:r w:rsidRPr="00297E57">
        <w:rPr>
          <w:rFonts w:ascii="Times New Roman" w:hAnsi="Times New Roman" w:cs="Times New Roman"/>
          <w:sz w:val="24"/>
          <w:szCs w:val="24"/>
          <w:lang w:val="mn-MN"/>
        </w:rPr>
        <w:t xml:space="preserve">. Ийм хандлагын үед багш  оюутны нийгэмшлийн асуудлыг гадаад хэлний сургалтын нэгэн </w:t>
      </w:r>
      <w:r w:rsidR="00B84A3F" w:rsidRPr="00297E57">
        <w:rPr>
          <w:rFonts w:ascii="Times New Roman" w:hAnsi="Times New Roman" w:cs="Times New Roman"/>
          <w:sz w:val="24"/>
          <w:szCs w:val="24"/>
          <w:lang w:val="mn-MN"/>
        </w:rPr>
        <w:t>зорилго болгож</w:t>
      </w:r>
      <w:r w:rsidRPr="00297E57">
        <w:rPr>
          <w:rFonts w:ascii="Times New Roman" w:hAnsi="Times New Roman" w:cs="Times New Roman"/>
          <w:sz w:val="24"/>
          <w:szCs w:val="24"/>
          <w:lang w:val="mn-MN"/>
        </w:rPr>
        <w:t xml:space="preserve"> </w:t>
      </w:r>
      <w:r w:rsidR="00B84A3F" w:rsidRPr="00297E57">
        <w:rPr>
          <w:rFonts w:ascii="Times New Roman" w:hAnsi="Times New Roman" w:cs="Times New Roman"/>
          <w:sz w:val="24"/>
          <w:szCs w:val="24"/>
          <w:lang w:val="mn-MN"/>
        </w:rPr>
        <w:t>тавьдаг</w:t>
      </w:r>
      <w:r w:rsidRPr="00297E57">
        <w:rPr>
          <w:rFonts w:ascii="Times New Roman" w:hAnsi="Times New Roman" w:cs="Times New Roman"/>
          <w:sz w:val="24"/>
          <w:szCs w:val="24"/>
          <w:lang w:val="mn-MN"/>
        </w:rPr>
        <w:t xml:space="preserve">гүй,  </w:t>
      </w:r>
      <w:r w:rsidR="00B84A3F" w:rsidRPr="00297E57">
        <w:rPr>
          <w:rFonts w:ascii="Times New Roman" w:hAnsi="Times New Roman" w:cs="Times New Roman"/>
          <w:sz w:val="24"/>
          <w:szCs w:val="24"/>
          <w:lang w:val="mn-MN"/>
        </w:rPr>
        <w:t xml:space="preserve">оюутны идэвхи оролцоог урамшуулдаггүй, оюутны мэдлэг, туршлагыг тооцож үздэггүй, оюутан багшийн өгсөн загварын дагуу даалгаварыг хийж, хариулах ёстой г.м. </w:t>
      </w:r>
      <w:r w:rsidR="00F465E1" w:rsidRPr="00297E57">
        <w:rPr>
          <w:rFonts w:ascii="Times New Roman" w:hAnsi="Times New Roman" w:cs="Times New Roman"/>
          <w:sz w:val="24"/>
          <w:szCs w:val="24"/>
          <w:lang w:val="mn-MN"/>
        </w:rPr>
        <w:t>Багш оюутныг захирах, хараа хяналтандаа байлгах хүсэлтэй байх зэрэг болно. Өөрөөр хэлбэл энэ хандлагын гол шинж нь багшийн уян хатан биш байдал, захиргаадах хүсэл гэж тодорхойлж болох юм. Багшийн энэ хандлага нь оюутны идэвхи оролцоог дарах</w:t>
      </w:r>
      <w:r w:rsidR="00E852BB" w:rsidRPr="00297E57">
        <w:rPr>
          <w:rFonts w:ascii="Times New Roman" w:hAnsi="Times New Roman" w:cs="Times New Roman"/>
          <w:sz w:val="24"/>
          <w:szCs w:val="24"/>
          <w:lang w:val="mn-MN"/>
        </w:rPr>
        <w:t>, дэмжихгүй зэргээр тэдэнд итгэлгүй байдлыг бий болгох, оюутан нийгэмших явцад тус нэмэр болохгүй. Багшийн оюутнуудаа захирах, дур зоргоор аашлах хандлага нь суралцагчдын нийгэмших үйл явцад бэрхшээлийг бий болгож, сөрөг нөлөө үзүүлдэг байна.</w:t>
      </w:r>
    </w:p>
    <w:p w:rsidR="00071D3C" w:rsidRPr="00297E57" w:rsidRDefault="00071D3C" w:rsidP="0010224A">
      <w:pPr>
        <w:jc w:val="both"/>
        <w:rPr>
          <w:rFonts w:ascii="Times New Roman" w:hAnsi="Times New Roman" w:cs="Times New Roman"/>
          <w:sz w:val="24"/>
          <w:szCs w:val="24"/>
          <w:lang w:val="mn-MN"/>
        </w:rPr>
      </w:pPr>
      <w:r w:rsidRPr="00297E57">
        <w:rPr>
          <w:rFonts w:ascii="Times New Roman" w:hAnsi="Times New Roman" w:cs="Times New Roman"/>
          <w:sz w:val="24"/>
          <w:szCs w:val="24"/>
        </w:rPr>
        <w:t>III</w:t>
      </w:r>
      <w:r w:rsidRPr="00297E57">
        <w:rPr>
          <w:rFonts w:ascii="Times New Roman" w:hAnsi="Times New Roman" w:cs="Times New Roman"/>
          <w:sz w:val="24"/>
          <w:szCs w:val="24"/>
          <w:lang w:val="mn-MN"/>
        </w:rPr>
        <w:t xml:space="preserve">. </w:t>
      </w:r>
      <w:proofErr w:type="gramStart"/>
      <w:r w:rsidRPr="00297E57">
        <w:rPr>
          <w:rFonts w:ascii="Times New Roman" w:hAnsi="Times New Roman" w:cs="Times New Roman"/>
          <w:sz w:val="24"/>
          <w:szCs w:val="24"/>
          <w:lang w:val="mn-MN"/>
        </w:rPr>
        <w:t>хэв</w:t>
      </w:r>
      <w:proofErr w:type="gramEnd"/>
      <w:r w:rsidRPr="00297E57">
        <w:rPr>
          <w:rFonts w:ascii="Times New Roman" w:hAnsi="Times New Roman" w:cs="Times New Roman"/>
          <w:sz w:val="24"/>
          <w:szCs w:val="24"/>
          <w:lang w:val="mn-MN"/>
        </w:rPr>
        <w:t xml:space="preserve"> шинж:</w:t>
      </w:r>
      <w:r w:rsidR="00C32CF4" w:rsidRPr="00297E57">
        <w:rPr>
          <w:rFonts w:ascii="Times New Roman" w:hAnsi="Times New Roman" w:cs="Times New Roman"/>
          <w:sz w:val="24"/>
          <w:szCs w:val="24"/>
          <w:lang w:val="mn-MN"/>
        </w:rPr>
        <w:t xml:space="preserve"> </w:t>
      </w:r>
      <w:r w:rsidR="00C32CF4" w:rsidRPr="00297E57">
        <w:rPr>
          <w:rFonts w:ascii="Times New Roman" w:hAnsi="Times New Roman" w:cs="Times New Roman"/>
          <w:sz w:val="24"/>
          <w:szCs w:val="24"/>
          <w:u w:val="single"/>
          <w:lang w:val="mn-MN"/>
        </w:rPr>
        <w:t>Б</w:t>
      </w:r>
      <w:r w:rsidRPr="00297E57">
        <w:rPr>
          <w:rFonts w:ascii="Times New Roman" w:hAnsi="Times New Roman" w:cs="Times New Roman"/>
          <w:sz w:val="24"/>
          <w:szCs w:val="24"/>
          <w:u w:val="single"/>
          <w:lang w:val="mn-MN"/>
        </w:rPr>
        <w:t xml:space="preserve">агш, оюутны хамтын ажиллагаанд </w:t>
      </w:r>
      <w:r w:rsidR="00C32CF4" w:rsidRPr="00297E57">
        <w:rPr>
          <w:rFonts w:ascii="Times New Roman" w:hAnsi="Times New Roman" w:cs="Times New Roman"/>
          <w:sz w:val="24"/>
          <w:szCs w:val="24"/>
          <w:u w:val="single"/>
          <w:lang w:val="mn-MN"/>
        </w:rPr>
        <w:t>тулгуурласан хандлага</w:t>
      </w:r>
      <w:r w:rsidR="00C32CF4" w:rsidRPr="00297E57">
        <w:rPr>
          <w:rFonts w:ascii="Times New Roman" w:hAnsi="Times New Roman" w:cs="Times New Roman"/>
          <w:sz w:val="24"/>
          <w:szCs w:val="24"/>
          <w:lang w:val="mn-MN"/>
        </w:rPr>
        <w:t xml:space="preserve">. “Судалж буй хэлний ертөнц” хийгээд соёл хоорондын нийгэмшлийн субъектын нь хувьд оюутан, түүний  идэвхи оролцоог дэмжих хандлага юм. Оюутан үнэт зүйлийн талаархи ойлголт, чиг баримжаатай болоход нь багш гадаад хэл, соёлыг идэвхитэй түгээн дэлгэрүүлэгч болохынхоо хувьд ихээхэн тус дэм болдог. </w:t>
      </w:r>
      <w:r w:rsidR="003B7B1A" w:rsidRPr="00297E57">
        <w:rPr>
          <w:rFonts w:ascii="Times New Roman" w:hAnsi="Times New Roman" w:cs="Times New Roman"/>
          <w:sz w:val="24"/>
          <w:szCs w:val="24"/>
          <w:lang w:val="mn-MN"/>
        </w:rPr>
        <w:t xml:space="preserve">Багш оюутны бие даасан байдлыг хөгжүүлж, дэмжсэнээр хичээл сургалтын </w:t>
      </w:r>
      <w:r w:rsidR="003B7B1A" w:rsidRPr="00297E57">
        <w:rPr>
          <w:rFonts w:ascii="Times New Roman" w:hAnsi="Times New Roman" w:cs="Times New Roman"/>
          <w:sz w:val="24"/>
          <w:szCs w:val="24"/>
          <w:lang w:val="mn-MN"/>
        </w:rPr>
        <w:lastRenderedPageBreak/>
        <w:t xml:space="preserve">зорилтоо, цаашилбал амьдралд тулгарах </w:t>
      </w:r>
      <w:r w:rsidR="00CA0F0E" w:rsidRPr="00297E57">
        <w:rPr>
          <w:rFonts w:ascii="Times New Roman" w:hAnsi="Times New Roman" w:cs="Times New Roman"/>
          <w:sz w:val="24"/>
          <w:szCs w:val="24"/>
          <w:lang w:val="mn-MN"/>
        </w:rPr>
        <w:t xml:space="preserve">янз бүрийн </w:t>
      </w:r>
      <w:r w:rsidR="003B7B1A" w:rsidRPr="00297E57">
        <w:rPr>
          <w:rFonts w:ascii="Times New Roman" w:hAnsi="Times New Roman" w:cs="Times New Roman"/>
          <w:sz w:val="24"/>
          <w:szCs w:val="24"/>
          <w:lang w:val="mn-MN"/>
        </w:rPr>
        <w:t xml:space="preserve">асуудлыг шийдвэрлэхэд нь тус дэм болох юм. </w:t>
      </w:r>
      <w:r w:rsidR="00AD4854" w:rsidRPr="00297E57">
        <w:rPr>
          <w:rFonts w:ascii="Times New Roman" w:hAnsi="Times New Roman" w:cs="Times New Roman"/>
          <w:sz w:val="24"/>
          <w:szCs w:val="24"/>
          <w:lang w:val="mn-MN"/>
        </w:rPr>
        <w:t>Багш өөрийн мэдлэг чадвар, хэл заах, сурган хүмүүжүүлэх арга барилдаа итгэлтэй байж чадвал, оюутандаа ч шаардлага тавих боломжтой болно. Багшийн дасан зохицох чадвар нь түүний сурган хүмүүжүүлэх харилцааны хэрэглүүрийг зохистой тохируулах, хэрэглэх хийгээд оюутанд үзүүлэх нөлөөгөөр илэрч байна.</w:t>
      </w:r>
    </w:p>
    <w:p w:rsidR="00C1450C" w:rsidRPr="00297E57" w:rsidRDefault="009E3C73" w:rsidP="006659E7">
      <w:pPr>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Нийгэмшсэ</w:t>
      </w:r>
      <w:r w:rsidR="009D6B8B" w:rsidRPr="00297E57">
        <w:rPr>
          <w:rFonts w:ascii="Times New Roman" w:hAnsi="Times New Roman" w:cs="Times New Roman"/>
          <w:sz w:val="24"/>
          <w:szCs w:val="24"/>
          <w:lang w:val="mn-MN"/>
        </w:rPr>
        <w:t>н</w:t>
      </w:r>
      <w:r>
        <w:rPr>
          <w:rFonts w:ascii="Times New Roman" w:hAnsi="Times New Roman" w:cs="Times New Roman"/>
          <w:sz w:val="24"/>
          <w:szCs w:val="24"/>
          <w:lang w:val="mn-MN"/>
        </w:rPr>
        <w:t xml:space="preserve"> байдал нь харилцан</w:t>
      </w:r>
      <w:r w:rsidR="006659E7" w:rsidRPr="00297E57">
        <w:rPr>
          <w:rFonts w:ascii="Times New Roman" w:hAnsi="Times New Roman" w:cs="Times New Roman"/>
          <w:sz w:val="24"/>
          <w:szCs w:val="24"/>
          <w:lang w:val="mn-MN"/>
        </w:rPr>
        <w:t xml:space="preserve"> </w:t>
      </w:r>
      <w:r>
        <w:rPr>
          <w:rFonts w:ascii="Times New Roman" w:hAnsi="Times New Roman" w:cs="Times New Roman"/>
          <w:sz w:val="24"/>
          <w:szCs w:val="24"/>
          <w:lang w:val="mn-MN"/>
        </w:rPr>
        <w:t>адилгүй оюутан ба багшийн</w:t>
      </w:r>
      <w:r w:rsidR="006659E7" w:rsidRPr="00297E57">
        <w:rPr>
          <w:rFonts w:ascii="Times New Roman" w:hAnsi="Times New Roman" w:cs="Times New Roman"/>
          <w:sz w:val="24"/>
          <w:szCs w:val="24"/>
          <w:lang w:val="mn-MN"/>
        </w:rPr>
        <w:t xml:space="preserve"> хоорондын харилцааг авч үзэх нь </w:t>
      </w:r>
      <w:r w:rsidR="006659E7" w:rsidRPr="00297E57">
        <w:rPr>
          <w:rFonts w:ascii="Times New Roman" w:hAnsi="Times New Roman" w:cs="Times New Roman"/>
          <w:sz w:val="24"/>
          <w:szCs w:val="24"/>
          <w:u w:val="single"/>
          <w:lang w:val="mn-MN"/>
        </w:rPr>
        <w:t>багш, оюутны хоорондын харилцаа</w:t>
      </w:r>
      <w:r w:rsidR="006659E7" w:rsidRPr="00297E57">
        <w:rPr>
          <w:rFonts w:ascii="Times New Roman" w:hAnsi="Times New Roman" w:cs="Times New Roman"/>
          <w:sz w:val="24"/>
          <w:szCs w:val="24"/>
          <w:lang w:val="mn-MN"/>
        </w:rPr>
        <w:t xml:space="preserve"> бие хүний нийгэмшилд хэрхэн нөлөөлө</w:t>
      </w:r>
      <w:r w:rsidR="00B50BDF" w:rsidRPr="00297E57">
        <w:rPr>
          <w:rFonts w:ascii="Times New Roman" w:hAnsi="Times New Roman" w:cs="Times New Roman"/>
          <w:sz w:val="24"/>
          <w:szCs w:val="24"/>
          <w:lang w:val="mn-MN"/>
        </w:rPr>
        <w:t>х асуудлыг</w:t>
      </w:r>
      <w:r w:rsidR="006659E7" w:rsidRPr="00297E57">
        <w:rPr>
          <w:rFonts w:ascii="Times New Roman" w:hAnsi="Times New Roman" w:cs="Times New Roman"/>
          <w:sz w:val="24"/>
          <w:szCs w:val="24"/>
          <w:lang w:val="mn-MN"/>
        </w:rPr>
        <w:t xml:space="preserve"> судлах дараачийн алхам юм.</w:t>
      </w:r>
      <w:r w:rsidR="00B50BDF" w:rsidRPr="00297E57">
        <w:rPr>
          <w:rFonts w:ascii="Times New Roman" w:hAnsi="Times New Roman" w:cs="Times New Roman"/>
          <w:sz w:val="24"/>
          <w:szCs w:val="24"/>
          <w:lang w:val="mn-MN"/>
        </w:rPr>
        <w:t xml:space="preserve"> </w:t>
      </w:r>
    </w:p>
    <w:p w:rsidR="00B50BDF" w:rsidRPr="00297E57" w:rsidRDefault="00B50BDF" w:rsidP="006659E7">
      <w:pPr>
        <w:ind w:firstLine="720"/>
        <w:jc w:val="both"/>
        <w:rPr>
          <w:rFonts w:ascii="Times New Roman" w:hAnsi="Times New Roman" w:cs="Times New Roman"/>
          <w:sz w:val="24"/>
          <w:szCs w:val="24"/>
          <w:lang w:val="mn-MN"/>
        </w:rPr>
      </w:pPr>
      <w:r w:rsidRPr="00297E57">
        <w:rPr>
          <w:rFonts w:ascii="Times New Roman" w:hAnsi="Times New Roman" w:cs="Times New Roman"/>
          <w:sz w:val="24"/>
          <w:szCs w:val="24"/>
          <w:lang w:val="mn-MN"/>
        </w:rPr>
        <w:t>Оюутны нийгэмшлийн түвшин ба багш оюутанд хандах хандлагын хооронд тодорхой хамаарал байгаа гэж</w:t>
      </w:r>
      <w:r w:rsidR="006A434C" w:rsidRPr="00297E57">
        <w:rPr>
          <w:rFonts w:ascii="Times New Roman" w:hAnsi="Times New Roman" w:cs="Times New Roman"/>
          <w:sz w:val="24"/>
          <w:szCs w:val="24"/>
          <w:lang w:val="mn-MN"/>
        </w:rPr>
        <w:t xml:space="preserve"> таамаглал дэвшүүлэн,</w:t>
      </w:r>
      <w:r w:rsidRPr="00297E57">
        <w:rPr>
          <w:rFonts w:ascii="Times New Roman" w:hAnsi="Times New Roman" w:cs="Times New Roman"/>
          <w:sz w:val="24"/>
          <w:szCs w:val="24"/>
          <w:lang w:val="mn-MN"/>
        </w:rPr>
        <w:t xml:space="preserve"> </w:t>
      </w:r>
      <w:r w:rsidR="00A25DAB" w:rsidRPr="00297E57">
        <w:rPr>
          <w:rFonts w:ascii="Times New Roman" w:hAnsi="Times New Roman" w:cs="Times New Roman"/>
          <w:sz w:val="24"/>
          <w:szCs w:val="24"/>
          <w:lang w:val="mn-MN"/>
        </w:rPr>
        <w:t>оюутны нийгэмшлийн онцлогийг багш ба оюутны харилцаанд нь хамт дэлгэрэнгүй авч үзлээ.</w:t>
      </w:r>
    </w:p>
    <w:p w:rsidR="006A434C" w:rsidRPr="00297E57" w:rsidRDefault="006A434C" w:rsidP="006F32D0">
      <w:pPr>
        <w:ind w:firstLine="720"/>
        <w:jc w:val="both"/>
        <w:rPr>
          <w:rFonts w:ascii="Times New Roman" w:hAnsi="Times New Roman" w:cs="Times New Roman"/>
          <w:sz w:val="24"/>
          <w:szCs w:val="24"/>
          <w:lang w:val="mn-MN"/>
        </w:rPr>
      </w:pPr>
      <w:r w:rsidRPr="00297E57">
        <w:rPr>
          <w:rFonts w:ascii="Times New Roman" w:hAnsi="Times New Roman" w:cs="Times New Roman"/>
          <w:sz w:val="24"/>
          <w:szCs w:val="24"/>
          <w:lang w:val="mn-MN"/>
        </w:rPr>
        <w:t>Оюутны идэвхи, оролцоог хэр зэрэг дэмжиж, урамшуулж байсантай тэдний  нийгэмшлийн түвшин холбоотой болохыг судалгааны материал харуулж байна.</w:t>
      </w:r>
      <w:r w:rsidR="006F32D0" w:rsidRPr="00297E57">
        <w:rPr>
          <w:rFonts w:ascii="Times New Roman" w:hAnsi="Times New Roman" w:cs="Times New Roman"/>
          <w:sz w:val="24"/>
          <w:szCs w:val="24"/>
          <w:lang w:val="mn-MN"/>
        </w:rPr>
        <w:t xml:space="preserve"> Багшийн зөв нийгэмшлийн нөлөө нь  хүмүүстэй харилцах, тэдэнтэй харилцаа тогтоох, түүнчлэн амьдрал үйл ажиллагаагаа идэвхитэй явуулдаг болоход нь оюутанд тус болдог. Үүнд өндөр түвшинд нийгэмшсэн оюутан, багш нарын харилцаанд илэрдэг “оюутны санал, бодлыг харгалзах” шинж  гол нөлөө үзүүлдэг байна.</w:t>
      </w:r>
      <w:r w:rsidR="000357FE" w:rsidRPr="00297E57">
        <w:rPr>
          <w:rFonts w:ascii="Times New Roman" w:hAnsi="Times New Roman" w:cs="Times New Roman"/>
          <w:sz w:val="24"/>
          <w:szCs w:val="24"/>
          <w:lang w:val="mn-MN"/>
        </w:rPr>
        <w:t xml:space="preserve"> </w:t>
      </w:r>
    </w:p>
    <w:p w:rsidR="00940EA7" w:rsidRPr="00297E57" w:rsidRDefault="000357FE" w:rsidP="006F32D0">
      <w:pPr>
        <w:ind w:firstLine="720"/>
        <w:jc w:val="both"/>
        <w:rPr>
          <w:rFonts w:ascii="Times New Roman" w:hAnsi="Times New Roman" w:cs="Times New Roman"/>
          <w:sz w:val="24"/>
          <w:szCs w:val="24"/>
          <w:lang w:val="mn-MN"/>
        </w:rPr>
      </w:pPr>
      <w:r w:rsidRPr="00297E57">
        <w:rPr>
          <w:rFonts w:ascii="Times New Roman" w:hAnsi="Times New Roman" w:cs="Times New Roman"/>
          <w:sz w:val="24"/>
          <w:szCs w:val="24"/>
          <w:lang w:val="mn-MN"/>
        </w:rPr>
        <w:t xml:space="preserve">Багш оюутандаа санаа тавих, тэдний амжилтыг дэмжиж, урам өгөх, тэдэнтэй хамтран ажиллах хандлага нь авууштай, оюутан нийгэмшихэд </w:t>
      </w:r>
      <w:r w:rsidR="00940EA7" w:rsidRPr="00297E57">
        <w:rPr>
          <w:rFonts w:ascii="Times New Roman" w:hAnsi="Times New Roman" w:cs="Times New Roman"/>
          <w:sz w:val="24"/>
          <w:szCs w:val="24"/>
          <w:lang w:val="mn-MN"/>
        </w:rPr>
        <w:t xml:space="preserve">хамгийн их </w:t>
      </w:r>
      <w:r w:rsidRPr="00297E57">
        <w:rPr>
          <w:rFonts w:ascii="Times New Roman" w:hAnsi="Times New Roman" w:cs="Times New Roman"/>
          <w:sz w:val="24"/>
          <w:szCs w:val="24"/>
          <w:lang w:val="mn-MN"/>
        </w:rPr>
        <w:t xml:space="preserve"> нөлөөлж байгаа нь </w:t>
      </w:r>
      <w:r w:rsidR="00DE3B8A">
        <w:rPr>
          <w:rFonts w:ascii="Times New Roman" w:hAnsi="Times New Roman" w:cs="Times New Roman"/>
          <w:sz w:val="24"/>
          <w:szCs w:val="24"/>
          <w:lang w:val="mn-MN"/>
        </w:rPr>
        <w:t>ажиглагдав</w:t>
      </w:r>
      <w:r w:rsidRPr="00297E57">
        <w:rPr>
          <w:rFonts w:ascii="Times New Roman" w:hAnsi="Times New Roman" w:cs="Times New Roman"/>
          <w:sz w:val="24"/>
          <w:szCs w:val="24"/>
          <w:lang w:val="mn-MN"/>
        </w:rPr>
        <w:t>.</w:t>
      </w:r>
      <w:r w:rsidR="00940EA7" w:rsidRPr="00297E57">
        <w:rPr>
          <w:rFonts w:ascii="Times New Roman" w:hAnsi="Times New Roman" w:cs="Times New Roman"/>
          <w:sz w:val="24"/>
          <w:szCs w:val="24"/>
          <w:lang w:val="mn-MN"/>
        </w:rPr>
        <w:t xml:space="preserve"> </w:t>
      </w:r>
    </w:p>
    <w:p w:rsidR="000357FE" w:rsidRPr="00297E57" w:rsidRDefault="00940EA7" w:rsidP="006F32D0">
      <w:pPr>
        <w:ind w:firstLine="720"/>
        <w:jc w:val="both"/>
        <w:rPr>
          <w:rFonts w:ascii="Times New Roman" w:hAnsi="Times New Roman" w:cs="Times New Roman"/>
          <w:sz w:val="24"/>
          <w:szCs w:val="24"/>
          <w:lang w:val="mn-MN"/>
        </w:rPr>
      </w:pPr>
      <w:r w:rsidRPr="00297E57">
        <w:rPr>
          <w:rFonts w:ascii="Times New Roman" w:hAnsi="Times New Roman" w:cs="Times New Roman"/>
          <w:sz w:val="24"/>
          <w:szCs w:val="24"/>
          <w:lang w:val="mn-MN"/>
        </w:rPr>
        <w:t xml:space="preserve">Нийгэмшлийн түвшин өндөр оюутнууд </w:t>
      </w:r>
      <w:r w:rsidR="000357FE" w:rsidRPr="00297E57">
        <w:rPr>
          <w:rFonts w:ascii="Times New Roman" w:hAnsi="Times New Roman" w:cs="Times New Roman"/>
          <w:sz w:val="24"/>
          <w:szCs w:val="24"/>
          <w:lang w:val="mn-MN"/>
        </w:rPr>
        <w:t xml:space="preserve"> </w:t>
      </w:r>
      <w:r w:rsidRPr="00297E57">
        <w:rPr>
          <w:rFonts w:ascii="Times New Roman" w:hAnsi="Times New Roman" w:cs="Times New Roman"/>
          <w:sz w:val="24"/>
          <w:szCs w:val="24"/>
          <w:lang w:val="mn-MN"/>
        </w:rPr>
        <w:t xml:space="preserve">багш нараа дараахь байдлаар тодорхойлсон байна. Үүнд, оюутандаа санаа тавьдаг, шаардлагатай, эелдэг, оюутанд хүндэтгэлтэй ханддаг, хэлний орчин болон судалж буй хэлний соёлын бичил орчныг бүрдүүлж чаддаг г.м. чанарыг дурджээ. Иймд гадаад хэлний багш нь судалж </w:t>
      </w:r>
      <w:r w:rsidR="00E5345E" w:rsidRPr="00297E57">
        <w:rPr>
          <w:rFonts w:ascii="Times New Roman" w:hAnsi="Times New Roman" w:cs="Times New Roman"/>
          <w:sz w:val="24"/>
          <w:szCs w:val="24"/>
          <w:lang w:val="mn-MN"/>
        </w:rPr>
        <w:t>буй хэл, соёлын орчныг оюутантай хамтран бүрдүүлж чаддаг</w:t>
      </w:r>
      <w:r w:rsidR="00AB00DB" w:rsidRPr="00297E57">
        <w:rPr>
          <w:rFonts w:ascii="Times New Roman" w:hAnsi="Times New Roman" w:cs="Times New Roman"/>
          <w:sz w:val="24"/>
          <w:szCs w:val="24"/>
          <w:lang w:val="mn-MN"/>
        </w:rPr>
        <w:t xml:space="preserve">, гэхдээ суралцагч </w:t>
      </w:r>
      <w:r w:rsidR="00E5345E" w:rsidRPr="00297E57">
        <w:rPr>
          <w:rFonts w:ascii="Times New Roman" w:hAnsi="Times New Roman" w:cs="Times New Roman"/>
          <w:sz w:val="24"/>
          <w:szCs w:val="24"/>
          <w:lang w:val="mn-MN"/>
        </w:rPr>
        <w:t>тус бүртэй ажиллах барилыг бас эзэмшсэн байх ёстой</w:t>
      </w:r>
      <w:r w:rsidR="00AB00DB" w:rsidRPr="00297E57">
        <w:rPr>
          <w:rFonts w:ascii="Times New Roman" w:hAnsi="Times New Roman" w:cs="Times New Roman"/>
          <w:sz w:val="24"/>
          <w:szCs w:val="24"/>
          <w:lang w:val="mn-MN"/>
        </w:rPr>
        <w:t xml:space="preserve"> болж байна.</w:t>
      </w:r>
    </w:p>
    <w:p w:rsidR="00AB00DB" w:rsidRPr="00297E57" w:rsidRDefault="00AB00DB" w:rsidP="006F32D0">
      <w:pPr>
        <w:ind w:firstLine="720"/>
        <w:jc w:val="both"/>
        <w:rPr>
          <w:rFonts w:ascii="Times New Roman" w:hAnsi="Times New Roman" w:cs="Times New Roman"/>
          <w:sz w:val="24"/>
          <w:szCs w:val="24"/>
          <w:lang w:val="mn-MN"/>
        </w:rPr>
      </w:pPr>
      <w:r w:rsidRPr="00297E57">
        <w:rPr>
          <w:rFonts w:ascii="Times New Roman" w:hAnsi="Times New Roman" w:cs="Times New Roman"/>
          <w:sz w:val="24"/>
          <w:szCs w:val="24"/>
          <w:lang w:val="mn-MN"/>
        </w:rPr>
        <w:t>Багш болон оюутны хоорондын харилцааны тогтолцооны ач холбогдлыг оюутны дунд явуулсан судалгаа харуулж байна. Гадаад хэлний факультетийн оюутнууд оролцсон судалгааны үр</w:t>
      </w:r>
      <w:r w:rsidR="00C4126D" w:rsidRPr="00297E57">
        <w:rPr>
          <w:rFonts w:ascii="Times New Roman" w:hAnsi="Times New Roman" w:cs="Times New Roman"/>
          <w:sz w:val="24"/>
          <w:szCs w:val="24"/>
          <w:lang w:val="mn-MN"/>
        </w:rPr>
        <w:t xml:space="preserve"> дүн</w:t>
      </w:r>
      <w:r w:rsidR="005D1E30">
        <w:rPr>
          <w:rFonts w:ascii="Times New Roman" w:hAnsi="Times New Roman" w:cs="Times New Roman"/>
          <w:sz w:val="24"/>
          <w:szCs w:val="24"/>
          <w:lang w:val="mn-MN"/>
        </w:rPr>
        <w:t xml:space="preserve"> багшийг бие хүний хувь</w:t>
      </w:r>
      <w:r w:rsidRPr="00297E57">
        <w:rPr>
          <w:rFonts w:ascii="Times New Roman" w:hAnsi="Times New Roman" w:cs="Times New Roman"/>
          <w:sz w:val="24"/>
          <w:szCs w:val="24"/>
          <w:lang w:val="mn-MN"/>
        </w:rPr>
        <w:t xml:space="preserve"> хийгээд түүний ур чад</w:t>
      </w:r>
      <w:r w:rsidR="00DE3B8A">
        <w:rPr>
          <w:rFonts w:ascii="Times New Roman" w:hAnsi="Times New Roman" w:cs="Times New Roman"/>
          <w:sz w:val="24"/>
          <w:szCs w:val="24"/>
          <w:lang w:val="mn-MN"/>
        </w:rPr>
        <w:t xml:space="preserve">варыг үнэлэх хэмжээсийг </w:t>
      </w:r>
      <w:r w:rsidR="00C4126D" w:rsidRPr="00297E57">
        <w:rPr>
          <w:rFonts w:ascii="Times New Roman" w:hAnsi="Times New Roman" w:cs="Times New Roman"/>
          <w:sz w:val="24"/>
          <w:szCs w:val="24"/>
          <w:lang w:val="mn-MN"/>
        </w:rPr>
        <w:t xml:space="preserve">гаргах боломжийг олголоо </w:t>
      </w:r>
      <w:r w:rsidR="00B44880" w:rsidRPr="00297E57">
        <w:rPr>
          <w:rFonts w:ascii="Times New Roman" w:hAnsi="Times New Roman" w:cs="Times New Roman"/>
          <w:sz w:val="24"/>
          <w:szCs w:val="24"/>
          <w:lang w:val="mn-MN"/>
        </w:rPr>
        <w:t xml:space="preserve"> </w:t>
      </w:r>
      <w:r w:rsidR="00B44880" w:rsidRPr="00297E57">
        <w:rPr>
          <w:rFonts w:ascii="Times New Roman" w:hAnsi="Times New Roman" w:cs="Times New Roman"/>
          <w:sz w:val="24"/>
          <w:szCs w:val="24"/>
        </w:rPr>
        <w:t>(</w:t>
      </w:r>
      <w:r w:rsidR="00B44880" w:rsidRPr="00297E57">
        <w:rPr>
          <w:rFonts w:ascii="Times New Roman" w:hAnsi="Times New Roman" w:cs="Times New Roman"/>
          <w:sz w:val="24"/>
          <w:szCs w:val="24"/>
          <w:lang w:val="mn-MN"/>
        </w:rPr>
        <w:t>4:115</w:t>
      </w:r>
      <w:r w:rsidR="00B44880" w:rsidRPr="00297E57">
        <w:rPr>
          <w:rFonts w:ascii="Times New Roman" w:hAnsi="Times New Roman" w:cs="Times New Roman"/>
          <w:sz w:val="24"/>
          <w:szCs w:val="24"/>
        </w:rPr>
        <w:t>)</w:t>
      </w:r>
      <w:r w:rsidR="0033381E" w:rsidRPr="00297E57">
        <w:rPr>
          <w:rFonts w:ascii="Times New Roman" w:hAnsi="Times New Roman" w:cs="Times New Roman"/>
          <w:sz w:val="24"/>
          <w:szCs w:val="24"/>
          <w:lang w:val="mn-MN"/>
        </w:rPr>
        <w:t>.</w:t>
      </w:r>
      <w:r w:rsidR="00B44880" w:rsidRPr="00297E57">
        <w:rPr>
          <w:rFonts w:ascii="Times New Roman" w:hAnsi="Times New Roman" w:cs="Times New Roman"/>
          <w:sz w:val="24"/>
          <w:szCs w:val="24"/>
          <w:lang w:val="mn-MN"/>
        </w:rPr>
        <w:t xml:space="preserve"> </w:t>
      </w:r>
      <w:r w:rsidRPr="00297E57">
        <w:rPr>
          <w:rFonts w:ascii="Times New Roman" w:hAnsi="Times New Roman" w:cs="Times New Roman"/>
          <w:sz w:val="24"/>
          <w:szCs w:val="24"/>
          <w:lang w:val="mn-MN"/>
        </w:rPr>
        <w:t xml:space="preserve"> </w:t>
      </w:r>
    </w:p>
    <w:p w:rsidR="009B3270" w:rsidRPr="00297E57" w:rsidRDefault="000E75B3" w:rsidP="00855BF6">
      <w:pPr>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Судалгааг утга судлалд утгын нарийн ялгааг тогтооход хэрэглэдэг</w:t>
      </w:r>
      <w:r w:rsidR="00703FA6" w:rsidRPr="00297E57">
        <w:rPr>
          <w:rFonts w:ascii="Times New Roman" w:hAnsi="Times New Roman" w:cs="Times New Roman"/>
          <w:sz w:val="24"/>
          <w:szCs w:val="24"/>
          <w:lang w:val="mn-MN"/>
        </w:rPr>
        <w:t xml:space="preserve"> </w:t>
      </w:r>
      <w:r>
        <w:rPr>
          <w:rFonts w:ascii="Times New Roman" w:hAnsi="Times New Roman" w:cs="Times New Roman"/>
          <w:sz w:val="24"/>
          <w:szCs w:val="24"/>
          <w:lang w:val="mn-MN"/>
        </w:rPr>
        <w:t>хэмжээсэнд суурилан явуулсан бөгөөд</w:t>
      </w:r>
      <w:r w:rsidR="00703FA6" w:rsidRPr="00297E57">
        <w:rPr>
          <w:rFonts w:ascii="Times New Roman" w:hAnsi="Times New Roman" w:cs="Times New Roman"/>
          <w:sz w:val="24"/>
          <w:szCs w:val="24"/>
          <w:lang w:val="mn-MN"/>
        </w:rPr>
        <w:t xml:space="preserve"> энэхүү хэмжээс нь багш хүнд байх бие хүний шинж  хийгээд түүнд байх үн</w:t>
      </w:r>
      <w:r w:rsidR="008051FE" w:rsidRPr="00297E57">
        <w:rPr>
          <w:rFonts w:ascii="Times New Roman" w:hAnsi="Times New Roman" w:cs="Times New Roman"/>
          <w:sz w:val="24"/>
          <w:szCs w:val="24"/>
          <w:lang w:val="mn-MN"/>
        </w:rPr>
        <w:t>дсэн ч</w:t>
      </w:r>
      <w:r w:rsidR="005001B9">
        <w:rPr>
          <w:rFonts w:ascii="Times New Roman" w:hAnsi="Times New Roman" w:cs="Times New Roman"/>
          <w:sz w:val="24"/>
          <w:szCs w:val="24"/>
          <w:lang w:val="mn-MN"/>
        </w:rPr>
        <w:t>адвару</w:t>
      </w:r>
      <w:r w:rsidR="00DA1CAB">
        <w:rPr>
          <w:rFonts w:ascii="Times New Roman" w:hAnsi="Times New Roman" w:cs="Times New Roman"/>
          <w:sz w:val="24"/>
          <w:szCs w:val="24"/>
          <w:lang w:val="mn-MN"/>
        </w:rPr>
        <w:t>удыг ялгаж өгөх боломжийг нээж өгсөн</w:t>
      </w:r>
      <w:r w:rsidR="00703FA6" w:rsidRPr="00297E57">
        <w:rPr>
          <w:rFonts w:ascii="Times New Roman" w:hAnsi="Times New Roman" w:cs="Times New Roman"/>
          <w:sz w:val="24"/>
          <w:szCs w:val="24"/>
          <w:lang w:val="mn-MN"/>
        </w:rPr>
        <w:t xml:space="preserve"> юм.</w:t>
      </w:r>
    </w:p>
    <w:p w:rsidR="00C4126D" w:rsidRPr="00297E57" w:rsidRDefault="00C4126D" w:rsidP="00187C3F">
      <w:pPr>
        <w:ind w:firstLine="720"/>
        <w:jc w:val="both"/>
        <w:rPr>
          <w:rFonts w:ascii="Times New Roman" w:hAnsi="Times New Roman" w:cs="Times New Roman"/>
          <w:sz w:val="24"/>
          <w:szCs w:val="24"/>
          <w:lang w:val="mn-MN"/>
        </w:rPr>
      </w:pPr>
      <w:r w:rsidRPr="00297E57">
        <w:rPr>
          <w:rFonts w:ascii="Times New Roman" w:hAnsi="Times New Roman" w:cs="Times New Roman"/>
          <w:sz w:val="24"/>
          <w:szCs w:val="24"/>
          <w:lang w:val="mn-MN"/>
        </w:rPr>
        <w:t>“Бие хүний чанар” бүлгийн эхний хэмжээс нь “мэргэжлийн ур чадвартай-мэргэжлийн ур чадваргүй”. “Мэргэжлийн ур чадвар” ойлголтод: мэдлэгийн хүрээ өргөн, эрдэ</w:t>
      </w:r>
      <w:r w:rsidR="00534C75" w:rsidRPr="00297E57">
        <w:rPr>
          <w:rFonts w:ascii="Times New Roman" w:hAnsi="Times New Roman" w:cs="Times New Roman"/>
          <w:sz w:val="24"/>
          <w:szCs w:val="24"/>
          <w:lang w:val="mn-MN"/>
        </w:rPr>
        <w:t>м төгс, болосролтой, заадаг хичээлээ сайн мэддэг, өөрөө өөрийгөө боловсруулдаг, аливаа зүйлийг сонирхох,  бүтээлч, дэвшилттэй</w:t>
      </w:r>
      <w:r w:rsidR="009B3270" w:rsidRPr="00297E57">
        <w:rPr>
          <w:rFonts w:ascii="Times New Roman" w:hAnsi="Times New Roman" w:cs="Times New Roman"/>
          <w:sz w:val="24"/>
          <w:szCs w:val="24"/>
          <w:lang w:val="mn-MN"/>
        </w:rPr>
        <w:t>, өвөрмөц чанаруудыг оруулсан байна. Хоёрдугаарт-“ажил хэрэгч ба идэвхигүй үлбэгэр</w:t>
      </w:r>
      <w:r w:rsidRPr="00297E57">
        <w:rPr>
          <w:rFonts w:ascii="Times New Roman" w:hAnsi="Times New Roman" w:cs="Times New Roman"/>
          <w:sz w:val="24"/>
          <w:szCs w:val="24"/>
          <w:lang w:val="mn-MN"/>
        </w:rPr>
        <w:t xml:space="preserve"> </w:t>
      </w:r>
      <w:r w:rsidR="009B3270" w:rsidRPr="00297E57">
        <w:rPr>
          <w:rFonts w:ascii="Times New Roman" w:hAnsi="Times New Roman" w:cs="Times New Roman"/>
          <w:sz w:val="24"/>
          <w:szCs w:val="24"/>
          <w:lang w:val="mn-MN"/>
        </w:rPr>
        <w:t>байдал” . Үүнд тодорхой зорилго эрмэлзэлтэй байх, өөртөө итгэлтэй байх, хариуцлагатай байх, ажилч хичээнгүй байх /хөдөлмөрч/, энгийн, нягт нямбай, нэр хүндтэй байх зэргийг баг</w:t>
      </w:r>
      <w:r w:rsidR="008C25F6" w:rsidRPr="00297E57">
        <w:rPr>
          <w:rFonts w:ascii="Times New Roman" w:hAnsi="Times New Roman" w:cs="Times New Roman"/>
          <w:sz w:val="24"/>
          <w:szCs w:val="24"/>
          <w:lang w:val="mn-MN"/>
        </w:rPr>
        <w:t>т</w:t>
      </w:r>
      <w:r w:rsidR="009B3270" w:rsidRPr="00297E57">
        <w:rPr>
          <w:rFonts w:ascii="Times New Roman" w:hAnsi="Times New Roman" w:cs="Times New Roman"/>
          <w:sz w:val="24"/>
          <w:szCs w:val="24"/>
          <w:lang w:val="mn-MN"/>
        </w:rPr>
        <w:t>аасан</w:t>
      </w:r>
      <w:r w:rsidR="008C25F6" w:rsidRPr="00297E57">
        <w:rPr>
          <w:rFonts w:ascii="Times New Roman" w:hAnsi="Times New Roman" w:cs="Times New Roman"/>
          <w:sz w:val="24"/>
          <w:szCs w:val="24"/>
          <w:lang w:val="mn-MN"/>
        </w:rPr>
        <w:t xml:space="preserve"> байна</w:t>
      </w:r>
      <w:r w:rsidR="009B3270" w:rsidRPr="00297E57">
        <w:rPr>
          <w:rFonts w:ascii="Times New Roman" w:hAnsi="Times New Roman" w:cs="Times New Roman"/>
          <w:sz w:val="24"/>
          <w:szCs w:val="24"/>
          <w:lang w:val="mn-MN"/>
        </w:rPr>
        <w:t>. Гуравдугаар хэмжээст: “</w:t>
      </w:r>
      <w:r w:rsidR="00600813" w:rsidRPr="00297E57">
        <w:rPr>
          <w:rFonts w:ascii="Times New Roman" w:hAnsi="Times New Roman" w:cs="Times New Roman"/>
          <w:sz w:val="24"/>
          <w:szCs w:val="24"/>
          <w:lang w:val="mn-MN"/>
        </w:rPr>
        <w:t xml:space="preserve">нийцтэй ба нийцгүй” </w:t>
      </w:r>
      <w:r w:rsidR="009B3270" w:rsidRPr="00297E57">
        <w:rPr>
          <w:rFonts w:ascii="Times New Roman" w:hAnsi="Times New Roman" w:cs="Times New Roman"/>
          <w:sz w:val="24"/>
          <w:szCs w:val="24"/>
          <w:lang w:val="mn-MN"/>
        </w:rPr>
        <w:t xml:space="preserve"> </w:t>
      </w:r>
      <w:r w:rsidR="00600813" w:rsidRPr="00297E57">
        <w:rPr>
          <w:rFonts w:ascii="Times New Roman" w:hAnsi="Times New Roman" w:cs="Times New Roman"/>
          <w:sz w:val="24"/>
          <w:szCs w:val="24"/>
          <w:lang w:val="mn-MN"/>
        </w:rPr>
        <w:t>-яриа /хөөрөөтэй/, харилцахад таатай, бусдыг татах дотоод хүчтэй. Дөрөвдүгээрт: “</w:t>
      </w:r>
      <w:r w:rsidR="00A956ED" w:rsidRPr="00297E57">
        <w:rPr>
          <w:rFonts w:ascii="Times New Roman" w:hAnsi="Times New Roman" w:cs="Times New Roman"/>
          <w:sz w:val="24"/>
          <w:szCs w:val="24"/>
          <w:lang w:val="mn-MN"/>
        </w:rPr>
        <w:t xml:space="preserve">бусдыг </w:t>
      </w:r>
      <w:r w:rsidR="00600813" w:rsidRPr="00297E57">
        <w:rPr>
          <w:rFonts w:ascii="Times New Roman" w:hAnsi="Times New Roman" w:cs="Times New Roman"/>
          <w:sz w:val="24"/>
          <w:szCs w:val="24"/>
          <w:lang w:val="mn-MN"/>
        </w:rPr>
        <w:t xml:space="preserve">ойлгодог-ойлгодоггүй”- </w:t>
      </w:r>
      <w:r w:rsidR="00600813" w:rsidRPr="00297E57">
        <w:rPr>
          <w:rFonts w:ascii="Times New Roman" w:hAnsi="Times New Roman" w:cs="Times New Roman"/>
          <w:sz w:val="24"/>
          <w:szCs w:val="24"/>
          <w:lang w:val="mn-MN"/>
        </w:rPr>
        <w:lastRenderedPageBreak/>
        <w:t xml:space="preserve">эелдэг, анхаарал халамжтай, уриалгахан. Тавдугаарт: “хатуу </w:t>
      </w:r>
      <w:r w:rsidR="00187C3F" w:rsidRPr="00297E57">
        <w:rPr>
          <w:rFonts w:ascii="Times New Roman" w:hAnsi="Times New Roman" w:cs="Times New Roman"/>
          <w:sz w:val="24"/>
          <w:szCs w:val="24"/>
          <w:lang w:val="mn-MN"/>
        </w:rPr>
        <w:t>/</w:t>
      </w:r>
      <w:r w:rsidR="00600813" w:rsidRPr="00297E57">
        <w:rPr>
          <w:rFonts w:ascii="Times New Roman" w:hAnsi="Times New Roman" w:cs="Times New Roman"/>
          <w:sz w:val="24"/>
          <w:szCs w:val="24"/>
          <w:lang w:val="mn-MN"/>
        </w:rPr>
        <w:t>чанга</w:t>
      </w:r>
      <w:r w:rsidR="00187C3F" w:rsidRPr="00297E57">
        <w:rPr>
          <w:rFonts w:ascii="Times New Roman" w:hAnsi="Times New Roman" w:cs="Times New Roman"/>
          <w:sz w:val="24"/>
          <w:szCs w:val="24"/>
          <w:lang w:val="mn-MN"/>
        </w:rPr>
        <w:t>/</w:t>
      </w:r>
      <w:r w:rsidR="00600813" w:rsidRPr="00297E57">
        <w:rPr>
          <w:rFonts w:ascii="Times New Roman" w:hAnsi="Times New Roman" w:cs="Times New Roman"/>
          <w:sz w:val="24"/>
          <w:szCs w:val="24"/>
          <w:lang w:val="mn-MN"/>
        </w:rPr>
        <w:t>-</w:t>
      </w:r>
      <w:r w:rsidR="00187C3F" w:rsidRPr="00297E57">
        <w:rPr>
          <w:rFonts w:ascii="Times New Roman" w:hAnsi="Times New Roman" w:cs="Times New Roman"/>
          <w:sz w:val="24"/>
          <w:szCs w:val="24"/>
          <w:lang w:val="mn-MN"/>
        </w:rPr>
        <w:t xml:space="preserve">хатуу биш”, зургаадугаарт: “сайхан сэтгэлтэй-ууртай /хатуу сэтгэлтэй/“- сайхан сэтгэл, зөөлөн чанар. Долдугаарт: “шаардлага өндөртэй-шаардлага сул” зэрэг хэмжээсийг тодорхойлон гаргасан байна. Үндсэн чадварт бусдыг сонсох чадвар, эрэгцүүлэх бодох г.м. чадварыг багтаасан байна </w:t>
      </w:r>
      <w:r w:rsidR="00187C3F" w:rsidRPr="00297E57">
        <w:rPr>
          <w:rFonts w:ascii="Times New Roman" w:hAnsi="Times New Roman" w:cs="Times New Roman"/>
          <w:sz w:val="24"/>
          <w:szCs w:val="24"/>
        </w:rPr>
        <w:t>(</w:t>
      </w:r>
      <w:r w:rsidR="00187C3F" w:rsidRPr="00297E57">
        <w:rPr>
          <w:rFonts w:ascii="Times New Roman" w:hAnsi="Times New Roman" w:cs="Times New Roman"/>
          <w:sz w:val="24"/>
          <w:szCs w:val="24"/>
          <w:lang w:val="mn-MN"/>
        </w:rPr>
        <w:t>4:114</w:t>
      </w:r>
      <w:r w:rsidR="00187C3F" w:rsidRPr="00297E57">
        <w:rPr>
          <w:rFonts w:ascii="Times New Roman" w:hAnsi="Times New Roman" w:cs="Times New Roman"/>
          <w:sz w:val="24"/>
          <w:szCs w:val="24"/>
        </w:rPr>
        <w:t>)</w:t>
      </w:r>
      <w:r w:rsidR="00187C3F" w:rsidRPr="00297E57">
        <w:rPr>
          <w:rFonts w:ascii="Times New Roman" w:hAnsi="Times New Roman" w:cs="Times New Roman"/>
          <w:sz w:val="24"/>
          <w:szCs w:val="24"/>
          <w:lang w:val="mn-MN"/>
        </w:rPr>
        <w:t>.</w:t>
      </w:r>
    </w:p>
    <w:p w:rsidR="00187C3F" w:rsidRPr="00297E57" w:rsidRDefault="005B0118" w:rsidP="00187C3F">
      <w:pPr>
        <w:ind w:firstLine="720"/>
        <w:jc w:val="both"/>
        <w:rPr>
          <w:rFonts w:ascii="Times New Roman" w:hAnsi="Times New Roman" w:cs="Times New Roman"/>
          <w:sz w:val="24"/>
          <w:szCs w:val="24"/>
        </w:rPr>
      </w:pPr>
      <w:r w:rsidRPr="00297E57">
        <w:rPr>
          <w:rFonts w:ascii="Times New Roman" w:hAnsi="Times New Roman" w:cs="Times New Roman"/>
          <w:sz w:val="24"/>
          <w:szCs w:val="24"/>
          <w:lang w:val="mn-MN"/>
        </w:rPr>
        <w:t>Оюутнуудад ө</w:t>
      </w:r>
      <w:r w:rsidR="00187C3F" w:rsidRPr="00297E57">
        <w:rPr>
          <w:rFonts w:ascii="Times New Roman" w:hAnsi="Times New Roman" w:cs="Times New Roman"/>
          <w:sz w:val="24"/>
          <w:szCs w:val="24"/>
          <w:lang w:val="mn-MN"/>
        </w:rPr>
        <w:t>өр</w:t>
      </w:r>
      <w:r w:rsidRPr="00297E57">
        <w:rPr>
          <w:rFonts w:ascii="Times New Roman" w:hAnsi="Times New Roman" w:cs="Times New Roman"/>
          <w:sz w:val="24"/>
          <w:szCs w:val="24"/>
          <w:lang w:val="mn-MN"/>
        </w:rPr>
        <w:t>сд</w:t>
      </w:r>
      <w:r w:rsidR="00187C3F" w:rsidRPr="00297E57">
        <w:rPr>
          <w:rFonts w:ascii="Times New Roman" w:hAnsi="Times New Roman" w:cs="Times New Roman"/>
          <w:sz w:val="24"/>
          <w:szCs w:val="24"/>
          <w:lang w:val="mn-MN"/>
        </w:rPr>
        <w:t xml:space="preserve">ийгөө ирээдүйн багшийн хувиар </w:t>
      </w:r>
      <w:r w:rsidR="00290D4F" w:rsidRPr="00297E57">
        <w:rPr>
          <w:rFonts w:ascii="Times New Roman" w:hAnsi="Times New Roman" w:cs="Times New Roman"/>
          <w:sz w:val="24"/>
          <w:szCs w:val="24"/>
          <w:lang w:val="mn-MN"/>
        </w:rPr>
        <w:t>төсөөлөн зохион бичлэг бичих даалгавар өгөхөд</w:t>
      </w:r>
      <w:r w:rsidRPr="00297E57">
        <w:rPr>
          <w:rFonts w:ascii="Times New Roman" w:hAnsi="Times New Roman" w:cs="Times New Roman"/>
          <w:sz w:val="24"/>
          <w:szCs w:val="24"/>
          <w:lang w:val="mn-MN"/>
        </w:rPr>
        <w:t>, тэ</w:t>
      </w:r>
      <w:r w:rsidR="00290D4F" w:rsidRPr="00297E57">
        <w:rPr>
          <w:rFonts w:ascii="Times New Roman" w:hAnsi="Times New Roman" w:cs="Times New Roman"/>
          <w:sz w:val="24"/>
          <w:szCs w:val="24"/>
          <w:lang w:val="mn-MN"/>
        </w:rPr>
        <w:t xml:space="preserve">д </w:t>
      </w:r>
      <w:r w:rsidR="00616505" w:rsidRPr="00297E57">
        <w:rPr>
          <w:rFonts w:ascii="Times New Roman" w:hAnsi="Times New Roman" w:cs="Times New Roman"/>
          <w:sz w:val="24"/>
          <w:szCs w:val="24"/>
          <w:lang w:val="mn-MN"/>
        </w:rPr>
        <w:t>хүмүүс</w:t>
      </w:r>
      <w:r w:rsidR="00290D4F" w:rsidRPr="00297E57">
        <w:rPr>
          <w:rFonts w:ascii="Times New Roman" w:hAnsi="Times New Roman" w:cs="Times New Roman"/>
          <w:sz w:val="24"/>
          <w:szCs w:val="24"/>
          <w:lang w:val="mn-MN"/>
        </w:rPr>
        <w:t xml:space="preserve"> харилцах явцад илэрдэг бие хүний </w:t>
      </w:r>
      <w:r w:rsidRPr="00297E57">
        <w:rPr>
          <w:rFonts w:ascii="Times New Roman" w:hAnsi="Times New Roman" w:cs="Times New Roman"/>
          <w:sz w:val="24"/>
          <w:szCs w:val="24"/>
          <w:lang w:val="mn-MN"/>
        </w:rPr>
        <w:t xml:space="preserve">гол </w:t>
      </w:r>
      <w:r w:rsidR="00290D4F" w:rsidRPr="00297E57">
        <w:rPr>
          <w:rFonts w:ascii="Times New Roman" w:hAnsi="Times New Roman" w:cs="Times New Roman"/>
          <w:sz w:val="24"/>
          <w:szCs w:val="24"/>
          <w:lang w:val="mn-MN"/>
        </w:rPr>
        <w:t xml:space="preserve">чанаруудыг чухалчилж үнэлсэн байлаа. Иймд багшийн оюутанд хандах хандлага тэдний нийгэмшихийн үндэс  </w:t>
      </w:r>
      <w:r w:rsidRPr="00297E57">
        <w:rPr>
          <w:rFonts w:ascii="Times New Roman" w:hAnsi="Times New Roman" w:cs="Times New Roman"/>
          <w:sz w:val="24"/>
          <w:szCs w:val="24"/>
          <w:lang w:val="mn-MN"/>
        </w:rPr>
        <w:t xml:space="preserve">болдог </w:t>
      </w:r>
      <w:r w:rsidR="00290D4F" w:rsidRPr="00297E57">
        <w:rPr>
          <w:rFonts w:ascii="Times New Roman" w:hAnsi="Times New Roman" w:cs="Times New Roman"/>
          <w:sz w:val="24"/>
          <w:szCs w:val="24"/>
          <w:lang w:val="mn-MN"/>
        </w:rPr>
        <w:t>гэж</w:t>
      </w:r>
      <w:r w:rsidRPr="00297E57">
        <w:rPr>
          <w:rFonts w:ascii="Times New Roman" w:hAnsi="Times New Roman" w:cs="Times New Roman"/>
          <w:sz w:val="24"/>
          <w:szCs w:val="24"/>
          <w:lang w:val="mn-MN"/>
        </w:rPr>
        <w:t xml:space="preserve"> үзэж бол</w:t>
      </w:r>
      <w:r w:rsidR="00290D4F" w:rsidRPr="00297E57">
        <w:rPr>
          <w:rFonts w:ascii="Times New Roman" w:hAnsi="Times New Roman" w:cs="Times New Roman"/>
          <w:sz w:val="24"/>
          <w:szCs w:val="24"/>
          <w:lang w:val="mn-MN"/>
        </w:rPr>
        <w:t>о</w:t>
      </w:r>
      <w:r w:rsidRPr="00297E57">
        <w:rPr>
          <w:rFonts w:ascii="Times New Roman" w:hAnsi="Times New Roman" w:cs="Times New Roman"/>
          <w:sz w:val="24"/>
          <w:szCs w:val="24"/>
          <w:lang w:val="mn-MN"/>
        </w:rPr>
        <w:t>х юм</w:t>
      </w:r>
      <w:r w:rsidR="00290D4F" w:rsidRPr="00297E57">
        <w:rPr>
          <w:rFonts w:ascii="Times New Roman" w:hAnsi="Times New Roman" w:cs="Times New Roman"/>
          <w:sz w:val="24"/>
          <w:szCs w:val="24"/>
          <w:lang w:val="mn-MN"/>
        </w:rPr>
        <w:t xml:space="preserve">. </w:t>
      </w:r>
    </w:p>
    <w:p w:rsidR="00AB00DB" w:rsidRDefault="00AB00DB" w:rsidP="006F32D0">
      <w:pPr>
        <w:ind w:firstLine="720"/>
        <w:jc w:val="both"/>
        <w:rPr>
          <w:rFonts w:ascii="Times New Roman" w:hAnsi="Times New Roman" w:cs="Times New Roman"/>
          <w:sz w:val="24"/>
          <w:szCs w:val="24"/>
          <w:lang w:val="mn-MN"/>
        </w:rPr>
      </w:pPr>
    </w:p>
    <w:p w:rsidR="008F063B" w:rsidRPr="00D70110" w:rsidRDefault="008F063B" w:rsidP="008F063B">
      <w:pPr>
        <w:pStyle w:val="Heading21"/>
        <w:shd w:val="clear" w:color="auto" w:fill="auto"/>
        <w:spacing w:line="276" w:lineRule="auto"/>
        <w:ind w:left="20" w:firstLine="700"/>
        <w:jc w:val="center"/>
        <w:rPr>
          <w:rStyle w:val="Bodytext2"/>
          <w:iCs w:val="0"/>
          <w:color w:val="000000"/>
          <w:sz w:val="24"/>
          <w:szCs w:val="24"/>
          <w:lang w:val="mn-MN" w:eastAsia="ru-RU"/>
        </w:rPr>
      </w:pPr>
      <w:proofErr w:type="spellStart"/>
      <w:r w:rsidRPr="00FA629F">
        <w:rPr>
          <w:rStyle w:val="Bodytext2"/>
          <w:iCs w:val="0"/>
          <w:color w:val="000000"/>
          <w:sz w:val="24"/>
          <w:szCs w:val="24"/>
          <w:lang w:eastAsia="ru-RU"/>
        </w:rPr>
        <w:t>Литератур</w:t>
      </w:r>
      <w:proofErr w:type="spellEnd"/>
      <w:r w:rsidR="00D70110">
        <w:rPr>
          <w:rStyle w:val="Bodytext2"/>
          <w:iCs w:val="0"/>
          <w:color w:val="000000"/>
          <w:sz w:val="24"/>
          <w:szCs w:val="24"/>
          <w:lang w:val="mn-MN" w:eastAsia="ru-RU"/>
        </w:rPr>
        <w:t>а</w:t>
      </w:r>
      <w:r w:rsidR="00D02C1E">
        <w:rPr>
          <w:rStyle w:val="Bodytext2"/>
          <w:iCs w:val="0"/>
          <w:color w:val="000000"/>
          <w:sz w:val="24"/>
          <w:szCs w:val="24"/>
          <w:lang w:val="mn-MN" w:eastAsia="ru-RU"/>
        </w:rPr>
        <w:t>/ Ашигласан ном зохиол</w:t>
      </w:r>
    </w:p>
    <w:p w:rsidR="008F063B" w:rsidRPr="00FA629F" w:rsidRDefault="008F063B" w:rsidP="008F063B">
      <w:pPr>
        <w:pStyle w:val="Heading21"/>
        <w:numPr>
          <w:ilvl w:val="0"/>
          <w:numId w:val="1"/>
        </w:numPr>
        <w:shd w:val="clear" w:color="auto" w:fill="auto"/>
        <w:spacing w:line="276" w:lineRule="auto"/>
        <w:jc w:val="both"/>
        <w:rPr>
          <w:rStyle w:val="Bodytext"/>
          <w:sz w:val="24"/>
          <w:szCs w:val="24"/>
          <w:lang w:val="mn-MN"/>
        </w:rPr>
      </w:pPr>
      <w:proofErr w:type="spellStart"/>
      <w:r w:rsidRPr="00FA629F">
        <w:rPr>
          <w:rStyle w:val="BodytextItalic"/>
          <w:color w:val="000000"/>
          <w:spacing w:val="-1"/>
          <w:sz w:val="24"/>
          <w:szCs w:val="24"/>
          <w:lang w:eastAsia="ru-RU"/>
        </w:rPr>
        <w:t>Мясищев</w:t>
      </w:r>
      <w:proofErr w:type="spellEnd"/>
      <w:r w:rsidRPr="00FA629F">
        <w:rPr>
          <w:rStyle w:val="BodytextItalic"/>
          <w:color w:val="000000"/>
          <w:spacing w:val="-1"/>
          <w:sz w:val="24"/>
          <w:szCs w:val="24"/>
          <w:lang w:eastAsia="ru-RU"/>
        </w:rPr>
        <w:t xml:space="preserve"> В. Н.</w:t>
      </w:r>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Личность</w:t>
      </w:r>
      <w:proofErr w:type="spellEnd"/>
      <w:r w:rsidRPr="00FA629F">
        <w:rPr>
          <w:rStyle w:val="Bodytext"/>
          <w:color w:val="000000"/>
          <w:sz w:val="24"/>
          <w:szCs w:val="24"/>
          <w:lang w:eastAsia="ru-RU"/>
        </w:rPr>
        <w:t xml:space="preserve"> и </w:t>
      </w:r>
      <w:proofErr w:type="spellStart"/>
      <w:r w:rsidRPr="00FA629F">
        <w:rPr>
          <w:rStyle w:val="Bodytext"/>
          <w:color w:val="000000"/>
          <w:sz w:val="24"/>
          <w:szCs w:val="24"/>
          <w:lang w:eastAsia="ru-RU"/>
        </w:rPr>
        <w:t>неврозы</w:t>
      </w:r>
      <w:proofErr w:type="spellEnd"/>
      <w:r w:rsidRPr="00FA629F">
        <w:rPr>
          <w:rStyle w:val="Bodytext"/>
          <w:color w:val="000000"/>
          <w:sz w:val="24"/>
          <w:szCs w:val="24"/>
          <w:lang w:eastAsia="ru-RU"/>
        </w:rPr>
        <w:t xml:space="preserve">. </w:t>
      </w:r>
      <w:proofErr w:type="gramStart"/>
      <w:r w:rsidRPr="00FA629F">
        <w:rPr>
          <w:rStyle w:val="Bodytext"/>
          <w:color w:val="000000"/>
          <w:sz w:val="24"/>
          <w:szCs w:val="24"/>
          <w:lang w:eastAsia="ru-RU"/>
        </w:rPr>
        <w:t>Л.,</w:t>
      </w:r>
      <w:proofErr w:type="gramEnd"/>
      <w:r w:rsidRPr="00FA629F">
        <w:rPr>
          <w:rStyle w:val="Bodytext"/>
          <w:color w:val="000000"/>
          <w:sz w:val="24"/>
          <w:szCs w:val="24"/>
          <w:lang w:eastAsia="ru-RU"/>
        </w:rPr>
        <w:t xml:space="preserve"> 1960. 216</w:t>
      </w:r>
      <w:r w:rsidRPr="00FA629F">
        <w:rPr>
          <w:rStyle w:val="Bodytext"/>
          <w:color w:val="000000"/>
          <w:sz w:val="24"/>
          <w:szCs w:val="24"/>
          <w:lang w:val="mn-MN" w:eastAsia="ru-RU"/>
        </w:rPr>
        <w:t xml:space="preserve"> с.</w:t>
      </w:r>
    </w:p>
    <w:p w:rsidR="008F063B" w:rsidRPr="00FA629F" w:rsidRDefault="008F063B" w:rsidP="008F063B">
      <w:pPr>
        <w:pStyle w:val="Heading21"/>
        <w:numPr>
          <w:ilvl w:val="0"/>
          <w:numId w:val="1"/>
        </w:numPr>
        <w:shd w:val="clear" w:color="auto" w:fill="auto"/>
        <w:spacing w:line="276" w:lineRule="auto"/>
        <w:jc w:val="both"/>
        <w:rPr>
          <w:rStyle w:val="Bodytext"/>
          <w:sz w:val="24"/>
          <w:szCs w:val="24"/>
          <w:lang w:val="mn-MN"/>
        </w:rPr>
      </w:pPr>
      <w:proofErr w:type="spellStart"/>
      <w:r w:rsidRPr="00FA629F">
        <w:rPr>
          <w:rStyle w:val="BodytextItalic"/>
          <w:color w:val="000000"/>
          <w:spacing w:val="-1"/>
          <w:sz w:val="24"/>
          <w:szCs w:val="24"/>
          <w:lang w:eastAsia="ru-RU"/>
        </w:rPr>
        <w:t>Мясищев</w:t>
      </w:r>
      <w:proofErr w:type="spellEnd"/>
      <w:r w:rsidRPr="00FA629F">
        <w:rPr>
          <w:rStyle w:val="BodytextItalic"/>
          <w:color w:val="000000"/>
          <w:spacing w:val="-1"/>
          <w:sz w:val="24"/>
          <w:szCs w:val="24"/>
          <w:lang w:eastAsia="ru-RU"/>
        </w:rPr>
        <w:t xml:space="preserve"> В. Н.</w:t>
      </w:r>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Основные</w:t>
      </w:r>
      <w:proofErr w:type="spell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проблемы</w:t>
      </w:r>
      <w:proofErr w:type="spellEnd"/>
      <w:r w:rsidRPr="00FA629F">
        <w:rPr>
          <w:rStyle w:val="Bodytext"/>
          <w:color w:val="000000"/>
          <w:sz w:val="24"/>
          <w:szCs w:val="24"/>
          <w:lang w:eastAsia="ru-RU"/>
        </w:rPr>
        <w:t xml:space="preserve"> и </w:t>
      </w:r>
      <w:proofErr w:type="spellStart"/>
      <w:r w:rsidRPr="00FA629F">
        <w:rPr>
          <w:rStyle w:val="Bodytext"/>
          <w:color w:val="000000"/>
          <w:sz w:val="24"/>
          <w:szCs w:val="24"/>
          <w:lang w:eastAsia="ru-RU"/>
        </w:rPr>
        <w:t>современное</w:t>
      </w:r>
      <w:proofErr w:type="spell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состояние</w:t>
      </w:r>
      <w:proofErr w:type="spell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психологии</w:t>
      </w:r>
      <w:proofErr w:type="spell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отно</w:t>
      </w:r>
      <w:r w:rsidRPr="00FA629F">
        <w:rPr>
          <w:rStyle w:val="Bodytext"/>
          <w:color w:val="000000"/>
          <w:sz w:val="24"/>
          <w:szCs w:val="24"/>
          <w:lang w:eastAsia="ru-RU"/>
        </w:rPr>
        <w:softHyphen/>
        <w:t>шений</w:t>
      </w:r>
      <w:proofErr w:type="spell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человека</w:t>
      </w:r>
      <w:proofErr w:type="spellEnd"/>
      <w:r w:rsidRPr="00FA629F">
        <w:rPr>
          <w:rStyle w:val="Bodytext"/>
          <w:color w:val="000000"/>
          <w:sz w:val="24"/>
          <w:szCs w:val="24"/>
          <w:lang w:eastAsia="ru-RU"/>
        </w:rPr>
        <w:t xml:space="preserve">. </w:t>
      </w:r>
      <w:proofErr w:type="gramStart"/>
      <w:r w:rsidRPr="00FA629F">
        <w:rPr>
          <w:rStyle w:val="Bodytext"/>
          <w:color w:val="000000"/>
          <w:sz w:val="24"/>
          <w:szCs w:val="24"/>
          <w:lang w:eastAsia="ru-RU"/>
        </w:rPr>
        <w:t>М.,</w:t>
      </w:r>
      <w:proofErr w:type="gramEnd"/>
      <w:r w:rsidRPr="00FA629F">
        <w:rPr>
          <w:rStyle w:val="Bodytext"/>
          <w:color w:val="000000"/>
          <w:sz w:val="24"/>
          <w:szCs w:val="24"/>
          <w:lang w:eastAsia="ru-RU"/>
        </w:rPr>
        <w:t xml:space="preserve"> 1960. Т. 2. 120</w:t>
      </w:r>
      <w:r w:rsidRPr="00FA629F">
        <w:rPr>
          <w:rStyle w:val="Bodytext"/>
          <w:color w:val="000000"/>
          <w:sz w:val="24"/>
          <w:szCs w:val="24"/>
          <w:lang w:val="mn-MN" w:eastAsia="ru-RU"/>
        </w:rPr>
        <w:t xml:space="preserve"> с. </w:t>
      </w:r>
    </w:p>
    <w:p w:rsidR="008F063B" w:rsidRPr="00FA629F" w:rsidRDefault="008F063B" w:rsidP="008F063B">
      <w:pPr>
        <w:pStyle w:val="Heading21"/>
        <w:numPr>
          <w:ilvl w:val="0"/>
          <w:numId w:val="1"/>
        </w:numPr>
        <w:shd w:val="clear" w:color="auto" w:fill="auto"/>
        <w:spacing w:line="276" w:lineRule="auto"/>
        <w:jc w:val="both"/>
        <w:rPr>
          <w:rStyle w:val="Bodytext"/>
          <w:sz w:val="24"/>
          <w:szCs w:val="24"/>
          <w:lang w:val="mn-MN"/>
        </w:rPr>
      </w:pPr>
      <w:proofErr w:type="spellStart"/>
      <w:r w:rsidRPr="00FA629F">
        <w:rPr>
          <w:rStyle w:val="BodytextItalic"/>
          <w:color w:val="000000"/>
          <w:spacing w:val="-1"/>
          <w:sz w:val="24"/>
          <w:szCs w:val="24"/>
          <w:lang w:eastAsia="ru-RU"/>
        </w:rPr>
        <w:t>Мясищев</w:t>
      </w:r>
      <w:proofErr w:type="spellEnd"/>
      <w:r w:rsidRPr="00FA629F">
        <w:rPr>
          <w:rStyle w:val="BodytextItalic"/>
          <w:color w:val="000000"/>
          <w:spacing w:val="-1"/>
          <w:sz w:val="24"/>
          <w:szCs w:val="24"/>
          <w:lang w:eastAsia="ru-RU"/>
        </w:rPr>
        <w:t xml:space="preserve"> В. Н.</w:t>
      </w:r>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Психология</w:t>
      </w:r>
      <w:proofErr w:type="spell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отношений</w:t>
      </w:r>
      <w:proofErr w:type="spellEnd"/>
      <w:r w:rsidRPr="00FA629F">
        <w:rPr>
          <w:rStyle w:val="Bodytext"/>
          <w:color w:val="000000"/>
          <w:sz w:val="24"/>
          <w:szCs w:val="24"/>
          <w:lang w:eastAsia="ru-RU"/>
        </w:rPr>
        <w:t xml:space="preserve"> и </w:t>
      </w:r>
      <w:proofErr w:type="spellStart"/>
      <w:r w:rsidRPr="00FA629F">
        <w:rPr>
          <w:rStyle w:val="Bodytext"/>
          <w:color w:val="000000"/>
          <w:sz w:val="24"/>
          <w:szCs w:val="24"/>
          <w:lang w:eastAsia="ru-RU"/>
        </w:rPr>
        <w:t>физиология</w:t>
      </w:r>
      <w:proofErr w:type="spell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мозга</w:t>
      </w:r>
      <w:proofErr w:type="spell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уч</w:t>
      </w:r>
      <w:proofErr w:type="spellEnd"/>
      <w:r w:rsidRPr="00FA629F">
        <w:rPr>
          <w:rStyle w:val="Bodytext"/>
          <w:color w:val="000000"/>
          <w:sz w:val="24"/>
          <w:szCs w:val="24"/>
          <w:lang w:eastAsia="ru-RU"/>
        </w:rPr>
        <w:t xml:space="preserve">. </w:t>
      </w:r>
      <w:proofErr w:type="spellStart"/>
      <w:proofErr w:type="gramStart"/>
      <w:r w:rsidRPr="00FA629F">
        <w:rPr>
          <w:rStyle w:val="Bodytext"/>
          <w:color w:val="000000"/>
          <w:sz w:val="24"/>
          <w:szCs w:val="24"/>
          <w:lang w:eastAsia="ru-RU"/>
        </w:rPr>
        <w:t>зап</w:t>
      </w:r>
      <w:proofErr w:type="spellEnd"/>
      <w:proofErr w:type="gramEnd"/>
      <w:r w:rsidRPr="00FA629F">
        <w:rPr>
          <w:rStyle w:val="Bodytext"/>
          <w:color w:val="000000"/>
          <w:sz w:val="24"/>
          <w:szCs w:val="24"/>
          <w:lang w:eastAsia="ru-RU"/>
        </w:rPr>
        <w:t xml:space="preserve">. ЛГУ № 119. </w:t>
      </w:r>
      <w:proofErr w:type="spellStart"/>
      <w:r w:rsidRPr="00FA629F">
        <w:rPr>
          <w:rStyle w:val="Bodytext"/>
          <w:color w:val="000000"/>
          <w:sz w:val="24"/>
          <w:szCs w:val="24"/>
          <w:lang w:eastAsia="ru-RU"/>
        </w:rPr>
        <w:t>Серия</w:t>
      </w:r>
      <w:proofErr w:type="spell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филос</w:t>
      </w:r>
      <w:proofErr w:type="spellEnd"/>
      <w:r w:rsidRPr="00FA629F">
        <w:rPr>
          <w:rStyle w:val="Bodytext"/>
          <w:color w:val="000000"/>
          <w:sz w:val="24"/>
          <w:szCs w:val="24"/>
          <w:lang w:eastAsia="ru-RU"/>
        </w:rPr>
        <w:t xml:space="preserve">. </w:t>
      </w:r>
      <w:proofErr w:type="gramStart"/>
      <w:r w:rsidRPr="00FA629F">
        <w:rPr>
          <w:rStyle w:val="Bodytext"/>
          <w:color w:val="000000"/>
          <w:sz w:val="24"/>
          <w:szCs w:val="24"/>
          <w:lang w:eastAsia="ru-RU"/>
        </w:rPr>
        <w:t>и</w:t>
      </w:r>
      <w:proofErr w:type="gram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психол</w:t>
      </w:r>
      <w:proofErr w:type="spell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Вып</w:t>
      </w:r>
      <w:proofErr w:type="spellEnd"/>
      <w:r w:rsidRPr="00FA629F">
        <w:rPr>
          <w:rStyle w:val="Bodytext"/>
          <w:color w:val="000000"/>
          <w:sz w:val="24"/>
          <w:szCs w:val="24"/>
          <w:lang w:eastAsia="ru-RU"/>
        </w:rPr>
        <w:t xml:space="preserve">. 3. </w:t>
      </w:r>
      <w:proofErr w:type="gramStart"/>
      <w:r w:rsidRPr="00FA629F">
        <w:rPr>
          <w:rStyle w:val="Bodytext"/>
          <w:color w:val="000000"/>
          <w:sz w:val="24"/>
          <w:szCs w:val="24"/>
          <w:lang w:eastAsia="ru-RU"/>
        </w:rPr>
        <w:t>Л.,</w:t>
      </w:r>
      <w:proofErr w:type="gramEnd"/>
      <w:r w:rsidRPr="00FA629F">
        <w:rPr>
          <w:rStyle w:val="Bodytext"/>
          <w:color w:val="000000"/>
          <w:sz w:val="24"/>
          <w:szCs w:val="24"/>
          <w:lang w:eastAsia="ru-RU"/>
        </w:rPr>
        <w:t xml:space="preserve"> 1949. </w:t>
      </w:r>
      <w:proofErr w:type="gramStart"/>
      <w:r w:rsidRPr="00FA629F">
        <w:rPr>
          <w:rStyle w:val="Bodytext"/>
          <w:color w:val="000000"/>
          <w:sz w:val="24"/>
          <w:szCs w:val="24"/>
          <w:lang w:eastAsia="ru-RU"/>
        </w:rPr>
        <w:t>С. 101</w:t>
      </w:r>
      <w:proofErr w:type="gramEnd"/>
      <w:r w:rsidRPr="00FA629F">
        <w:rPr>
          <w:rStyle w:val="Bodytext"/>
          <w:color w:val="000000"/>
          <w:sz w:val="24"/>
          <w:szCs w:val="24"/>
          <w:lang w:eastAsia="ru-RU"/>
        </w:rPr>
        <w:t>-118</w:t>
      </w:r>
      <w:r w:rsidRPr="00FA629F">
        <w:rPr>
          <w:rStyle w:val="Bodytext"/>
          <w:color w:val="000000"/>
          <w:sz w:val="24"/>
          <w:szCs w:val="24"/>
          <w:lang w:val="mn-MN" w:eastAsia="ru-RU"/>
        </w:rPr>
        <w:t xml:space="preserve">. </w:t>
      </w:r>
    </w:p>
    <w:p w:rsidR="008F063B" w:rsidRPr="00FA629F" w:rsidRDefault="008F063B" w:rsidP="008F063B">
      <w:pPr>
        <w:pStyle w:val="Heading21"/>
        <w:numPr>
          <w:ilvl w:val="0"/>
          <w:numId w:val="1"/>
        </w:numPr>
        <w:shd w:val="clear" w:color="auto" w:fill="auto"/>
        <w:spacing w:line="276" w:lineRule="auto"/>
        <w:jc w:val="both"/>
        <w:rPr>
          <w:rFonts w:ascii="Times New Roman" w:hAnsi="Times New Roman" w:cs="Times New Roman"/>
          <w:sz w:val="24"/>
          <w:szCs w:val="24"/>
          <w:lang w:val="mn-MN"/>
        </w:rPr>
      </w:pPr>
      <w:proofErr w:type="spellStart"/>
      <w:r w:rsidRPr="00FA629F">
        <w:rPr>
          <w:rStyle w:val="BodytextItalic"/>
          <w:color w:val="000000"/>
          <w:spacing w:val="-1"/>
          <w:sz w:val="24"/>
          <w:szCs w:val="24"/>
          <w:lang w:eastAsia="ru-RU"/>
        </w:rPr>
        <w:t>Прокопьева</w:t>
      </w:r>
      <w:proofErr w:type="spellEnd"/>
      <w:r w:rsidRPr="00FA629F">
        <w:rPr>
          <w:rStyle w:val="BodytextItalic"/>
          <w:color w:val="000000"/>
          <w:spacing w:val="-1"/>
          <w:sz w:val="24"/>
          <w:szCs w:val="24"/>
          <w:lang w:eastAsia="ru-RU"/>
        </w:rPr>
        <w:t xml:space="preserve"> Н. Ю.</w:t>
      </w:r>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Восприятие</w:t>
      </w:r>
      <w:proofErr w:type="spell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личности</w:t>
      </w:r>
      <w:proofErr w:type="spell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преподавателя</w:t>
      </w:r>
      <w:proofErr w:type="spell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вуза</w:t>
      </w:r>
      <w:proofErr w:type="spellEnd"/>
      <w:r w:rsidRPr="00FA629F">
        <w:rPr>
          <w:rStyle w:val="Bodytext"/>
          <w:color w:val="000000"/>
          <w:sz w:val="24"/>
          <w:szCs w:val="24"/>
          <w:lang w:eastAsia="ru-RU"/>
        </w:rPr>
        <w:t xml:space="preserve"> // </w:t>
      </w:r>
      <w:proofErr w:type="spellStart"/>
      <w:r w:rsidRPr="00FA629F">
        <w:rPr>
          <w:rStyle w:val="Bodytext"/>
          <w:color w:val="000000"/>
          <w:sz w:val="24"/>
          <w:szCs w:val="24"/>
          <w:lang w:eastAsia="ru-RU"/>
        </w:rPr>
        <w:t>Материалы</w:t>
      </w:r>
      <w:proofErr w:type="spell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науч</w:t>
      </w:r>
      <w:proofErr w:type="spellEnd"/>
      <w:proofErr w:type="gramStart"/>
      <w:r w:rsidRPr="00FA629F">
        <w:rPr>
          <w:rStyle w:val="Bodytext"/>
          <w:color w:val="000000"/>
          <w:sz w:val="24"/>
          <w:szCs w:val="24"/>
          <w:lang w:eastAsia="ru-RU"/>
        </w:rPr>
        <w:t>.-</w:t>
      </w:r>
      <w:proofErr w:type="gram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метод</w:t>
      </w:r>
      <w:proofErr w:type="spellEnd"/>
      <w:r w:rsidRPr="00FA629F">
        <w:rPr>
          <w:rStyle w:val="Bodytext"/>
          <w:color w:val="000000"/>
          <w:sz w:val="24"/>
          <w:szCs w:val="24"/>
          <w:lang w:eastAsia="ru-RU"/>
        </w:rPr>
        <w:t xml:space="preserve">. </w:t>
      </w:r>
      <w:proofErr w:type="spellStart"/>
      <w:proofErr w:type="gramStart"/>
      <w:r w:rsidRPr="00FA629F">
        <w:rPr>
          <w:rStyle w:val="Bodytext"/>
          <w:color w:val="000000"/>
          <w:sz w:val="24"/>
          <w:szCs w:val="24"/>
          <w:lang w:eastAsia="ru-RU"/>
        </w:rPr>
        <w:t>конференции</w:t>
      </w:r>
      <w:proofErr w:type="spellEnd"/>
      <w:proofErr w:type="gram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Преподаватель</w:t>
      </w:r>
      <w:proofErr w:type="spell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вуза</w:t>
      </w:r>
      <w:proofErr w:type="spell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организатор</w:t>
      </w:r>
      <w:proofErr w:type="spell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исследователь</w:t>
      </w:r>
      <w:proofErr w:type="spell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воспитатель</w:t>
      </w:r>
      <w:proofErr w:type="spell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личность</w:t>
      </w:r>
      <w:proofErr w:type="spell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Якутск</w:t>
      </w:r>
      <w:proofErr w:type="spellEnd"/>
      <w:r w:rsidRPr="00FA629F">
        <w:rPr>
          <w:rStyle w:val="Bodytext"/>
          <w:color w:val="000000"/>
          <w:sz w:val="24"/>
          <w:szCs w:val="24"/>
          <w:lang w:eastAsia="ru-RU"/>
        </w:rPr>
        <w:t xml:space="preserve">: </w:t>
      </w:r>
      <w:proofErr w:type="spellStart"/>
      <w:r w:rsidRPr="00FA629F">
        <w:rPr>
          <w:rStyle w:val="Bodytext"/>
          <w:color w:val="000000"/>
          <w:sz w:val="24"/>
          <w:szCs w:val="24"/>
          <w:lang w:eastAsia="ru-RU"/>
        </w:rPr>
        <w:t>Изд-во</w:t>
      </w:r>
      <w:proofErr w:type="spellEnd"/>
      <w:r w:rsidRPr="00FA629F">
        <w:rPr>
          <w:rStyle w:val="Bodytext"/>
          <w:color w:val="000000"/>
          <w:sz w:val="24"/>
          <w:szCs w:val="24"/>
          <w:lang w:eastAsia="ru-RU"/>
        </w:rPr>
        <w:t xml:space="preserve"> ЯГУ, 1995. </w:t>
      </w:r>
      <w:proofErr w:type="gramStart"/>
      <w:r w:rsidRPr="00FA629F">
        <w:rPr>
          <w:rStyle w:val="Bodytext"/>
          <w:color w:val="000000"/>
          <w:sz w:val="24"/>
          <w:szCs w:val="24"/>
          <w:lang w:eastAsia="ru-RU"/>
        </w:rPr>
        <w:t>С. 113</w:t>
      </w:r>
      <w:proofErr w:type="gramEnd"/>
      <w:r w:rsidRPr="00FA629F">
        <w:rPr>
          <w:rStyle w:val="Bodytext"/>
          <w:color w:val="000000"/>
          <w:sz w:val="24"/>
          <w:szCs w:val="24"/>
          <w:lang w:eastAsia="ru-RU"/>
        </w:rPr>
        <w:t>-115</w:t>
      </w:r>
      <w:r w:rsidRPr="00FA629F">
        <w:rPr>
          <w:rStyle w:val="Bodytext"/>
          <w:color w:val="000000"/>
          <w:sz w:val="24"/>
          <w:szCs w:val="24"/>
          <w:lang w:val="mn-MN" w:eastAsia="ru-RU"/>
        </w:rPr>
        <w:t xml:space="preserve">. </w:t>
      </w:r>
    </w:p>
    <w:p w:rsidR="008F063B" w:rsidRPr="00FA629F" w:rsidRDefault="008F063B" w:rsidP="008F063B">
      <w:pPr>
        <w:rPr>
          <w:sz w:val="24"/>
          <w:szCs w:val="24"/>
          <w:lang w:val="mn-MN"/>
        </w:rPr>
      </w:pPr>
    </w:p>
    <w:p w:rsidR="00E5345E" w:rsidRPr="00FA629F" w:rsidRDefault="00E5345E" w:rsidP="006F32D0">
      <w:pPr>
        <w:ind w:firstLine="720"/>
        <w:jc w:val="both"/>
        <w:rPr>
          <w:rFonts w:ascii="Times New Roman" w:hAnsi="Times New Roman" w:cs="Times New Roman"/>
          <w:sz w:val="24"/>
          <w:szCs w:val="24"/>
          <w:lang w:val="mn-MN"/>
        </w:rPr>
      </w:pPr>
    </w:p>
    <w:p w:rsidR="002335AD" w:rsidRPr="00FA629F" w:rsidRDefault="002335AD" w:rsidP="00FA629F">
      <w:pPr>
        <w:jc w:val="both"/>
        <w:rPr>
          <w:rFonts w:ascii="Times New Roman" w:hAnsi="Times New Roman" w:cs="Times New Roman"/>
          <w:sz w:val="24"/>
          <w:szCs w:val="24"/>
          <w:lang w:val="mn-MN"/>
        </w:rPr>
      </w:pPr>
    </w:p>
    <w:sectPr w:rsidR="002335AD" w:rsidRPr="00FA629F" w:rsidSect="00090C7B">
      <w:pgSz w:w="11907" w:h="16839" w:code="9"/>
      <w:pgMar w:top="709" w:right="1134" w:bottom="1440" w:left="70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D5DB2"/>
    <w:multiLevelType w:val="hybridMultilevel"/>
    <w:tmpl w:val="59B281FA"/>
    <w:lvl w:ilvl="0" w:tplc="0450000B">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
    <w:nsid w:val="60055E93"/>
    <w:multiLevelType w:val="hybridMultilevel"/>
    <w:tmpl w:val="C242E9D8"/>
    <w:lvl w:ilvl="0" w:tplc="B2A633AC">
      <w:start w:val="1"/>
      <w:numFmt w:val="decimal"/>
      <w:lvlText w:val="%1."/>
      <w:lvlJc w:val="left"/>
      <w:pPr>
        <w:ind w:left="1080" w:hanging="360"/>
      </w:pPr>
      <w:rPr>
        <w:rFonts w:hint="default"/>
        <w:i/>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7536F7"/>
    <w:multiLevelType w:val="hybridMultilevel"/>
    <w:tmpl w:val="6D2CC65C"/>
    <w:lvl w:ilvl="0" w:tplc="F844E0E6">
      <w:start w:val="1"/>
      <w:numFmt w:val="upperRoman"/>
      <w:lvlText w:val="%1."/>
      <w:lvlJc w:val="left"/>
      <w:pPr>
        <w:ind w:left="1440" w:hanging="72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displayVerticalDrawingGridEvery w:val="2"/>
  <w:characterSpacingControl w:val="doNotCompress"/>
  <w:compat/>
  <w:rsids>
    <w:rsidRoot w:val="007B0B72"/>
    <w:rsid w:val="00016A74"/>
    <w:rsid w:val="0003385A"/>
    <w:rsid w:val="000357FE"/>
    <w:rsid w:val="00071804"/>
    <w:rsid w:val="00071D3C"/>
    <w:rsid w:val="00090C7B"/>
    <w:rsid w:val="000A794B"/>
    <w:rsid w:val="000E75B3"/>
    <w:rsid w:val="00100EF2"/>
    <w:rsid w:val="0010224A"/>
    <w:rsid w:val="00121775"/>
    <w:rsid w:val="00126452"/>
    <w:rsid w:val="00151CE9"/>
    <w:rsid w:val="00187C3F"/>
    <w:rsid w:val="001B41EB"/>
    <w:rsid w:val="001E0B09"/>
    <w:rsid w:val="002335AD"/>
    <w:rsid w:val="00260CA8"/>
    <w:rsid w:val="00290D4F"/>
    <w:rsid w:val="00291DFB"/>
    <w:rsid w:val="00297E57"/>
    <w:rsid w:val="002C56EA"/>
    <w:rsid w:val="002E3FE7"/>
    <w:rsid w:val="00321075"/>
    <w:rsid w:val="0033381E"/>
    <w:rsid w:val="00335C3D"/>
    <w:rsid w:val="003B13AA"/>
    <w:rsid w:val="003B3A0E"/>
    <w:rsid w:val="003B7B1A"/>
    <w:rsid w:val="003C32A7"/>
    <w:rsid w:val="003F0223"/>
    <w:rsid w:val="00411D0A"/>
    <w:rsid w:val="00423B8B"/>
    <w:rsid w:val="004351F0"/>
    <w:rsid w:val="00442CCE"/>
    <w:rsid w:val="00453EC6"/>
    <w:rsid w:val="00466BA1"/>
    <w:rsid w:val="00484BE7"/>
    <w:rsid w:val="004E5782"/>
    <w:rsid w:val="005001B9"/>
    <w:rsid w:val="00530170"/>
    <w:rsid w:val="00534C75"/>
    <w:rsid w:val="005573CE"/>
    <w:rsid w:val="005579B1"/>
    <w:rsid w:val="005B0118"/>
    <w:rsid w:val="005C05F1"/>
    <w:rsid w:val="005D1E30"/>
    <w:rsid w:val="005E4C98"/>
    <w:rsid w:val="00600813"/>
    <w:rsid w:val="00616505"/>
    <w:rsid w:val="00634DA5"/>
    <w:rsid w:val="00654569"/>
    <w:rsid w:val="006572DA"/>
    <w:rsid w:val="006621C4"/>
    <w:rsid w:val="006659E7"/>
    <w:rsid w:val="006768F3"/>
    <w:rsid w:val="006A434C"/>
    <w:rsid w:val="006F32D0"/>
    <w:rsid w:val="00703FA6"/>
    <w:rsid w:val="0073209B"/>
    <w:rsid w:val="00783CAA"/>
    <w:rsid w:val="007B0B72"/>
    <w:rsid w:val="008013A2"/>
    <w:rsid w:val="00802CC3"/>
    <w:rsid w:val="008051FE"/>
    <w:rsid w:val="00812E45"/>
    <w:rsid w:val="00847702"/>
    <w:rsid w:val="00855BF6"/>
    <w:rsid w:val="00876FAD"/>
    <w:rsid w:val="008B692D"/>
    <w:rsid w:val="008C168B"/>
    <w:rsid w:val="008C25F6"/>
    <w:rsid w:val="008F063B"/>
    <w:rsid w:val="00903FBA"/>
    <w:rsid w:val="0093783F"/>
    <w:rsid w:val="00940EA7"/>
    <w:rsid w:val="00943D4B"/>
    <w:rsid w:val="009621C3"/>
    <w:rsid w:val="00970962"/>
    <w:rsid w:val="009B3270"/>
    <w:rsid w:val="009D6B8B"/>
    <w:rsid w:val="009E3C73"/>
    <w:rsid w:val="00A15DFF"/>
    <w:rsid w:val="00A22C3E"/>
    <w:rsid w:val="00A25721"/>
    <w:rsid w:val="00A25DAB"/>
    <w:rsid w:val="00A52EE3"/>
    <w:rsid w:val="00A956ED"/>
    <w:rsid w:val="00AB00DB"/>
    <w:rsid w:val="00AB438D"/>
    <w:rsid w:val="00AD4854"/>
    <w:rsid w:val="00AF6449"/>
    <w:rsid w:val="00B22623"/>
    <w:rsid w:val="00B41B97"/>
    <w:rsid w:val="00B44880"/>
    <w:rsid w:val="00B50BDF"/>
    <w:rsid w:val="00B613A0"/>
    <w:rsid w:val="00B646B3"/>
    <w:rsid w:val="00B84A3F"/>
    <w:rsid w:val="00BB2AFA"/>
    <w:rsid w:val="00BE08BB"/>
    <w:rsid w:val="00BF585B"/>
    <w:rsid w:val="00C10E46"/>
    <w:rsid w:val="00C1450C"/>
    <w:rsid w:val="00C21511"/>
    <w:rsid w:val="00C32CF4"/>
    <w:rsid w:val="00C4126D"/>
    <w:rsid w:val="00C6760D"/>
    <w:rsid w:val="00C941B3"/>
    <w:rsid w:val="00CA0F0E"/>
    <w:rsid w:val="00CA6DB5"/>
    <w:rsid w:val="00CE1B30"/>
    <w:rsid w:val="00D02BCB"/>
    <w:rsid w:val="00D02C1E"/>
    <w:rsid w:val="00D04312"/>
    <w:rsid w:val="00D6285C"/>
    <w:rsid w:val="00D63BA9"/>
    <w:rsid w:val="00D70110"/>
    <w:rsid w:val="00D86BDB"/>
    <w:rsid w:val="00D92188"/>
    <w:rsid w:val="00DA1CAB"/>
    <w:rsid w:val="00DC4063"/>
    <w:rsid w:val="00DE3B8A"/>
    <w:rsid w:val="00DF0937"/>
    <w:rsid w:val="00E5345E"/>
    <w:rsid w:val="00E65F38"/>
    <w:rsid w:val="00E852BB"/>
    <w:rsid w:val="00EA1B3D"/>
    <w:rsid w:val="00EF4ADD"/>
    <w:rsid w:val="00F30671"/>
    <w:rsid w:val="00F465E1"/>
    <w:rsid w:val="00F8058D"/>
    <w:rsid w:val="00F86491"/>
    <w:rsid w:val="00F9002E"/>
    <w:rsid w:val="00FA62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9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1"/>
    <w:uiPriority w:val="99"/>
    <w:rsid w:val="007B0B72"/>
    <w:rPr>
      <w:rFonts w:ascii="Arial Narrow" w:hAnsi="Arial Narrow" w:cs="Arial Narrow"/>
      <w:b/>
      <w:bCs/>
      <w:spacing w:val="2"/>
      <w:sz w:val="18"/>
      <w:szCs w:val="18"/>
      <w:shd w:val="clear" w:color="auto" w:fill="FFFFFF"/>
    </w:rPr>
  </w:style>
  <w:style w:type="character" w:customStyle="1" w:styleId="Heading10">
    <w:name w:val="Heading #1"/>
    <w:basedOn w:val="Heading1"/>
    <w:uiPriority w:val="99"/>
    <w:rsid w:val="007B0B72"/>
  </w:style>
  <w:style w:type="character" w:customStyle="1" w:styleId="Heading2">
    <w:name w:val="Heading #2_"/>
    <w:basedOn w:val="DefaultParagraphFont"/>
    <w:link w:val="Heading21"/>
    <w:uiPriority w:val="99"/>
    <w:rsid w:val="007B0B72"/>
    <w:rPr>
      <w:rFonts w:ascii="Arial Narrow" w:hAnsi="Arial Narrow" w:cs="Arial Narrow"/>
      <w:spacing w:val="1"/>
      <w:sz w:val="17"/>
      <w:szCs w:val="17"/>
      <w:shd w:val="clear" w:color="auto" w:fill="FFFFFF"/>
    </w:rPr>
  </w:style>
  <w:style w:type="character" w:customStyle="1" w:styleId="Heading20">
    <w:name w:val="Heading #2"/>
    <w:basedOn w:val="Heading2"/>
    <w:uiPriority w:val="99"/>
    <w:rsid w:val="007B0B72"/>
  </w:style>
  <w:style w:type="paragraph" w:customStyle="1" w:styleId="Heading11">
    <w:name w:val="Heading #11"/>
    <w:basedOn w:val="Normal"/>
    <w:link w:val="Heading1"/>
    <w:uiPriority w:val="99"/>
    <w:rsid w:val="007B0B72"/>
    <w:pPr>
      <w:widowControl w:val="0"/>
      <w:shd w:val="clear" w:color="auto" w:fill="FFFFFF"/>
      <w:spacing w:after="0" w:line="240" w:lineRule="exact"/>
      <w:outlineLvl w:val="0"/>
    </w:pPr>
    <w:rPr>
      <w:rFonts w:ascii="Arial Narrow" w:hAnsi="Arial Narrow" w:cs="Arial Narrow"/>
      <w:b/>
      <w:bCs/>
      <w:spacing w:val="2"/>
      <w:sz w:val="18"/>
      <w:szCs w:val="18"/>
    </w:rPr>
  </w:style>
  <w:style w:type="paragraph" w:customStyle="1" w:styleId="Heading21">
    <w:name w:val="Heading #21"/>
    <w:basedOn w:val="Normal"/>
    <w:link w:val="Heading2"/>
    <w:uiPriority w:val="99"/>
    <w:rsid w:val="007B0B72"/>
    <w:pPr>
      <w:widowControl w:val="0"/>
      <w:shd w:val="clear" w:color="auto" w:fill="FFFFFF"/>
      <w:spacing w:after="0" w:line="240" w:lineRule="exact"/>
      <w:outlineLvl w:val="1"/>
    </w:pPr>
    <w:rPr>
      <w:rFonts w:ascii="Arial Narrow" w:hAnsi="Arial Narrow" w:cs="Arial Narrow"/>
      <w:spacing w:val="1"/>
      <w:sz w:val="17"/>
      <w:szCs w:val="17"/>
    </w:rPr>
  </w:style>
  <w:style w:type="character" w:customStyle="1" w:styleId="Bodytext">
    <w:name w:val="Body text"/>
    <w:basedOn w:val="DefaultParagraphFont"/>
    <w:uiPriority w:val="99"/>
    <w:rsid w:val="007B0B72"/>
    <w:rPr>
      <w:rFonts w:ascii="Times New Roman" w:hAnsi="Times New Roman" w:cs="Times New Roman"/>
      <w:sz w:val="17"/>
      <w:szCs w:val="17"/>
      <w:u w:val="none"/>
    </w:rPr>
  </w:style>
  <w:style w:type="character" w:customStyle="1" w:styleId="Bodytext2Bold">
    <w:name w:val="Body text (2) + Bold"/>
    <w:aliases w:val="Spacing 0 pt"/>
    <w:basedOn w:val="DefaultParagraphFont"/>
    <w:uiPriority w:val="99"/>
    <w:rsid w:val="007B0B72"/>
    <w:rPr>
      <w:rFonts w:ascii="Times New Roman" w:hAnsi="Times New Roman" w:cs="Times New Roman"/>
      <w:b/>
      <w:bCs/>
      <w:i/>
      <w:iCs/>
      <w:spacing w:val="-5"/>
      <w:sz w:val="17"/>
      <w:szCs w:val="17"/>
      <w:u w:val="none"/>
    </w:rPr>
  </w:style>
  <w:style w:type="character" w:customStyle="1" w:styleId="Bodytext2">
    <w:name w:val="Body text (2)"/>
    <w:basedOn w:val="DefaultParagraphFont"/>
    <w:uiPriority w:val="99"/>
    <w:rsid w:val="007B0B72"/>
    <w:rPr>
      <w:rFonts w:ascii="Times New Roman" w:hAnsi="Times New Roman" w:cs="Times New Roman"/>
      <w:i/>
      <w:iCs/>
      <w:sz w:val="17"/>
      <w:szCs w:val="17"/>
      <w:u w:val="none"/>
    </w:rPr>
  </w:style>
  <w:style w:type="character" w:customStyle="1" w:styleId="Heading1SmallCaps">
    <w:name w:val="Heading #1 + Small Caps"/>
    <w:basedOn w:val="Heading1"/>
    <w:uiPriority w:val="99"/>
    <w:rsid w:val="007B0B72"/>
    <w:rPr>
      <w:smallCaps/>
      <w:u w:val="none"/>
      <w:lang w:val="en-US" w:eastAsia="en-US"/>
    </w:rPr>
  </w:style>
  <w:style w:type="character" w:customStyle="1" w:styleId="BodytextItalic">
    <w:name w:val="Body text + Italic"/>
    <w:aliases w:val="Spacing 0 pt1"/>
    <w:basedOn w:val="DefaultParagraphFont"/>
    <w:uiPriority w:val="99"/>
    <w:rsid w:val="007B0B72"/>
    <w:rPr>
      <w:rFonts w:ascii="Times New Roman" w:hAnsi="Times New Roman" w:cs="Times New Roman"/>
      <w:i/>
      <w:iCs/>
      <w:sz w:val="17"/>
      <w:szCs w:val="17"/>
      <w:u w:val="none"/>
    </w:rPr>
  </w:style>
  <w:style w:type="paragraph" w:styleId="BalloonText">
    <w:name w:val="Balloon Text"/>
    <w:basedOn w:val="Normal"/>
    <w:link w:val="BalloonTextChar"/>
    <w:uiPriority w:val="99"/>
    <w:semiHidden/>
    <w:unhideWhenUsed/>
    <w:rsid w:val="005C0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5F1"/>
    <w:rPr>
      <w:rFonts w:ascii="Tahoma" w:hAnsi="Tahoma" w:cs="Tahoma"/>
      <w:sz w:val="16"/>
      <w:szCs w:val="16"/>
    </w:rPr>
  </w:style>
  <w:style w:type="paragraph" w:styleId="ListParagraph">
    <w:name w:val="List Paragraph"/>
    <w:basedOn w:val="Normal"/>
    <w:uiPriority w:val="34"/>
    <w:qFormat/>
    <w:rsid w:val="00D86BD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TotalTime>
  <Pages>4</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91</cp:revision>
  <dcterms:created xsi:type="dcterms:W3CDTF">2015-01-21T06:17:00Z</dcterms:created>
  <dcterms:modified xsi:type="dcterms:W3CDTF">2015-01-27T07:50:00Z</dcterms:modified>
</cp:coreProperties>
</file>