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1EC" w:rsidRPr="00970F2E" w:rsidRDefault="003D61EC" w:rsidP="003D61EC">
      <w:pPr>
        <w:suppressAutoHyphens/>
        <w:autoSpaceDE w:val="0"/>
        <w:autoSpaceDN w:val="0"/>
        <w:adjustRightInd w:val="0"/>
        <w:spacing w:after="0" w:line="288" w:lineRule="auto"/>
        <w:ind w:right="360"/>
        <w:jc w:val="both"/>
        <w:textAlignment w:val="center"/>
        <w:rPr>
          <w:rFonts w:ascii="Arial" w:hAnsi="Arial" w:cs="Arial"/>
          <w:color w:val="000000"/>
          <w:spacing w:val="-2"/>
          <w:sz w:val="24"/>
          <w:szCs w:val="24"/>
          <w:lang w:val="mn-MN"/>
        </w:rPr>
      </w:pPr>
      <w:r>
        <w:rPr>
          <w:rFonts w:ascii="Arial" w:hAnsi="Arial" w:cs="Arial"/>
          <w:b/>
          <w:bCs/>
          <w:caps/>
          <w:color w:val="000000"/>
          <w:spacing w:val="-2"/>
          <w:sz w:val="24"/>
          <w:szCs w:val="24"/>
          <w:lang w:val="mn-MN"/>
        </w:rPr>
        <w:t>Оршил</w:t>
      </w:r>
    </w:p>
    <w:p w:rsidR="003D61EC" w:rsidRPr="00531DC1" w:rsidRDefault="003D61EC" w:rsidP="003D61EC">
      <w:pPr>
        <w:suppressAutoHyphens/>
        <w:autoSpaceDE w:val="0"/>
        <w:autoSpaceDN w:val="0"/>
        <w:adjustRightInd w:val="0"/>
        <w:spacing w:after="0" w:line="288" w:lineRule="auto"/>
        <w:ind w:right="360"/>
        <w:jc w:val="both"/>
        <w:textAlignment w:val="center"/>
        <w:rPr>
          <w:rFonts w:ascii="Arial" w:hAnsi="Arial" w:cs="Arial"/>
          <w:color w:val="000000"/>
          <w:sz w:val="24"/>
          <w:szCs w:val="24"/>
        </w:rPr>
      </w:pPr>
    </w:p>
    <w:p w:rsidR="003D61EC" w:rsidRDefault="003D61EC" w:rsidP="003D61EC">
      <w:pPr>
        <w:suppressAutoHyphens/>
        <w:autoSpaceDE w:val="0"/>
        <w:autoSpaceDN w:val="0"/>
        <w:adjustRightInd w:val="0"/>
        <w:spacing w:after="0" w:line="288" w:lineRule="auto"/>
        <w:ind w:right="360"/>
        <w:jc w:val="both"/>
        <w:textAlignment w:val="center"/>
        <w:rPr>
          <w:rFonts w:ascii="Arial" w:hAnsi="Arial" w:cs="Arial"/>
          <w:color w:val="000000"/>
          <w:spacing w:val="-4"/>
          <w:sz w:val="24"/>
          <w:szCs w:val="24"/>
          <w:lang w:val="mn-MN"/>
        </w:rPr>
      </w:pPr>
      <w:r>
        <w:rPr>
          <w:rFonts w:ascii="Arial" w:hAnsi="Arial" w:cs="Arial"/>
          <w:color w:val="000000"/>
          <w:spacing w:val="-4"/>
          <w:sz w:val="24"/>
          <w:szCs w:val="24"/>
          <w:lang w:val="mn-MN"/>
        </w:rPr>
        <w:t>Бага нас бол хувь хүний цаашдын хөгжлийн тулгуур чулуу. Хүүхдийн хөгжлийн нэн чухал энэ үеийг онол-арга зүйн үүднээс судлан танихад өчүүхэн ч атугай хувь нэмэр оруулах үүднээс анх 1999 онд  цөөн тоогоор хэвлэгдээд одоогоор олдоц ховортой болсон энэхүү номын агуулгыг дахин шинэчилж уншигч танаа хүргэж байна. Сургуулийн өмнөх насны хүүхдийн ёс суртахууны хөгжлийн асуудал,  бага насны хүүхдийг  цэцэрлэгт болон шинэ орчин нөхцөлд дасгахад чиглэсэн зөвлөмж,  хүүхдийг өөртөө итгэлтэй хүн болгон өсгөхөд анхаарах зарим санаануудыг эцэг эхчүүдтэй ажиллахад зориулсан дасгал, даалгаврын хэлбэрээр оруулж өгсөнд уг шинэчлэгдсэн хэвлэлийн өмнөхөөс ялгагдах ялгаа  оршиж байгаа юм. Мөн зарим тестийн зурагнуудыг шинэчлэн засварласан болно.</w:t>
      </w:r>
    </w:p>
    <w:p w:rsidR="003D61EC" w:rsidRPr="00531DC1" w:rsidRDefault="003D61EC" w:rsidP="003D61EC">
      <w:pPr>
        <w:suppressAutoHyphens/>
        <w:autoSpaceDE w:val="0"/>
        <w:autoSpaceDN w:val="0"/>
        <w:adjustRightInd w:val="0"/>
        <w:spacing w:after="0" w:line="288" w:lineRule="auto"/>
        <w:ind w:right="360"/>
        <w:jc w:val="both"/>
        <w:textAlignment w:val="center"/>
        <w:rPr>
          <w:rFonts w:ascii="Arial" w:hAnsi="Arial" w:cs="Arial"/>
          <w:color w:val="000000"/>
          <w:spacing w:val="-4"/>
          <w:sz w:val="24"/>
          <w:szCs w:val="24"/>
        </w:rPr>
      </w:pPr>
      <w:r>
        <w:rPr>
          <w:rFonts w:ascii="Arial" w:hAnsi="Arial" w:cs="Arial"/>
          <w:color w:val="000000"/>
          <w:spacing w:val="-4"/>
          <w:sz w:val="24"/>
          <w:szCs w:val="24"/>
          <w:lang w:val="mn-MN"/>
        </w:rPr>
        <w:t xml:space="preserve">Эрхэм хүндэт багш сурган хүмүүжүүлэгчид, оюутан, судлаачид та бүхэн эл номыг уншсанаар </w:t>
      </w:r>
      <w:r w:rsidRPr="00531DC1">
        <w:rPr>
          <w:rFonts w:ascii="Arial" w:hAnsi="Arial" w:cs="Arial"/>
          <w:color w:val="000000"/>
          <w:spacing w:val="-4"/>
          <w:sz w:val="24"/>
          <w:szCs w:val="24"/>
        </w:rPr>
        <w:t xml:space="preserve"> </w:t>
      </w:r>
      <w:r w:rsidRPr="00531DC1">
        <w:rPr>
          <w:rFonts w:ascii="Arial" w:hAnsi="Arial" w:cs="Arial"/>
          <w:color w:val="000000"/>
          <w:spacing w:val="-3"/>
          <w:sz w:val="24"/>
          <w:szCs w:val="24"/>
        </w:rPr>
        <w:t>õ¿¿</w:t>
      </w:r>
      <w:proofErr w:type="spellStart"/>
      <w:r w:rsidRPr="00531DC1">
        <w:rPr>
          <w:rFonts w:ascii="Arial" w:hAnsi="Arial" w:cs="Arial"/>
          <w:color w:val="000000"/>
          <w:spacing w:val="-3"/>
          <w:sz w:val="24"/>
          <w:szCs w:val="24"/>
        </w:rPr>
        <w:t>õäèéí</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ñýòãýöèéí</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õºãæëèéí</w:t>
      </w:r>
      <w:proofErr w:type="spellEnd"/>
      <w:r w:rsidRPr="00531DC1">
        <w:rPr>
          <w:rFonts w:ascii="Arial" w:hAnsi="Arial" w:cs="Arial"/>
          <w:color w:val="000000"/>
          <w:spacing w:val="-3"/>
          <w:sz w:val="24"/>
          <w:szCs w:val="24"/>
        </w:rPr>
        <w:t xml:space="preserve"> º</w:t>
      </w:r>
      <w:proofErr w:type="spellStart"/>
      <w:r w:rsidRPr="00531DC1">
        <w:rPr>
          <w:rFonts w:ascii="Arial" w:hAnsi="Arial" w:cs="Arial"/>
          <w:color w:val="000000"/>
          <w:spacing w:val="-3"/>
          <w:sz w:val="24"/>
          <w:szCs w:val="24"/>
        </w:rPr>
        <w:t>ðºíõèé</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ç¿é</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òîãòîë</w:t>
      </w:r>
      <w:proofErr w:type="spellEnd"/>
      <w:r w:rsidRPr="00531DC1">
        <w:rPr>
          <w:rFonts w:ascii="Arial" w:hAnsi="Arial" w:cs="Arial"/>
          <w:color w:val="000000"/>
          <w:spacing w:val="-3"/>
          <w:sz w:val="24"/>
          <w:szCs w:val="24"/>
        </w:rPr>
        <w:t xml:space="preserve"> </w:t>
      </w:r>
      <w:r>
        <w:rPr>
          <w:rFonts w:ascii="Arial" w:hAnsi="Arial" w:cs="Arial"/>
          <w:color w:val="000000"/>
          <w:spacing w:val="-3"/>
          <w:sz w:val="24"/>
          <w:szCs w:val="24"/>
          <w:lang w:val="mn-MN"/>
        </w:rPr>
        <w:t>,</w:t>
      </w:r>
      <w:proofErr w:type="spellStart"/>
      <w:r w:rsidRPr="00531DC1">
        <w:rPr>
          <w:rFonts w:ascii="Arial" w:hAnsi="Arial" w:cs="Arial"/>
          <w:color w:val="000000"/>
          <w:spacing w:val="-3"/>
          <w:sz w:val="24"/>
          <w:szCs w:val="24"/>
        </w:rPr>
        <w:t>ñóðãàëò</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îþóí</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óõààíû</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õºãæëèéí</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õîîðîíäûí</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óÿëäàà</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õîëáîî</w:t>
      </w:r>
      <w:proofErr w:type="spellEnd"/>
      <w:r>
        <w:rPr>
          <w:rFonts w:ascii="Arial" w:hAnsi="Arial" w:cs="Arial"/>
          <w:color w:val="000000"/>
          <w:spacing w:val="-3"/>
          <w:sz w:val="24"/>
          <w:szCs w:val="24"/>
          <w:lang w:val="mn-MN"/>
        </w:rPr>
        <w:t>ны асуудал</w:t>
      </w:r>
      <w:r>
        <w:rPr>
          <w:rFonts w:ascii="Arial" w:hAnsi="Arial" w:cs="Arial"/>
          <w:color w:val="000000"/>
          <w:spacing w:val="-3"/>
          <w:sz w:val="24"/>
          <w:szCs w:val="24"/>
        </w:rPr>
        <w:t>(</w:t>
      </w:r>
      <w:r>
        <w:rPr>
          <w:rFonts w:ascii="Arial" w:hAnsi="Arial" w:cs="Arial"/>
          <w:color w:val="000000"/>
          <w:spacing w:val="-3"/>
          <w:sz w:val="24"/>
          <w:szCs w:val="24"/>
          <w:lang w:val="mn-MN"/>
        </w:rPr>
        <w:t>Л.С.Выготский</w:t>
      </w:r>
      <w:r>
        <w:rPr>
          <w:rFonts w:ascii="Arial" w:hAnsi="Arial" w:cs="Arial"/>
          <w:color w:val="000000"/>
          <w:spacing w:val="-3"/>
          <w:sz w:val="24"/>
          <w:szCs w:val="24"/>
        </w:rPr>
        <w:t>)</w:t>
      </w:r>
      <w:r w:rsidRPr="00531DC1">
        <w:rPr>
          <w:rFonts w:ascii="Arial" w:hAnsi="Arial" w:cs="Arial"/>
          <w:color w:val="000000"/>
          <w:spacing w:val="-3"/>
          <w:sz w:val="24"/>
          <w:szCs w:val="24"/>
        </w:rPr>
        <w:t xml:space="preserve"> </w:t>
      </w:r>
      <w:r>
        <w:rPr>
          <w:rFonts w:ascii="Arial" w:hAnsi="Arial" w:cs="Arial"/>
          <w:color w:val="000000"/>
          <w:spacing w:val="-3"/>
          <w:sz w:val="24"/>
          <w:szCs w:val="24"/>
          <w:lang w:val="mn-MN"/>
        </w:rPr>
        <w:t>, хүүхдийн хөгжлийн психосексуаль үе шатууд,</w:t>
      </w:r>
      <w:r>
        <w:rPr>
          <w:rFonts w:ascii="Arial" w:hAnsi="Arial" w:cs="Arial"/>
          <w:color w:val="000000"/>
          <w:spacing w:val="-3"/>
          <w:sz w:val="24"/>
          <w:szCs w:val="24"/>
        </w:rPr>
        <w:t>(</w:t>
      </w:r>
      <w:proofErr w:type="spellStart"/>
      <w:r w:rsidRPr="00531DC1">
        <w:rPr>
          <w:rFonts w:ascii="Arial" w:hAnsi="Arial" w:cs="Arial"/>
          <w:color w:val="000000"/>
          <w:sz w:val="24"/>
          <w:szCs w:val="24"/>
        </w:rPr>
        <w:t>Çèãìóíä</w:t>
      </w:r>
      <w:proofErr w:type="spellEnd"/>
      <w:r w:rsidRPr="00531DC1">
        <w:rPr>
          <w:rFonts w:ascii="Arial" w:hAnsi="Arial" w:cs="Arial"/>
          <w:color w:val="000000"/>
          <w:sz w:val="24"/>
          <w:szCs w:val="24"/>
        </w:rPr>
        <w:t xml:space="preserve"> </w:t>
      </w:r>
      <w:proofErr w:type="spellStart"/>
      <w:r w:rsidRPr="00531DC1">
        <w:rPr>
          <w:rFonts w:ascii="Arial" w:hAnsi="Arial" w:cs="Arial"/>
          <w:color w:val="000000"/>
          <w:sz w:val="24"/>
          <w:szCs w:val="24"/>
        </w:rPr>
        <w:t>Ôðºéä</w:t>
      </w:r>
      <w:proofErr w:type="spellEnd"/>
      <w:r>
        <w:rPr>
          <w:rFonts w:ascii="Arial" w:hAnsi="Arial" w:cs="Arial"/>
          <w:color w:val="000000"/>
          <w:sz w:val="24"/>
          <w:szCs w:val="24"/>
        </w:rPr>
        <w:t>)</w:t>
      </w:r>
      <w:r>
        <w:rPr>
          <w:rFonts w:ascii="Arial" w:hAnsi="Arial" w:cs="Arial"/>
          <w:color w:val="000000"/>
          <w:sz w:val="24"/>
          <w:szCs w:val="24"/>
          <w:lang w:val="mn-MN"/>
        </w:rPr>
        <w:t xml:space="preserve"> , хүүхдийн хөгжлийг сэтгэц-нийгмийн талаас нь ангилсан ангилал </w:t>
      </w:r>
      <w:r>
        <w:rPr>
          <w:rFonts w:ascii="Arial" w:hAnsi="Arial" w:cs="Arial"/>
          <w:color w:val="000000"/>
          <w:sz w:val="24"/>
          <w:szCs w:val="24"/>
        </w:rPr>
        <w:t>(</w:t>
      </w:r>
      <w:r>
        <w:rPr>
          <w:rFonts w:ascii="Arial" w:hAnsi="Arial" w:cs="Arial"/>
          <w:color w:val="000000"/>
          <w:sz w:val="24"/>
          <w:szCs w:val="24"/>
          <w:lang w:val="mn-MN"/>
        </w:rPr>
        <w:t>Э.Эриксон</w:t>
      </w:r>
      <w:r>
        <w:rPr>
          <w:rFonts w:ascii="Arial" w:hAnsi="Arial" w:cs="Arial"/>
          <w:color w:val="000000"/>
          <w:sz w:val="24"/>
          <w:szCs w:val="24"/>
        </w:rPr>
        <w:t>)</w:t>
      </w:r>
      <w:r>
        <w:rPr>
          <w:rFonts w:ascii="Arial" w:hAnsi="Arial" w:cs="Arial"/>
          <w:color w:val="000000"/>
          <w:sz w:val="24"/>
          <w:szCs w:val="24"/>
          <w:lang w:val="mn-MN"/>
        </w:rPr>
        <w:t xml:space="preserve">, Хүүхдийн оюун ухааны хөгжлийн үе шат, зүй тогтлын талаарх зарим үзэл баримтлал </w:t>
      </w:r>
      <w:r>
        <w:rPr>
          <w:rFonts w:ascii="Arial" w:hAnsi="Arial" w:cs="Arial"/>
          <w:color w:val="000000"/>
          <w:sz w:val="24"/>
          <w:szCs w:val="24"/>
        </w:rPr>
        <w:t>(</w:t>
      </w:r>
      <w:r>
        <w:rPr>
          <w:rFonts w:ascii="Arial" w:hAnsi="Arial" w:cs="Arial"/>
          <w:color w:val="000000"/>
          <w:sz w:val="24"/>
          <w:szCs w:val="24"/>
          <w:lang w:val="mn-MN"/>
        </w:rPr>
        <w:t>Ж.Пиаже</w:t>
      </w:r>
      <w:r>
        <w:rPr>
          <w:rFonts w:ascii="Arial" w:hAnsi="Arial" w:cs="Arial"/>
          <w:color w:val="000000"/>
          <w:sz w:val="24"/>
          <w:szCs w:val="24"/>
        </w:rPr>
        <w:t>)</w:t>
      </w:r>
      <w:r>
        <w:rPr>
          <w:rFonts w:ascii="Arial" w:hAnsi="Arial" w:cs="Arial"/>
          <w:color w:val="000000"/>
          <w:sz w:val="24"/>
          <w:szCs w:val="24"/>
          <w:lang w:val="mn-MN"/>
        </w:rPr>
        <w:t xml:space="preserve">  зэрэг онол-арга зүйн шинжтэй мэдээллийг харьцуулан судлах боломжтой. </w:t>
      </w:r>
    </w:p>
    <w:p w:rsidR="003D61EC" w:rsidRDefault="003D61EC" w:rsidP="003D61EC">
      <w:pPr>
        <w:suppressAutoHyphens/>
        <w:autoSpaceDE w:val="0"/>
        <w:autoSpaceDN w:val="0"/>
        <w:adjustRightInd w:val="0"/>
        <w:spacing w:after="0" w:line="288" w:lineRule="auto"/>
        <w:ind w:right="360"/>
        <w:jc w:val="both"/>
        <w:textAlignment w:val="center"/>
        <w:rPr>
          <w:rFonts w:ascii="Arial" w:hAnsi="Arial" w:cs="Arial"/>
          <w:color w:val="000000"/>
          <w:sz w:val="24"/>
          <w:szCs w:val="24"/>
          <w:lang w:val="mn-MN"/>
        </w:rPr>
      </w:pPr>
      <w:proofErr w:type="spellStart"/>
      <w:r w:rsidRPr="00531DC1">
        <w:rPr>
          <w:rFonts w:ascii="Arial" w:hAnsi="Arial" w:cs="Arial"/>
          <w:color w:val="000000"/>
          <w:sz w:val="24"/>
          <w:szCs w:val="24"/>
        </w:rPr>
        <w:t>Ýíýõ</w:t>
      </w:r>
      <w:proofErr w:type="spellEnd"/>
      <w:r w:rsidRPr="00531DC1">
        <w:rPr>
          <w:rFonts w:ascii="Arial" w:hAnsi="Arial" w:cs="Arial"/>
          <w:color w:val="000000"/>
          <w:sz w:val="24"/>
          <w:szCs w:val="24"/>
        </w:rPr>
        <w:t xml:space="preserve">¿¿ </w:t>
      </w:r>
      <w:proofErr w:type="spellStart"/>
      <w:r w:rsidRPr="00531DC1">
        <w:rPr>
          <w:rFonts w:ascii="Arial" w:hAnsi="Arial" w:cs="Arial"/>
          <w:color w:val="000000"/>
          <w:sz w:val="24"/>
          <w:szCs w:val="24"/>
        </w:rPr>
        <w:t>íîìûí</w:t>
      </w:r>
      <w:proofErr w:type="spellEnd"/>
      <w:r w:rsidRPr="00531DC1">
        <w:rPr>
          <w:rFonts w:ascii="Arial" w:hAnsi="Arial" w:cs="Arial"/>
          <w:color w:val="000000"/>
          <w:sz w:val="24"/>
          <w:szCs w:val="24"/>
        </w:rPr>
        <w:t xml:space="preserve"> </w:t>
      </w:r>
      <w:proofErr w:type="spellStart"/>
      <w:r w:rsidRPr="00531DC1">
        <w:rPr>
          <w:rFonts w:ascii="Arial" w:hAnsi="Arial" w:cs="Arial"/>
          <w:color w:val="000000"/>
          <w:sz w:val="24"/>
          <w:szCs w:val="24"/>
        </w:rPr>
        <w:t>õî¸ðäóãààð</w:t>
      </w:r>
      <w:proofErr w:type="spellEnd"/>
      <w:r w:rsidRPr="00531DC1">
        <w:rPr>
          <w:rFonts w:ascii="Arial" w:hAnsi="Arial" w:cs="Arial"/>
          <w:color w:val="000000"/>
          <w:sz w:val="24"/>
          <w:szCs w:val="24"/>
        </w:rPr>
        <w:t xml:space="preserve"> </w:t>
      </w:r>
      <w:proofErr w:type="spellStart"/>
      <w:r w:rsidRPr="00531DC1">
        <w:rPr>
          <w:rFonts w:ascii="Arial" w:hAnsi="Arial" w:cs="Arial"/>
          <w:color w:val="000000"/>
          <w:sz w:val="24"/>
          <w:szCs w:val="24"/>
        </w:rPr>
        <w:t>á¿ëýã</w:t>
      </w:r>
      <w:proofErr w:type="spellEnd"/>
      <w:r w:rsidRPr="00531DC1">
        <w:rPr>
          <w:rFonts w:ascii="Arial" w:hAnsi="Arial" w:cs="Arial"/>
          <w:color w:val="000000"/>
          <w:sz w:val="24"/>
          <w:szCs w:val="24"/>
        </w:rPr>
        <w:t xml:space="preserve"> </w:t>
      </w:r>
      <w:proofErr w:type="spellStart"/>
      <w:r w:rsidRPr="00531DC1">
        <w:rPr>
          <w:rFonts w:ascii="Arial" w:hAnsi="Arial" w:cs="Arial"/>
          <w:color w:val="000000"/>
          <w:sz w:val="24"/>
          <w:szCs w:val="24"/>
        </w:rPr>
        <w:t>íü</w:t>
      </w:r>
      <w:proofErr w:type="spellEnd"/>
      <w:r w:rsidRPr="00531DC1">
        <w:rPr>
          <w:rFonts w:ascii="Arial" w:hAnsi="Arial" w:cs="Arial"/>
          <w:color w:val="000000"/>
          <w:sz w:val="24"/>
          <w:szCs w:val="24"/>
        </w:rPr>
        <w:t xml:space="preserve"> õ¿¿</w:t>
      </w:r>
      <w:proofErr w:type="spellStart"/>
      <w:r w:rsidRPr="00531DC1">
        <w:rPr>
          <w:rFonts w:ascii="Arial" w:hAnsi="Arial" w:cs="Arial"/>
          <w:color w:val="000000"/>
          <w:sz w:val="24"/>
          <w:szCs w:val="24"/>
        </w:rPr>
        <w:t>õäèéí</w:t>
      </w:r>
      <w:proofErr w:type="spellEnd"/>
      <w:r w:rsidRPr="00531DC1">
        <w:rPr>
          <w:rFonts w:ascii="Arial" w:hAnsi="Arial" w:cs="Arial"/>
          <w:color w:val="000000"/>
          <w:sz w:val="24"/>
          <w:szCs w:val="24"/>
        </w:rPr>
        <w:t xml:space="preserve"> </w:t>
      </w:r>
      <w:proofErr w:type="spellStart"/>
      <w:r w:rsidRPr="00531DC1">
        <w:rPr>
          <w:rFonts w:ascii="Arial" w:hAnsi="Arial" w:cs="Arial"/>
          <w:color w:val="000000"/>
          <w:sz w:val="24"/>
          <w:szCs w:val="24"/>
        </w:rPr>
        <w:t>ñýòãýöèéí</w:t>
      </w:r>
      <w:proofErr w:type="spellEnd"/>
      <w:r w:rsidRPr="00531DC1">
        <w:rPr>
          <w:rFonts w:ascii="Arial" w:hAnsi="Arial" w:cs="Arial"/>
          <w:color w:val="000000"/>
          <w:sz w:val="24"/>
          <w:szCs w:val="24"/>
        </w:rPr>
        <w:t xml:space="preserve"> </w:t>
      </w:r>
      <w:proofErr w:type="spellStart"/>
      <w:r w:rsidRPr="00531DC1">
        <w:rPr>
          <w:rFonts w:ascii="Arial" w:hAnsi="Arial" w:cs="Arial"/>
          <w:color w:val="000000"/>
          <w:sz w:val="24"/>
          <w:szCs w:val="24"/>
        </w:rPr>
        <w:t>õº</w:t>
      </w:r>
      <w:proofErr w:type="gramStart"/>
      <w:r w:rsidRPr="00531DC1">
        <w:rPr>
          <w:rFonts w:ascii="Arial" w:hAnsi="Arial" w:cs="Arial"/>
          <w:color w:val="000000"/>
          <w:sz w:val="24"/>
          <w:szCs w:val="24"/>
        </w:rPr>
        <w:t>ãæëèéã</w:t>
      </w:r>
      <w:proofErr w:type="spellEnd"/>
      <w:r w:rsidRPr="00531DC1">
        <w:rPr>
          <w:rFonts w:ascii="Arial" w:hAnsi="Arial" w:cs="Arial"/>
          <w:color w:val="000000"/>
          <w:sz w:val="24"/>
          <w:szCs w:val="24"/>
        </w:rPr>
        <w:t xml:space="preserve">  </w:t>
      </w:r>
      <w:proofErr w:type="spellStart"/>
      <w:r w:rsidRPr="00531DC1">
        <w:rPr>
          <w:rFonts w:ascii="Arial" w:hAnsi="Arial" w:cs="Arial"/>
          <w:color w:val="000000"/>
          <w:spacing w:val="-3"/>
          <w:sz w:val="24"/>
          <w:szCs w:val="24"/>
        </w:rPr>
        <w:t>îíîøëîí</w:t>
      </w:r>
      <w:proofErr w:type="spellEnd"/>
      <w:proofErr w:type="gram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äàñãàëæóóëàõ</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ýíãèéí</w:t>
      </w:r>
      <w:proofErr w:type="spellEnd"/>
      <w:r w:rsidRPr="00531DC1">
        <w:rPr>
          <w:rFonts w:ascii="Arial" w:hAnsi="Arial" w:cs="Arial"/>
          <w:color w:val="000000"/>
          <w:spacing w:val="-3"/>
          <w:sz w:val="24"/>
          <w:szCs w:val="24"/>
        </w:rPr>
        <w:t xml:space="preserve"> ò</w:t>
      </w:r>
      <w:r w:rsidRPr="00531DC1">
        <w:rPr>
          <w:rFonts w:ascii="Arial" w:hAnsi="Arial" w:cs="Arial"/>
          <w:color w:val="000000"/>
          <w:spacing w:val="-3"/>
          <w:sz w:val="24"/>
          <w:szCs w:val="24"/>
          <w:lang w:val="mn-MN"/>
        </w:rPr>
        <w:t>е</w:t>
      </w:r>
      <w:proofErr w:type="spellStart"/>
      <w:r w:rsidRPr="00531DC1">
        <w:rPr>
          <w:rFonts w:ascii="Arial" w:hAnsi="Arial" w:cs="Arial"/>
          <w:color w:val="000000"/>
          <w:spacing w:val="-3"/>
          <w:sz w:val="24"/>
          <w:szCs w:val="24"/>
        </w:rPr>
        <w:t>ñò</w:t>
      </w:r>
      <w:proofErr w:type="spellEnd"/>
      <w:r w:rsidRPr="00531DC1">
        <w:rPr>
          <w:rFonts w:ascii="Arial" w:hAnsi="Arial" w:cs="Arial"/>
          <w:color w:val="000000"/>
          <w:spacing w:val="-3"/>
          <w:sz w:val="24"/>
          <w:szCs w:val="24"/>
          <w:lang w:val="mn-MN"/>
        </w:rPr>
        <w:t>үү</w:t>
      </w:r>
      <w:proofErr w:type="spellStart"/>
      <w:r w:rsidRPr="00531DC1">
        <w:rPr>
          <w:rFonts w:ascii="Arial" w:hAnsi="Arial" w:cs="Arial"/>
          <w:color w:val="000000"/>
          <w:spacing w:val="-3"/>
          <w:sz w:val="24"/>
          <w:szCs w:val="24"/>
        </w:rPr>
        <w:t>äýýñ</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á¿ðäýæ</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áàéãàà</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þì</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Áàãø</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ýöýã</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ýõ</w:t>
      </w:r>
      <w:proofErr w:type="spellEnd"/>
      <w:r w:rsidRPr="00531DC1">
        <w:rPr>
          <w:rFonts w:ascii="Arial" w:hAnsi="Arial" w:cs="Arial"/>
          <w:color w:val="000000"/>
          <w:spacing w:val="-3"/>
          <w:sz w:val="24"/>
          <w:szCs w:val="24"/>
        </w:rPr>
        <w:t>÷¿</w:t>
      </w:r>
      <w:proofErr w:type="spellStart"/>
      <w:r w:rsidRPr="00531DC1">
        <w:rPr>
          <w:rFonts w:ascii="Arial" w:hAnsi="Arial" w:cs="Arial"/>
          <w:color w:val="000000"/>
          <w:spacing w:val="-3"/>
          <w:sz w:val="24"/>
          <w:szCs w:val="24"/>
        </w:rPr>
        <w:t>óä</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òåñò</w:t>
      </w:r>
      <w:proofErr w:type="spellEnd"/>
      <w:r w:rsidRPr="00531DC1">
        <w:rPr>
          <w:rFonts w:ascii="Arial" w:hAnsi="Arial" w:cs="Arial"/>
          <w:color w:val="000000"/>
          <w:spacing w:val="-3"/>
          <w:sz w:val="24"/>
          <w:szCs w:val="24"/>
        </w:rPr>
        <w:t>¿¿</w:t>
      </w:r>
      <w:proofErr w:type="spellStart"/>
      <w:r w:rsidRPr="00531DC1">
        <w:rPr>
          <w:rFonts w:ascii="Arial" w:hAnsi="Arial" w:cs="Arial"/>
          <w:color w:val="000000"/>
          <w:spacing w:val="-3"/>
          <w:sz w:val="24"/>
          <w:szCs w:val="24"/>
        </w:rPr>
        <w:t>äèéã</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õýðýãëýõäýý</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ÿâóóëàõ</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íºõöº</w:t>
      </w:r>
      <w:proofErr w:type="gramStart"/>
      <w:r w:rsidRPr="00531DC1">
        <w:rPr>
          <w:rFonts w:ascii="Arial" w:hAnsi="Arial" w:cs="Arial"/>
          <w:color w:val="000000"/>
          <w:spacing w:val="-3"/>
          <w:sz w:val="24"/>
          <w:szCs w:val="24"/>
        </w:rPr>
        <w:t>ë</w:t>
      </w:r>
      <w:proofErr w:type="spellEnd"/>
      <w:r w:rsidRPr="00531DC1">
        <w:rPr>
          <w:rFonts w:ascii="Arial" w:hAnsi="Arial" w:cs="Arial"/>
          <w:color w:val="000000"/>
          <w:spacing w:val="-3"/>
          <w:sz w:val="24"/>
          <w:szCs w:val="24"/>
        </w:rPr>
        <w:t xml:space="preserve"> </w:t>
      </w:r>
      <w:r w:rsidRPr="00531DC1">
        <w:rPr>
          <w:rFonts w:ascii="Arial" w:hAnsi="Arial" w:cs="Arial"/>
          <w:color w:val="000000"/>
          <w:spacing w:val="-3"/>
          <w:sz w:val="24"/>
          <w:szCs w:val="24"/>
          <w:lang w:val="mn-MN"/>
        </w:rPr>
        <w:t>,</w:t>
      </w:r>
      <w:proofErr w:type="spellStart"/>
      <w:r w:rsidRPr="00531DC1">
        <w:rPr>
          <w:rFonts w:ascii="Arial" w:hAnsi="Arial" w:cs="Arial"/>
          <w:color w:val="000000"/>
          <w:spacing w:val="-3"/>
          <w:sz w:val="24"/>
          <w:szCs w:val="24"/>
        </w:rPr>
        <w:t>áýëòãýë</w:t>
      </w:r>
      <w:proofErr w:type="spellEnd"/>
      <w:proofErr w:type="gramEnd"/>
      <w:r w:rsidRPr="00531DC1">
        <w:rPr>
          <w:rFonts w:ascii="Arial" w:hAnsi="Arial" w:cs="Arial"/>
          <w:color w:val="000000"/>
          <w:spacing w:val="-3"/>
          <w:sz w:val="24"/>
          <w:szCs w:val="24"/>
        </w:rPr>
        <w:t xml:space="preserve"> </w:t>
      </w:r>
      <w:r w:rsidRPr="00531DC1">
        <w:rPr>
          <w:rFonts w:ascii="Arial" w:hAnsi="Arial" w:cs="Arial"/>
          <w:color w:val="000000"/>
          <w:spacing w:val="-3"/>
          <w:sz w:val="24"/>
          <w:szCs w:val="24"/>
          <w:lang w:val="mn-MN"/>
        </w:rPr>
        <w:t>,</w:t>
      </w:r>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æóðìûã</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ñàéòàð</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2"/>
          <w:sz w:val="24"/>
          <w:szCs w:val="24"/>
        </w:rPr>
        <w:t>ìºðäºõèéí</w:t>
      </w:r>
      <w:proofErr w:type="spellEnd"/>
      <w:r w:rsidRPr="00531DC1">
        <w:rPr>
          <w:rFonts w:ascii="Arial" w:hAnsi="Arial" w:cs="Arial"/>
          <w:color w:val="000000"/>
          <w:spacing w:val="-2"/>
          <w:sz w:val="24"/>
          <w:szCs w:val="24"/>
        </w:rPr>
        <w:t xml:space="preserve"> </w:t>
      </w:r>
      <w:proofErr w:type="spellStart"/>
      <w:r w:rsidRPr="00531DC1">
        <w:rPr>
          <w:rFonts w:ascii="Arial" w:hAnsi="Arial" w:cs="Arial"/>
          <w:color w:val="000000"/>
          <w:spacing w:val="-2"/>
          <w:sz w:val="24"/>
          <w:szCs w:val="24"/>
        </w:rPr>
        <w:t>çýðýãöçý</w:t>
      </w:r>
      <w:proofErr w:type="spellEnd"/>
      <w:r w:rsidRPr="00531DC1">
        <w:rPr>
          <w:rFonts w:ascii="Arial" w:hAnsi="Arial" w:cs="Arial"/>
          <w:color w:val="000000"/>
          <w:spacing w:val="-2"/>
          <w:sz w:val="24"/>
          <w:szCs w:val="24"/>
        </w:rPr>
        <w:t xml:space="preserve"> </w:t>
      </w:r>
      <w:proofErr w:type="spellStart"/>
      <w:r w:rsidRPr="00531DC1">
        <w:rPr>
          <w:rFonts w:ascii="Arial" w:hAnsi="Arial" w:cs="Arial"/>
          <w:color w:val="000000"/>
          <w:spacing w:val="-2"/>
          <w:sz w:val="24"/>
          <w:szCs w:val="24"/>
        </w:rPr>
        <w:t>ìýðãýæëèéí</w:t>
      </w:r>
      <w:proofErr w:type="spellEnd"/>
      <w:r w:rsidRPr="00531DC1">
        <w:rPr>
          <w:rFonts w:ascii="Arial" w:hAnsi="Arial" w:cs="Arial"/>
          <w:color w:val="000000"/>
          <w:spacing w:val="-2"/>
          <w:sz w:val="24"/>
          <w:szCs w:val="24"/>
        </w:rPr>
        <w:t xml:space="preserve"> </w:t>
      </w:r>
      <w:proofErr w:type="spellStart"/>
      <w:r w:rsidRPr="00531DC1">
        <w:rPr>
          <w:rFonts w:ascii="Arial" w:hAnsi="Arial" w:cs="Arial"/>
          <w:color w:val="000000"/>
          <w:spacing w:val="-2"/>
          <w:sz w:val="24"/>
          <w:szCs w:val="24"/>
        </w:rPr>
        <w:t>õ¿ì</w:t>
      </w:r>
      <w:proofErr w:type="spellEnd"/>
      <w:r w:rsidRPr="00531DC1">
        <w:rPr>
          <w:rFonts w:ascii="Arial" w:hAnsi="Arial" w:cs="Arial"/>
          <w:color w:val="000000"/>
          <w:spacing w:val="-2"/>
          <w:sz w:val="24"/>
          <w:szCs w:val="24"/>
        </w:rPr>
        <w:t>¿¿</w:t>
      </w:r>
      <w:proofErr w:type="spellStart"/>
      <w:r w:rsidRPr="00531DC1">
        <w:rPr>
          <w:rFonts w:ascii="Arial" w:hAnsi="Arial" w:cs="Arial"/>
          <w:color w:val="000000"/>
          <w:spacing w:val="-2"/>
          <w:sz w:val="24"/>
          <w:szCs w:val="24"/>
        </w:rPr>
        <w:t>ñòýé</w:t>
      </w:r>
      <w:proofErr w:type="spellEnd"/>
      <w:r w:rsidRPr="00531DC1">
        <w:rPr>
          <w:rFonts w:ascii="Arial" w:hAnsi="Arial" w:cs="Arial"/>
          <w:color w:val="000000"/>
          <w:spacing w:val="-2"/>
          <w:sz w:val="24"/>
          <w:szCs w:val="24"/>
        </w:rPr>
        <w:t xml:space="preserve">  </w:t>
      </w:r>
      <w:proofErr w:type="spellStart"/>
      <w:r w:rsidRPr="00531DC1">
        <w:rPr>
          <w:rFonts w:ascii="Arial" w:hAnsi="Arial" w:cs="Arial"/>
          <w:color w:val="000000"/>
          <w:spacing w:val="-2"/>
          <w:sz w:val="24"/>
          <w:szCs w:val="24"/>
        </w:rPr>
        <w:t>çºâëºõ</w:t>
      </w:r>
      <w:proofErr w:type="spellEnd"/>
      <w:r w:rsidRPr="00531DC1">
        <w:rPr>
          <w:rFonts w:ascii="Arial" w:hAnsi="Arial" w:cs="Arial"/>
          <w:color w:val="000000"/>
          <w:spacing w:val="-2"/>
          <w:sz w:val="24"/>
          <w:szCs w:val="24"/>
        </w:rPr>
        <w:t xml:space="preserve"> </w:t>
      </w:r>
      <w:proofErr w:type="spellStart"/>
      <w:r w:rsidRPr="00531DC1">
        <w:rPr>
          <w:rFonts w:ascii="Arial" w:hAnsi="Arial" w:cs="Arial"/>
          <w:color w:val="000000"/>
          <w:spacing w:val="-2"/>
          <w:sz w:val="24"/>
          <w:szCs w:val="24"/>
        </w:rPr>
        <w:t>íü</w:t>
      </w:r>
      <w:proofErr w:type="spellEnd"/>
      <w:r w:rsidRPr="00531DC1">
        <w:rPr>
          <w:rFonts w:ascii="Arial" w:hAnsi="Arial" w:cs="Arial"/>
          <w:color w:val="000000"/>
          <w:spacing w:val="-2"/>
          <w:sz w:val="24"/>
          <w:szCs w:val="24"/>
        </w:rPr>
        <w:t xml:space="preserve"> ÷</w:t>
      </w:r>
      <w:proofErr w:type="spellStart"/>
      <w:r w:rsidRPr="00531DC1">
        <w:rPr>
          <w:rFonts w:ascii="Arial" w:hAnsi="Arial" w:cs="Arial"/>
          <w:color w:val="000000"/>
          <w:spacing w:val="-2"/>
          <w:sz w:val="24"/>
          <w:szCs w:val="24"/>
        </w:rPr>
        <w:t>óõàë</w:t>
      </w:r>
      <w:proofErr w:type="spellEnd"/>
      <w:r w:rsidRPr="00531DC1">
        <w:rPr>
          <w:rFonts w:ascii="Arial" w:hAnsi="Arial" w:cs="Arial"/>
          <w:color w:val="000000"/>
          <w:spacing w:val="-2"/>
          <w:sz w:val="24"/>
          <w:szCs w:val="24"/>
        </w:rPr>
        <w:t xml:space="preserve">. </w:t>
      </w:r>
      <w:proofErr w:type="spellStart"/>
      <w:r w:rsidRPr="00531DC1">
        <w:rPr>
          <w:rFonts w:ascii="Arial" w:hAnsi="Arial" w:cs="Arial"/>
          <w:color w:val="000000"/>
          <w:spacing w:val="-2"/>
          <w:sz w:val="24"/>
          <w:szCs w:val="24"/>
        </w:rPr>
        <w:t>Ýäãýýð</w:t>
      </w:r>
      <w:proofErr w:type="spellEnd"/>
      <w:r w:rsidRPr="00531DC1">
        <w:rPr>
          <w:rFonts w:ascii="Arial" w:hAnsi="Arial" w:cs="Arial"/>
          <w:color w:val="000000"/>
          <w:spacing w:val="-2"/>
          <w:sz w:val="24"/>
          <w:szCs w:val="24"/>
        </w:rPr>
        <w:t xml:space="preserve"> </w:t>
      </w:r>
      <w:r w:rsidRPr="00531DC1">
        <w:rPr>
          <w:rFonts w:ascii="Arial" w:hAnsi="Arial" w:cs="Arial"/>
          <w:color w:val="000000"/>
          <w:spacing w:val="-1"/>
          <w:sz w:val="24"/>
          <w:szCs w:val="24"/>
        </w:rPr>
        <w:t>ò</w:t>
      </w:r>
      <w:r w:rsidRPr="00531DC1">
        <w:rPr>
          <w:rFonts w:ascii="Arial" w:hAnsi="Arial" w:cs="Arial"/>
          <w:color w:val="000000"/>
          <w:spacing w:val="-1"/>
          <w:sz w:val="24"/>
          <w:szCs w:val="24"/>
          <w:lang w:val="mn-MN"/>
        </w:rPr>
        <w:t>е</w:t>
      </w:r>
      <w:proofErr w:type="spellStart"/>
      <w:r w:rsidRPr="00531DC1">
        <w:rPr>
          <w:rFonts w:ascii="Arial" w:hAnsi="Arial" w:cs="Arial"/>
          <w:color w:val="000000"/>
          <w:spacing w:val="-1"/>
          <w:sz w:val="24"/>
          <w:szCs w:val="24"/>
        </w:rPr>
        <w:t>ñò</w:t>
      </w:r>
      <w:proofErr w:type="spellEnd"/>
      <w:r w:rsidRPr="00531DC1">
        <w:rPr>
          <w:rFonts w:ascii="Arial" w:hAnsi="Arial" w:cs="Arial"/>
          <w:color w:val="000000"/>
          <w:spacing w:val="-1"/>
          <w:sz w:val="24"/>
          <w:szCs w:val="24"/>
        </w:rPr>
        <w:t>¿¿</w:t>
      </w:r>
      <w:proofErr w:type="spellStart"/>
      <w:r w:rsidRPr="00531DC1">
        <w:rPr>
          <w:rFonts w:ascii="Arial" w:hAnsi="Arial" w:cs="Arial"/>
          <w:color w:val="000000"/>
          <w:spacing w:val="-1"/>
          <w:sz w:val="24"/>
          <w:szCs w:val="24"/>
        </w:rPr>
        <w:t>äèéã</w:t>
      </w:r>
      <w:proofErr w:type="spellEnd"/>
      <w:r w:rsidRPr="00531DC1">
        <w:rPr>
          <w:rFonts w:ascii="Arial" w:hAnsi="Arial" w:cs="Arial"/>
          <w:color w:val="000000"/>
          <w:spacing w:val="-1"/>
          <w:sz w:val="24"/>
          <w:szCs w:val="24"/>
        </w:rPr>
        <w:t xml:space="preserve"> õ¿¿</w:t>
      </w:r>
      <w:proofErr w:type="spellStart"/>
      <w:r w:rsidRPr="00531DC1">
        <w:rPr>
          <w:rFonts w:ascii="Arial" w:hAnsi="Arial" w:cs="Arial"/>
          <w:color w:val="000000"/>
          <w:spacing w:val="-1"/>
          <w:sz w:val="24"/>
          <w:szCs w:val="24"/>
        </w:rPr>
        <w:t>õäèéã</w:t>
      </w:r>
      <w:proofErr w:type="spellEnd"/>
      <w:r w:rsidRPr="00531DC1">
        <w:rPr>
          <w:rFonts w:ascii="Arial" w:hAnsi="Arial" w:cs="Arial"/>
          <w:color w:val="000000"/>
          <w:spacing w:val="-1"/>
          <w:sz w:val="24"/>
          <w:szCs w:val="24"/>
        </w:rPr>
        <w:t xml:space="preserve"> </w:t>
      </w:r>
      <w:proofErr w:type="spellStart"/>
      <w:r w:rsidRPr="00531DC1">
        <w:rPr>
          <w:rFonts w:ascii="Arial" w:hAnsi="Arial" w:cs="Arial"/>
          <w:color w:val="000000"/>
          <w:spacing w:val="-1"/>
          <w:sz w:val="24"/>
          <w:szCs w:val="24"/>
        </w:rPr>
        <w:t>ÿìàð</w:t>
      </w:r>
      <w:proofErr w:type="spellEnd"/>
      <w:r w:rsidRPr="00531DC1">
        <w:rPr>
          <w:rFonts w:ascii="Arial" w:hAnsi="Arial" w:cs="Arial"/>
          <w:color w:val="000000"/>
          <w:spacing w:val="-1"/>
          <w:sz w:val="24"/>
          <w:szCs w:val="24"/>
        </w:rPr>
        <w:t xml:space="preserve"> </w:t>
      </w:r>
      <w:proofErr w:type="spellStart"/>
      <w:r w:rsidRPr="00531DC1">
        <w:rPr>
          <w:rFonts w:ascii="Arial" w:hAnsi="Arial" w:cs="Arial"/>
          <w:color w:val="000000"/>
          <w:spacing w:val="-1"/>
          <w:sz w:val="24"/>
          <w:szCs w:val="24"/>
        </w:rPr>
        <w:t>íýã</w:t>
      </w:r>
      <w:proofErr w:type="spellEnd"/>
      <w:r w:rsidRPr="00531DC1">
        <w:rPr>
          <w:rFonts w:ascii="Arial" w:hAnsi="Arial" w:cs="Arial"/>
          <w:color w:val="000000"/>
          <w:spacing w:val="-1"/>
          <w:sz w:val="24"/>
          <w:szCs w:val="24"/>
        </w:rPr>
        <w:t xml:space="preserve"> ÷</w:t>
      </w:r>
      <w:proofErr w:type="spellStart"/>
      <w:r w:rsidRPr="00531DC1">
        <w:rPr>
          <w:rFonts w:ascii="Arial" w:hAnsi="Arial" w:cs="Arial"/>
          <w:color w:val="000000"/>
          <w:spacing w:val="-1"/>
          <w:sz w:val="24"/>
          <w:szCs w:val="24"/>
        </w:rPr>
        <w:t>èãëýëýýð</w:t>
      </w:r>
      <w:proofErr w:type="spellEnd"/>
      <w:r w:rsidRPr="00531DC1">
        <w:rPr>
          <w:rFonts w:ascii="Arial" w:hAnsi="Arial" w:cs="Arial"/>
          <w:color w:val="000000"/>
          <w:spacing w:val="-1"/>
          <w:sz w:val="24"/>
          <w:szCs w:val="24"/>
        </w:rPr>
        <w:t xml:space="preserve"> </w:t>
      </w:r>
      <w:proofErr w:type="spellStart"/>
      <w:r w:rsidRPr="00531DC1">
        <w:rPr>
          <w:rFonts w:ascii="Arial" w:hAnsi="Arial" w:cs="Arial"/>
          <w:color w:val="000000"/>
          <w:spacing w:val="-1"/>
          <w:sz w:val="24"/>
          <w:szCs w:val="24"/>
        </w:rPr>
        <w:t>ñîíãîí</w:t>
      </w:r>
      <w:proofErr w:type="spellEnd"/>
      <w:r w:rsidRPr="00531DC1">
        <w:rPr>
          <w:rFonts w:ascii="Arial" w:hAnsi="Arial" w:cs="Arial"/>
          <w:color w:val="000000"/>
          <w:spacing w:val="-1"/>
          <w:sz w:val="24"/>
          <w:szCs w:val="24"/>
        </w:rPr>
        <w:t xml:space="preserve"> </w:t>
      </w:r>
      <w:proofErr w:type="spellStart"/>
      <w:proofErr w:type="gramStart"/>
      <w:r w:rsidRPr="00531DC1">
        <w:rPr>
          <w:rFonts w:ascii="Arial" w:hAnsi="Arial" w:cs="Arial"/>
          <w:color w:val="000000"/>
          <w:spacing w:val="-1"/>
          <w:sz w:val="24"/>
          <w:szCs w:val="24"/>
        </w:rPr>
        <w:t>øàïãàðóóëàõ</w:t>
      </w:r>
      <w:proofErr w:type="spellEnd"/>
      <w:r w:rsidRPr="00531DC1">
        <w:rPr>
          <w:rFonts w:ascii="Arial" w:hAnsi="Arial" w:cs="Arial"/>
          <w:color w:val="000000"/>
          <w:spacing w:val="-1"/>
          <w:sz w:val="24"/>
          <w:szCs w:val="24"/>
        </w:rPr>
        <w:t xml:space="preserve">  õ</w:t>
      </w:r>
      <w:proofErr w:type="gramEnd"/>
      <w:r w:rsidRPr="00531DC1">
        <w:rPr>
          <w:rFonts w:ascii="Arial" w:hAnsi="Arial" w:cs="Arial"/>
          <w:color w:val="000000"/>
          <w:spacing w:val="-1"/>
          <w:sz w:val="24"/>
          <w:szCs w:val="24"/>
        </w:rPr>
        <w:t>¿¿</w:t>
      </w:r>
      <w:proofErr w:type="spellStart"/>
      <w:r w:rsidRPr="00531DC1">
        <w:rPr>
          <w:rFonts w:ascii="Arial" w:hAnsi="Arial" w:cs="Arial"/>
          <w:color w:val="000000"/>
          <w:spacing w:val="-1"/>
          <w:sz w:val="24"/>
          <w:szCs w:val="24"/>
        </w:rPr>
        <w:t>õäèéí</w:t>
      </w:r>
      <w:proofErr w:type="spellEnd"/>
      <w:r w:rsidRPr="00531DC1">
        <w:rPr>
          <w:rFonts w:ascii="Arial" w:hAnsi="Arial" w:cs="Arial"/>
          <w:color w:val="000000"/>
          <w:spacing w:val="-1"/>
          <w:sz w:val="24"/>
          <w:szCs w:val="24"/>
        </w:rPr>
        <w:t xml:space="preserve">  </w:t>
      </w:r>
      <w:proofErr w:type="spellStart"/>
      <w:r w:rsidRPr="00531DC1">
        <w:rPr>
          <w:rFonts w:ascii="Arial" w:hAnsi="Arial" w:cs="Arial"/>
          <w:color w:val="000000"/>
          <w:spacing w:val="-3"/>
          <w:sz w:val="24"/>
          <w:szCs w:val="24"/>
        </w:rPr>
        <w:t>õóâü</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çàÿàã</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øèéäâýðëýõ</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àëõàì</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õèéõýä</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õýðýãëýæ</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áîëîõã¿é</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ãýäãèéã</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àíõààðàõ</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íü</w:t>
      </w:r>
      <w:proofErr w:type="spellEnd"/>
      <w:r>
        <w:rPr>
          <w:rFonts w:ascii="Arial" w:hAnsi="Arial" w:cs="Arial"/>
          <w:color w:val="000000"/>
          <w:spacing w:val="-3"/>
          <w:sz w:val="24"/>
          <w:szCs w:val="24"/>
        </w:rPr>
        <w:t xml:space="preserve"> </w:t>
      </w:r>
      <w:proofErr w:type="spellStart"/>
      <w:r>
        <w:rPr>
          <w:rFonts w:ascii="Arial" w:hAnsi="Arial" w:cs="Arial"/>
          <w:color w:val="000000"/>
          <w:spacing w:val="-3"/>
          <w:sz w:val="24"/>
          <w:szCs w:val="24"/>
        </w:rPr>
        <w:t>ç¿éòýé</w:t>
      </w:r>
      <w:proofErr w:type="spellEnd"/>
      <w:r>
        <w:rPr>
          <w:rFonts w:ascii="Arial" w:hAnsi="Arial" w:cs="Arial"/>
          <w:color w:val="000000"/>
          <w:spacing w:val="-3"/>
          <w:sz w:val="24"/>
          <w:szCs w:val="24"/>
        </w:rPr>
        <w:t xml:space="preserve">. </w:t>
      </w:r>
      <w:r>
        <w:rPr>
          <w:rFonts w:ascii="Arial" w:hAnsi="Arial" w:cs="Arial"/>
          <w:color w:val="000000"/>
          <w:spacing w:val="-3"/>
          <w:sz w:val="24"/>
          <w:szCs w:val="24"/>
          <w:lang w:val="mn-MN"/>
        </w:rPr>
        <w:t xml:space="preserve">Тестийн тусламжтайгаар суурь судалгаа явуулах  ба сонгон шалгаруулах үйл ажиллагааг </w:t>
      </w:r>
      <w:r>
        <w:rPr>
          <w:rFonts w:ascii="Arial" w:hAnsi="Arial" w:cs="Arial"/>
          <w:color w:val="000000"/>
          <w:spacing w:val="-3"/>
          <w:sz w:val="24"/>
          <w:szCs w:val="24"/>
        </w:rPr>
        <w:t xml:space="preserve"> </w:t>
      </w:r>
      <w:proofErr w:type="spellStart"/>
      <w:r>
        <w:rPr>
          <w:rFonts w:ascii="Arial" w:hAnsi="Arial" w:cs="Arial"/>
          <w:color w:val="000000"/>
          <w:spacing w:val="-3"/>
          <w:sz w:val="24"/>
          <w:szCs w:val="24"/>
        </w:rPr>
        <w:t>çºâõºí</w:t>
      </w:r>
      <w:proofErr w:type="spellEnd"/>
      <w:r>
        <w:rPr>
          <w:rFonts w:ascii="Arial" w:hAnsi="Arial" w:cs="Arial"/>
          <w:color w:val="000000"/>
          <w:spacing w:val="-3"/>
          <w:sz w:val="24"/>
          <w:szCs w:val="24"/>
        </w:rPr>
        <w:t xml:space="preserve"> </w:t>
      </w:r>
      <w:proofErr w:type="spellStart"/>
      <w:r>
        <w:rPr>
          <w:rFonts w:ascii="Arial" w:hAnsi="Arial" w:cs="Arial"/>
          <w:color w:val="000000"/>
          <w:spacing w:val="-3"/>
          <w:sz w:val="24"/>
          <w:szCs w:val="24"/>
        </w:rPr>
        <w:t>ìýðãýæ</w:t>
      </w:r>
      <w:proofErr w:type="spellEnd"/>
      <w:r>
        <w:rPr>
          <w:rFonts w:ascii="Arial" w:hAnsi="Arial" w:cs="Arial"/>
          <w:color w:val="000000"/>
          <w:spacing w:val="-3"/>
          <w:sz w:val="24"/>
          <w:szCs w:val="24"/>
          <w:lang w:val="mn-MN"/>
        </w:rPr>
        <w:t>л</w:t>
      </w:r>
      <w:proofErr w:type="spellStart"/>
      <w:r w:rsidRPr="00531DC1">
        <w:rPr>
          <w:rFonts w:ascii="Arial" w:hAnsi="Arial" w:cs="Arial"/>
          <w:color w:val="000000"/>
          <w:spacing w:val="-3"/>
          <w:sz w:val="24"/>
          <w:szCs w:val="24"/>
        </w:rPr>
        <w:t>èéí</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õ¿ì</w:t>
      </w:r>
      <w:proofErr w:type="spellEnd"/>
      <w:r w:rsidRPr="00531DC1">
        <w:rPr>
          <w:rFonts w:ascii="Arial" w:hAnsi="Arial" w:cs="Arial"/>
          <w:color w:val="000000"/>
          <w:spacing w:val="-3"/>
          <w:sz w:val="24"/>
          <w:szCs w:val="24"/>
        </w:rPr>
        <w:t xml:space="preserve">¿¿ñ </w:t>
      </w:r>
      <w:proofErr w:type="spellStart"/>
      <w:r w:rsidRPr="00531DC1">
        <w:rPr>
          <w:rFonts w:ascii="Arial" w:hAnsi="Arial" w:cs="Arial"/>
          <w:color w:val="000000"/>
          <w:spacing w:val="-3"/>
          <w:sz w:val="24"/>
          <w:szCs w:val="24"/>
        </w:rPr>
        <w:t>íàðèéí</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pacing w:val="-3"/>
          <w:sz w:val="24"/>
          <w:szCs w:val="24"/>
        </w:rPr>
        <w:t>äýã</w:t>
      </w:r>
      <w:proofErr w:type="spellEnd"/>
      <w:r w:rsidRPr="00531DC1">
        <w:rPr>
          <w:rFonts w:ascii="Arial" w:hAnsi="Arial" w:cs="Arial"/>
          <w:color w:val="000000"/>
          <w:spacing w:val="-3"/>
          <w:sz w:val="24"/>
          <w:szCs w:val="24"/>
        </w:rPr>
        <w:t xml:space="preserve"> </w:t>
      </w:r>
      <w:proofErr w:type="spellStart"/>
      <w:r w:rsidRPr="00531DC1">
        <w:rPr>
          <w:rFonts w:ascii="Arial" w:hAnsi="Arial" w:cs="Arial"/>
          <w:color w:val="000000"/>
          <w:sz w:val="24"/>
          <w:szCs w:val="24"/>
        </w:rPr>
        <w:t>æàÿãèéí</w:t>
      </w:r>
      <w:proofErr w:type="spellEnd"/>
      <w:r w:rsidRPr="00531DC1">
        <w:rPr>
          <w:rFonts w:ascii="Arial" w:hAnsi="Arial" w:cs="Arial"/>
          <w:color w:val="000000"/>
          <w:sz w:val="24"/>
          <w:szCs w:val="24"/>
        </w:rPr>
        <w:t xml:space="preserve"> </w:t>
      </w:r>
      <w:proofErr w:type="spellStart"/>
      <w:r w:rsidRPr="00531DC1">
        <w:rPr>
          <w:rFonts w:ascii="Arial" w:hAnsi="Arial" w:cs="Arial"/>
          <w:color w:val="000000"/>
          <w:sz w:val="24"/>
          <w:szCs w:val="24"/>
        </w:rPr>
        <w:t>äàãóó</w:t>
      </w:r>
      <w:proofErr w:type="spellEnd"/>
      <w:r w:rsidRPr="00531DC1">
        <w:rPr>
          <w:rFonts w:ascii="Arial" w:hAnsi="Arial" w:cs="Arial"/>
          <w:color w:val="000000"/>
          <w:sz w:val="24"/>
          <w:szCs w:val="24"/>
        </w:rPr>
        <w:t xml:space="preserve"> </w:t>
      </w:r>
      <w:proofErr w:type="spellStart"/>
      <w:r w:rsidRPr="00531DC1">
        <w:rPr>
          <w:rFonts w:ascii="Arial" w:hAnsi="Arial" w:cs="Arial"/>
          <w:color w:val="000000"/>
          <w:sz w:val="24"/>
          <w:szCs w:val="24"/>
        </w:rPr>
        <w:t>õèéõ</w:t>
      </w:r>
      <w:proofErr w:type="spellEnd"/>
      <w:r w:rsidRPr="00531DC1">
        <w:rPr>
          <w:rFonts w:ascii="Arial" w:hAnsi="Arial" w:cs="Arial"/>
          <w:color w:val="000000"/>
          <w:sz w:val="24"/>
          <w:szCs w:val="24"/>
        </w:rPr>
        <w:t xml:space="preserve"> ¿¿</w:t>
      </w:r>
      <w:proofErr w:type="spellStart"/>
      <w:r w:rsidRPr="00531DC1">
        <w:rPr>
          <w:rFonts w:ascii="Arial" w:hAnsi="Arial" w:cs="Arial"/>
          <w:color w:val="000000"/>
          <w:sz w:val="24"/>
          <w:szCs w:val="24"/>
        </w:rPr>
        <w:t>ðýãòýé</w:t>
      </w:r>
      <w:proofErr w:type="spellEnd"/>
      <w:r w:rsidRPr="00531DC1">
        <w:rPr>
          <w:rFonts w:ascii="Arial" w:hAnsi="Arial" w:cs="Arial"/>
          <w:color w:val="000000"/>
          <w:sz w:val="24"/>
          <w:szCs w:val="24"/>
        </w:rPr>
        <w:t xml:space="preserve"> </w:t>
      </w:r>
      <w:proofErr w:type="spellStart"/>
      <w:r w:rsidRPr="00531DC1">
        <w:rPr>
          <w:rFonts w:ascii="Arial" w:hAnsi="Arial" w:cs="Arial"/>
          <w:color w:val="000000"/>
          <w:sz w:val="24"/>
          <w:szCs w:val="24"/>
        </w:rPr>
        <w:t>þì</w:t>
      </w:r>
      <w:proofErr w:type="spellEnd"/>
      <w:r w:rsidRPr="00531DC1">
        <w:rPr>
          <w:rFonts w:ascii="Arial" w:hAnsi="Arial" w:cs="Arial"/>
          <w:color w:val="000000"/>
          <w:sz w:val="24"/>
          <w:szCs w:val="24"/>
        </w:rPr>
        <w:t>.</w:t>
      </w:r>
      <w:r>
        <w:rPr>
          <w:rFonts w:ascii="Arial" w:hAnsi="Arial" w:cs="Arial"/>
          <w:color w:val="000000"/>
          <w:sz w:val="24"/>
          <w:szCs w:val="24"/>
          <w:lang w:val="mn-MN"/>
        </w:rPr>
        <w:t xml:space="preserve"> </w:t>
      </w:r>
    </w:p>
    <w:p w:rsidR="003D61EC" w:rsidRPr="006E0636" w:rsidRDefault="003D61EC" w:rsidP="003D61EC">
      <w:pPr>
        <w:suppressAutoHyphens/>
        <w:autoSpaceDE w:val="0"/>
        <w:autoSpaceDN w:val="0"/>
        <w:adjustRightInd w:val="0"/>
        <w:spacing w:after="0" w:line="288" w:lineRule="auto"/>
        <w:ind w:right="360"/>
        <w:jc w:val="both"/>
        <w:textAlignment w:val="center"/>
        <w:rPr>
          <w:rFonts w:ascii="Arial" w:hAnsi="Arial" w:cs="Arial"/>
          <w:color w:val="000000"/>
          <w:sz w:val="24"/>
          <w:szCs w:val="24"/>
          <w:lang w:val="mn-MN"/>
        </w:rPr>
      </w:pPr>
      <w:r>
        <w:rPr>
          <w:rFonts w:ascii="Arial" w:hAnsi="Arial" w:cs="Arial"/>
          <w:color w:val="000000"/>
          <w:sz w:val="24"/>
          <w:szCs w:val="24"/>
          <w:lang w:val="mn-MN"/>
        </w:rPr>
        <w:t>Хүүхдийг хөхөөр хооллох ба бие засч сургахад анхаарах сэтгэл зүйн зөвлөгөө, хүүхдийн хоол тэжээл ба оюун ухааны хөгжлийн асуудал, сургуульд бэлтгэхтэй холбоотой зарим дасгал даалгавар зэрэг хялбар асуудлуудыг оруулсанд уг номын практик ач холбогдол оршиж байгаа билээ.</w:t>
      </w:r>
    </w:p>
    <w:p w:rsidR="003D61EC" w:rsidRDefault="003D61EC" w:rsidP="003D61EC">
      <w:pPr>
        <w:suppressAutoHyphens/>
        <w:autoSpaceDE w:val="0"/>
        <w:autoSpaceDN w:val="0"/>
        <w:adjustRightInd w:val="0"/>
        <w:spacing w:after="0" w:line="288" w:lineRule="auto"/>
        <w:ind w:left="1701" w:right="360"/>
        <w:jc w:val="both"/>
        <w:textAlignment w:val="center"/>
        <w:rPr>
          <w:rFonts w:ascii="Arial" w:hAnsi="Arial" w:cs="Arial"/>
          <w:i/>
          <w:color w:val="000000"/>
          <w:sz w:val="24"/>
          <w:szCs w:val="24"/>
          <w:lang w:val="mn-MN"/>
        </w:rPr>
      </w:pPr>
    </w:p>
    <w:p w:rsidR="003D61EC" w:rsidRDefault="003D61EC" w:rsidP="003D61EC">
      <w:pPr>
        <w:suppressAutoHyphens/>
        <w:autoSpaceDE w:val="0"/>
        <w:autoSpaceDN w:val="0"/>
        <w:adjustRightInd w:val="0"/>
        <w:spacing w:after="0" w:line="288" w:lineRule="auto"/>
        <w:ind w:left="1701" w:right="360"/>
        <w:jc w:val="both"/>
        <w:textAlignment w:val="center"/>
        <w:rPr>
          <w:rFonts w:ascii="Arial" w:hAnsi="Arial" w:cs="Arial"/>
          <w:i/>
          <w:color w:val="000000"/>
          <w:sz w:val="24"/>
          <w:szCs w:val="24"/>
          <w:lang w:val="mn-MN"/>
        </w:rPr>
      </w:pPr>
      <w:r>
        <w:rPr>
          <w:rFonts w:ascii="Arial" w:hAnsi="Arial" w:cs="Arial"/>
          <w:i/>
          <w:color w:val="000000"/>
          <w:sz w:val="24"/>
          <w:szCs w:val="24"/>
          <w:lang w:val="mn-MN"/>
        </w:rPr>
        <w:t>Номын цагаан буя</w:t>
      </w:r>
      <w:r w:rsidRPr="003571A5">
        <w:rPr>
          <w:rFonts w:ascii="Arial" w:hAnsi="Arial" w:cs="Arial"/>
          <w:i/>
          <w:color w:val="000000"/>
          <w:sz w:val="24"/>
          <w:szCs w:val="24"/>
          <w:lang w:val="mn-MN"/>
        </w:rPr>
        <w:t>н дэлгэрэх болтугай</w:t>
      </w:r>
    </w:p>
    <w:p w:rsidR="003D61EC" w:rsidRPr="001107C8" w:rsidRDefault="003D61EC" w:rsidP="003D61EC">
      <w:pPr>
        <w:rPr>
          <w:rFonts w:ascii="Arial" w:hAnsi="Arial" w:cs="Arial"/>
          <w:sz w:val="28"/>
          <w:szCs w:val="28"/>
          <w:lang w:val="mn-MN"/>
        </w:rPr>
      </w:pPr>
      <w:r w:rsidRPr="001107C8">
        <w:rPr>
          <w:rFonts w:ascii="Arial" w:hAnsi="Arial" w:cs="Arial"/>
          <w:sz w:val="28"/>
          <w:szCs w:val="28"/>
          <w:lang w:val="mn-MN"/>
        </w:rPr>
        <w:t xml:space="preserve"> </w:t>
      </w:r>
    </w:p>
    <w:p w:rsidR="003D61EC" w:rsidRDefault="003D61EC" w:rsidP="003D61EC">
      <w:pPr>
        <w:ind w:left="2340" w:hanging="2250"/>
        <w:rPr>
          <w:rFonts w:ascii="Arial" w:hAnsi="Arial" w:cs="Arial"/>
          <w:b/>
          <w:sz w:val="28"/>
          <w:szCs w:val="28"/>
        </w:rPr>
      </w:pPr>
    </w:p>
    <w:p w:rsidR="003D61EC" w:rsidRDefault="003D61EC" w:rsidP="003D61EC">
      <w:pPr>
        <w:ind w:left="2340" w:hanging="2250"/>
        <w:rPr>
          <w:rFonts w:ascii="Arial" w:hAnsi="Arial" w:cs="Arial"/>
          <w:b/>
          <w:sz w:val="28"/>
          <w:szCs w:val="28"/>
        </w:rPr>
      </w:pPr>
    </w:p>
    <w:p w:rsidR="003D61EC" w:rsidRPr="00F66F3E" w:rsidRDefault="003D61EC" w:rsidP="003D61EC">
      <w:pPr>
        <w:rPr>
          <w:rFonts w:ascii="Arial" w:hAnsi="Arial" w:cs="Arial"/>
          <w:lang w:val="mn-MN"/>
        </w:rPr>
      </w:pPr>
      <w:r w:rsidRPr="00F66F3E">
        <w:rPr>
          <w:rFonts w:ascii="Arial" w:hAnsi="Arial" w:cs="Arial"/>
          <w:lang w:val="mn-MN"/>
        </w:rPr>
        <w:lastRenderedPageBreak/>
        <w:t>ГАРЧИГ</w:t>
      </w:r>
      <w:r>
        <w:rPr>
          <w:rFonts w:ascii="Arial" w:hAnsi="Arial" w:cs="Arial"/>
          <w:lang w:val="mn-MN"/>
        </w:rPr>
        <w:t xml:space="preserve">  </w:t>
      </w:r>
    </w:p>
    <w:p w:rsidR="003D61EC" w:rsidRPr="008327C8" w:rsidRDefault="003D61EC" w:rsidP="003D61EC">
      <w:pPr>
        <w:ind w:left="2340" w:hanging="2250"/>
        <w:rPr>
          <w:rFonts w:ascii="Arial" w:hAnsi="Arial" w:cs="Arial"/>
          <w:b/>
          <w:sz w:val="28"/>
          <w:szCs w:val="28"/>
          <w:lang w:val="mn-MN"/>
        </w:rPr>
      </w:pPr>
      <w:r w:rsidRPr="008327C8">
        <w:rPr>
          <w:rFonts w:ascii="Arial" w:hAnsi="Arial" w:cs="Arial"/>
          <w:b/>
          <w:sz w:val="28"/>
          <w:szCs w:val="28"/>
          <w:lang w:val="mn-MN"/>
        </w:rPr>
        <w:t>Нэгдүгээр бүлэг.</w:t>
      </w:r>
    </w:p>
    <w:p w:rsidR="003D61EC" w:rsidRDefault="003D61EC" w:rsidP="003D61EC">
      <w:pPr>
        <w:ind w:left="2340" w:hanging="2250"/>
        <w:rPr>
          <w:rFonts w:ascii="Arial" w:hAnsi="Arial" w:cs="Arial"/>
          <w:sz w:val="28"/>
          <w:szCs w:val="28"/>
          <w:lang w:val="mn-MN"/>
        </w:rPr>
      </w:pPr>
      <w:r w:rsidRPr="001107C8">
        <w:rPr>
          <w:rFonts w:ascii="Arial" w:hAnsi="Arial" w:cs="Arial"/>
          <w:sz w:val="28"/>
          <w:szCs w:val="28"/>
          <w:lang w:val="mn-MN"/>
        </w:rPr>
        <w:t xml:space="preserve"> Хүүхдийн сэтгэцийн хөгжлийн талаарх үзэл баримтлалын тоймоос</w:t>
      </w:r>
    </w:p>
    <w:p w:rsidR="003D61EC" w:rsidRDefault="003D61EC" w:rsidP="003D61EC">
      <w:pPr>
        <w:pStyle w:val="ListParagraph"/>
        <w:numPr>
          <w:ilvl w:val="1"/>
          <w:numId w:val="1"/>
        </w:numPr>
        <w:rPr>
          <w:rFonts w:ascii="Arial" w:hAnsi="Arial" w:cs="Arial"/>
          <w:sz w:val="28"/>
          <w:szCs w:val="28"/>
          <w:lang w:val="mn-MN"/>
        </w:rPr>
      </w:pPr>
      <w:r>
        <w:rPr>
          <w:rFonts w:ascii="Arial" w:hAnsi="Arial" w:cs="Arial"/>
          <w:sz w:val="28"/>
          <w:szCs w:val="28"/>
          <w:lang w:val="mn-MN"/>
        </w:rPr>
        <w:t>Хүүхдийн сэтгэцийн хөгжлийн талаарх Л.С.Выготскийн үзэл баримтлал----------------------------------------------------------------------</w:t>
      </w:r>
    </w:p>
    <w:p w:rsidR="003D61EC" w:rsidRDefault="003D61EC" w:rsidP="003D61EC">
      <w:pPr>
        <w:pStyle w:val="ListParagraph"/>
        <w:numPr>
          <w:ilvl w:val="1"/>
          <w:numId w:val="1"/>
        </w:numPr>
        <w:rPr>
          <w:rFonts w:ascii="Arial" w:hAnsi="Arial" w:cs="Arial"/>
          <w:sz w:val="28"/>
          <w:szCs w:val="28"/>
          <w:lang w:val="mn-MN"/>
        </w:rPr>
      </w:pPr>
      <w:r>
        <w:rPr>
          <w:rFonts w:ascii="Arial" w:hAnsi="Arial" w:cs="Arial"/>
          <w:sz w:val="28"/>
          <w:szCs w:val="28"/>
          <w:lang w:val="mn-MN"/>
        </w:rPr>
        <w:t>Хүүхдийн сэтгэц задлан шинжлэлийн онолын үүднээс хүүхдийн сэтгэцийн хөгжлийг тайлбарлах нь------------------------------------</w:t>
      </w:r>
    </w:p>
    <w:p w:rsidR="003D61EC" w:rsidRDefault="003D61EC" w:rsidP="003D61EC">
      <w:pPr>
        <w:pStyle w:val="ListParagraph"/>
        <w:numPr>
          <w:ilvl w:val="1"/>
          <w:numId w:val="1"/>
        </w:numPr>
        <w:rPr>
          <w:rFonts w:ascii="Arial" w:hAnsi="Arial" w:cs="Arial"/>
          <w:sz w:val="28"/>
          <w:szCs w:val="28"/>
          <w:lang w:val="mn-MN"/>
        </w:rPr>
      </w:pPr>
      <w:r>
        <w:rPr>
          <w:rFonts w:ascii="Arial" w:hAnsi="Arial" w:cs="Arial"/>
          <w:sz w:val="28"/>
          <w:szCs w:val="28"/>
          <w:lang w:val="mn-MN"/>
        </w:rPr>
        <w:t>Хүүхдийн сэтгэцийн хөгжлийн талаарх Э.Эриксоны үзэл баримтлал--------------------------------------------------------------------</w:t>
      </w:r>
    </w:p>
    <w:p w:rsidR="003D61EC" w:rsidRDefault="003D61EC" w:rsidP="003D61EC">
      <w:pPr>
        <w:pStyle w:val="ListParagraph"/>
        <w:numPr>
          <w:ilvl w:val="1"/>
          <w:numId w:val="1"/>
        </w:numPr>
        <w:rPr>
          <w:rFonts w:ascii="Arial" w:hAnsi="Arial" w:cs="Arial"/>
          <w:sz w:val="28"/>
          <w:szCs w:val="28"/>
          <w:lang w:val="mn-MN"/>
        </w:rPr>
      </w:pPr>
      <w:r>
        <w:rPr>
          <w:rFonts w:ascii="Arial" w:hAnsi="Arial" w:cs="Arial"/>
          <w:sz w:val="28"/>
          <w:szCs w:val="28"/>
          <w:lang w:val="mn-MN"/>
        </w:rPr>
        <w:t>Хүүхдийн оюун ухаан ба ёс суртахууны хөгжлийн талаарх Ж.Пиажегийн үзэл баримтлал-----------------------------------------</w:t>
      </w:r>
    </w:p>
    <w:p w:rsidR="003D61EC" w:rsidRPr="008327C8" w:rsidRDefault="003D61EC" w:rsidP="003D61EC">
      <w:pPr>
        <w:pStyle w:val="ListParagraph"/>
        <w:ind w:left="90"/>
        <w:rPr>
          <w:rFonts w:ascii="Arial" w:hAnsi="Arial" w:cs="Arial"/>
          <w:b/>
          <w:sz w:val="28"/>
          <w:szCs w:val="28"/>
          <w:lang w:val="mn-MN"/>
        </w:rPr>
      </w:pPr>
      <w:r w:rsidRPr="008327C8">
        <w:rPr>
          <w:rFonts w:ascii="Arial" w:hAnsi="Arial" w:cs="Arial"/>
          <w:b/>
          <w:sz w:val="28"/>
          <w:szCs w:val="28"/>
          <w:lang w:val="mn-MN"/>
        </w:rPr>
        <w:t>Хоёрдугаар бүлэг.</w:t>
      </w:r>
    </w:p>
    <w:p w:rsidR="003D61EC" w:rsidRDefault="003D61EC" w:rsidP="003D61EC">
      <w:pPr>
        <w:pStyle w:val="ListParagraph"/>
        <w:ind w:left="90"/>
        <w:rPr>
          <w:rFonts w:ascii="Arial" w:hAnsi="Arial" w:cs="Arial"/>
          <w:sz w:val="28"/>
          <w:szCs w:val="28"/>
          <w:lang w:val="mn-MN"/>
        </w:rPr>
      </w:pPr>
      <w:r>
        <w:rPr>
          <w:rFonts w:ascii="Arial" w:hAnsi="Arial" w:cs="Arial"/>
          <w:sz w:val="28"/>
          <w:szCs w:val="28"/>
          <w:lang w:val="mn-MN"/>
        </w:rPr>
        <w:t>2.1. Хүртэхүйн тестүүд----------------------------------------------------------</w:t>
      </w:r>
    </w:p>
    <w:p w:rsidR="003D61EC" w:rsidRDefault="003D61EC" w:rsidP="003D61EC">
      <w:pPr>
        <w:pStyle w:val="ListParagraph"/>
        <w:ind w:left="90"/>
        <w:rPr>
          <w:rFonts w:ascii="Arial" w:hAnsi="Arial" w:cs="Arial"/>
          <w:sz w:val="28"/>
          <w:szCs w:val="28"/>
          <w:lang w:val="mn-MN"/>
        </w:rPr>
      </w:pPr>
      <w:r>
        <w:rPr>
          <w:rFonts w:ascii="Arial" w:hAnsi="Arial" w:cs="Arial"/>
          <w:sz w:val="28"/>
          <w:szCs w:val="28"/>
          <w:lang w:val="mn-MN"/>
        </w:rPr>
        <w:t>2.2. Хараа ба хөдөлгөөний зохицолдоог тодорхойлох тестүүд-----</w:t>
      </w:r>
    </w:p>
    <w:p w:rsidR="003D61EC" w:rsidRDefault="003D61EC" w:rsidP="003D61EC">
      <w:pPr>
        <w:pStyle w:val="ListParagraph"/>
        <w:ind w:left="90"/>
        <w:rPr>
          <w:rFonts w:ascii="Arial" w:hAnsi="Arial" w:cs="Arial"/>
          <w:sz w:val="28"/>
          <w:szCs w:val="28"/>
          <w:lang w:val="mn-MN"/>
        </w:rPr>
      </w:pPr>
      <w:r>
        <w:rPr>
          <w:rFonts w:ascii="Arial" w:hAnsi="Arial" w:cs="Arial"/>
          <w:sz w:val="28"/>
          <w:szCs w:val="28"/>
          <w:lang w:val="mn-MN"/>
        </w:rPr>
        <w:t>2.3.  Анхаарал шалгах тестүүд-------------------------------------------------</w:t>
      </w:r>
    </w:p>
    <w:p w:rsidR="003D61EC" w:rsidRDefault="003D61EC" w:rsidP="003D61EC">
      <w:pPr>
        <w:pStyle w:val="ListParagraph"/>
        <w:ind w:left="630" w:hanging="540"/>
        <w:rPr>
          <w:rFonts w:ascii="Arial" w:hAnsi="Arial" w:cs="Arial"/>
          <w:sz w:val="28"/>
          <w:szCs w:val="28"/>
          <w:lang w:val="mn-MN"/>
        </w:rPr>
      </w:pPr>
      <w:r>
        <w:rPr>
          <w:rFonts w:ascii="Arial" w:hAnsi="Arial" w:cs="Arial"/>
          <w:sz w:val="28"/>
          <w:szCs w:val="28"/>
          <w:lang w:val="mn-MN"/>
        </w:rPr>
        <w:t>2.4. Үйл ажиллагааг зориудаар зохицуулах чадварыг тодорхойлох тестүүд----------------------------------------------------------------------------</w:t>
      </w:r>
    </w:p>
    <w:p w:rsidR="003D61EC" w:rsidRDefault="003D61EC" w:rsidP="003D61EC">
      <w:pPr>
        <w:pStyle w:val="ListParagraph"/>
        <w:ind w:left="630" w:hanging="540"/>
        <w:rPr>
          <w:rFonts w:ascii="Arial" w:hAnsi="Arial" w:cs="Arial"/>
          <w:sz w:val="28"/>
          <w:szCs w:val="28"/>
          <w:lang w:val="mn-MN"/>
        </w:rPr>
      </w:pPr>
      <w:r>
        <w:rPr>
          <w:rFonts w:ascii="Arial" w:hAnsi="Arial" w:cs="Arial"/>
          <w:sz w:val="28"/>
          <w:szCs w:val="28"/>
          <w:lang w:val="mn-MN"/>
        </w:rPr>
        <w:t>2.5.  Ой тогтоолтыг судлах тестүүд--------------------------------------------</w:t>
      </w:r>
    </w:p>
    <w:p w:rsidR="003D61EC" w:rsidRDefault="003D61EC" w:rsidP="003D61EC">
      <w:pPr>
        <w:pStyle w:val="ListParagraph"/>
        <w:ind w:left="630" w:hanging="540"/>
        <w:rPr>
          <w:rFonts w:ascii="Arial" w:hAnsi="Arial" w:cs="Arial"/>
          <w:sz w:val="28"/>
          <w:szCs w:val="28"/>
          <w:lang w:val="mn-MN"/>
        </w:rPr>
      </w:pPr>
      <w:r>
        <w:rPr>
          <w:rFonts w:ascii="Arial" w:hAnsi="Arial" w:cs="Arial"/>
          <w:sz w:val="28"/>
          <w:szCs w:val="28"/>
          <w:lang w:val="mn-MN"/>
        </w:rPr>
        <w:t>2.6. Сэтгэхүйн тестүүд-------------------------------------------------------------</w:t>
      </w:r>
    </w:p>
    <w:p w:rsidR="003D61EC" w:rsidRDefault="003D61EC" w:rsidP="003D61EC">
      <w:pPr>
        <w:pStyle w:val="ListParagraph"/>
        <w:ind w:left="630" w:hanging="540"/>
        <w:rPr>
          <w:rFonts w:ascii="Arial" w:hAnsi="Arial" w:cs="Arial"/>
          <w:sz w:val="28"/>
          <w:szCs w:val="28"/>
          <w:lang w:val="mn-MN"/>
        </w:rPr>
      </w:pPr>
      <w:r>
        <w:rPr>
          <w:rFonts w:ascii="Arial" w:hAnsi="Arial" w:cs="Arial"/>
          <w:sz w:val="28"/>
          <w:szCs w:val="28"/>
          <w:lang w:val="mn-MN"/>
        </w:rPr>
        <w:t>2.7. Зохион бодохуйн тестүүд----------------------------------------------------</w:t>
      </w:r>
    </w:p>
    <w:p w:rsidR="003D61EC" w:rsidRPr="008327C8" w:rsidRDefault="003D61EC" w:rsidP="003D61EC">
      <w:pPr>
        <w:pStyle w:val="ListParagraph"/>
        <w:ind w:left="630" w:hanging="540"/>
        <w:rPr>
          <w:rFonts w:ascii="Arial" w:hAnsi="Arial" w:cs="Arial"/>
          <w:b/>
          <w:sz w:val="28"/>
          <w:szCs w:val="28"/>
          <w:lang w:val="mn-MN"/>
        </w:rPr>
      </w:pPr>
      <w:r w:rsidRPr="008327C8">
        <w:rPr>
          <w:rFonts w:ascii="Arial" w:hAnsi="Arial" w:cs="Arial"/>
          <w:b/>
          <w:sz w:val="28"/>
          <w:szCs w:val="28"/>
          <w:lang w:val="mn-MN"/>
        </w:rPr>
        <w:t>Гуравдугаар бүлэг</w:t>
      </w:r>
    </w:p>
    <w:p w:rsidR="003D61EC" w:rsidRPr="00654102" w:rsidRDefault="003D61EC" w:rsidP="003D61EC">
      <w:pPr>
        <w:pStyle w:val="ListParagraph"/>
        <w:ind w:left="630" w:hanging="540"/>
        <w:rPr>
          <w:rFonts w:ascii="Arial" w:hAnsi="Arial" w:cs="Arial"/>
          <w:bCs/>
          <w:i/>
          <w:iCs/>
          <w:sz w:val="24"/>
          <w:szCs w:val="24"/>
          <w:lang w:val="mn-MN"/>
        </w:rPr>
      </w:pPr>
      <w:r>
        <w:rPr>
          <w:rFonts w:ascii="Arial" w:hAnsi="Arial" w:cs="Arial"/>
          <w:sz w:val="28"/>
          <w:szCs w:val="28"/>
          <w:lang w:val="mn-MN"/>
        </w:rPr>
        <w:t>Хүүхэд өөртөө итгэж сурах анхны алхмууд</w:t>
      </w:r>
      <w:r>
        <w:rPr>
          <w:rFonts w:ascii="Arial" w:hAnsi="Arial" w:cs="Arial"/>
          <w:b/>
          <w:bCs/>
          <w:i/>
          <w:iCs/>
          <w:sz w:val="24"/>
          <w:szCs w:val="24"/>
          <w:lang w:val="mn-MN"/>
        </w:rPr>
        <w:t xml:space="preserve">   </w:t>
      </w:r>
      <w:r w:rsidRPr="00654102">
        <w:rPr>
          <w:rFonts w:ascii="Arial" w:hAnsi="Arial" w:cs="Arial"/>
          <w:bCs/>
          <w:i/>
          <w:iCs/>
          <w:sz w:val="24"/>
          <w:szCs w:val="24"/>
        </w:rPr>
        <w:t>(</w:t>
      </w:r>
      <w:r w:rsidRPr="00654102">
        <w:rPr>
          <w:rFonts w:ascii="Arial" w:hAnsi="Arial" w:cs="Arial"/>
          <w:bCs/>
          <w:i/>
          <w:iCs/>
          <w:sz w:val="24"/>
          <w:szCs w:val="24"/>
          <w:lang w:val="mn-MN"/>
        </w:rPr>
        <w:t>Бага насын хүүхдийн эцэг эхчүүдтэй ажил</w:t>
      </w:r>
      <w:r>
        <w:rPr>
          <w:rFonts w:ascii="Arial" w:hAnsi="Arial" w:cs="Arial"/>
          <w:bCs/>
          <w:i/>
          <w:iCs/>
          <w:sz w:val="24"/>
          <w:szCs w:val="24"/>
          <w:lang w:val="mn-MN"/>
        </w:rPr>
        <w:t>л</w:t>
      </w:r>
      <w:r w:rsidRPr="00654102">
        <w:rPr>
          <w:rFonts w:ascii="Arial" w:hAnsi="Arial" w:cs="Arial"/>
          <w:bCs/>
          <w:i/>
          <w:iCs/>
          <w:sz w:val="24"/>
          <w:szCs w:val="24"/>
          <w:lang w:val="mn-MN"/>
        </w:rPr>
        <w:t>ахад зориулсан хялбар дасгал ба мэдээлэл</w:t>
      </w:r>
      <w:r w:rsidRPr="00654102">
        <w:rPr>
          <w:rFonts w:ascii="Arial" w:hAnsi="Arial" w:cs="Arial"/>
          <w:bCs/>
          <w:i/>
          <w:iCs/>
          <w:sz w:val="24"/>
          <w:szCs w:val="24"/>
        </w:rPr>
        <w:t>)</w:t>
      </w:r>
    </w:p>
    <w:p w:rsidR="003D61EC" w:rsidRPr="008327C8" w:rsidRDefault="003D61EC" w:rsidP="003D61EC">
      <w:pPr>
        <w:pStyle w:val="ListParagraph"/>
        <w:spacing w:after="0" w:line="240" w:lineRule="auto"/>
        <w:ind w:left="90"/>
        <w:rPr>
          <w:rFonts w:ascii="Arial" w:hAnsi="Arial" w:cs="Arial"/>
          <w:bCs/>
          <w:sz w:val="28"/>
          <w:szCs w:val="28"/>
          <w:lang w:val="mn-MN"/>
        </w:rPr>
      </w:pPr>
      <w:r w:rsidRPr="008327C8">
        <w:rPr>
          <w:rFonts w:ascii="Arial" w:hAnsi="Arial" w:cs="Arial"/>
          <w:bCs/>
          <w:sz w:val="28"/>
          <w:szCs w:val="28"/>
          <w:lang w:val="mn-MN"/>
        </w:rPr>
        <w:t xml:space="preserve">3.1  Хүүхдийн өөртөө итгэх итгэлийг харуулсан жишээ,  дасгалууд  </w:t>
      </w:r>
      <w:r>
        <w:rPr>
          <w:rFonts w:ascii="Arial" w:hAnsi="Arial" w:cs="Arial"/>
          <w:bCs/>
          <w:sz w:val="28"/>
          <w:szCs w:val="28"/>
          <w:lang w:val="mn-MN"/>
        </w:rPr>
        <w:t>---</w:t>
      </w:r>
    </w:p>
    <w:p w:rsidR="003D61EC" w:rsidRDefault="003D61EC" w:rsidP="003D61EC">
      <w:pPr>
        <w:ind w:left="90"/>
        <w:rPr>
          <w:rFonts w:ascii="Arial" w:hAnsi="Arial" w:cs="Arial"/>
          <w:bCs/>
          <w:sz w:val="28"/>
          <w:szCs w:val="28"/>
          <w:lang w:val="mn-MN"/>
        </w:rPr>
      </w:pPr>
      <w:r w:rsidRPr="008327C8">
        <w:rPr>
          <w:rFonts w:ascii="Arial" w:hAnsi="Arial" w:cs="Arial"/>
          <w:bCs/>
          <w:sz w:val="28"/>
          <w:szCs w:val="28"/>
          <w:lang w:val="mn-MN"/>
        </w:rPr>
        <w:t xml:space="preserve">3.2 </w:t>
      </w:r>
      <w:r w:rsidRPr="008327C8">
        <w:rPr>
          <w:rFonts w:ascii="Arial" w:hAnsi="Arial" w:cs="Arial"/>
          <w:bCs/>
          <w:i/>
          <w:iCs/>
          <w:sz w:val="28"/>
          <w:szCs w:val="28"/>
          <w:lang w:val="mn-MN"/>
        </w:rPr>
        <w:t xml:space="preserve"> </w:t>
      </w:r>
      <w:r w:rsidRPr="008327C8">
        <w:rPr>
          <w:rFonts w:ascii="Arial" w:hAnsi="Arial" w:cs="Arial"/>
          <w:bCs/>
          <w:iCs/>
          <w:sz w:val="28"/>
          <w:szCs w:val="28"/>
          <w:lang w:val="mn-MN"/>
        </w:rPr>
        <w:t xml:space="preserve">Õ¿¿õäèéí èòãýëèéí ñóóðü ÷óëóó </w:t>
      </w:r>
      <w:r>
        <w:rPr>
          <w:rFonts w:ascii="Arial" w:hAnsi="Arial" w:cs="Arial"/>
          <w:bCs/>
          <w:iCs/>
          <w:sz w:val="28"/>
          <w:szCs w:val="28"/>
          <w:lang w:val="mn-MN"/>
        </w:rPr>
        <w:t>-----------------------------------------------</w:t>
      </w:r>
      <w:r w:rsidRPr="008327C8">
        <w:rPr>
          <w:rFonts w:ascii="Arial" w:hAnsi="Arial" w:cs="Arial"/>
          <w:bCs/>
          <w:iCs/>
          <w:sz w:val="28"/>
          <w:szCs w:val="28"/>
          <w:lang w:val="mn-MN"/>
        </w:rPr>
        <w:t xml:space="preserve">                                                                                 3.3. </w:t>
      </w:r>
      <w:r w:rsidRPr="008327C8">
        <w:rPr>
          <w:rFonts w:ascii="Arial" w:hAnsi="Arial" w:cs="Arial"/>
          <w:bCs/>
          <w:sz w:val="28"/>
          <w:szCs w:val="28"/>
          <w:lang w:val="mn-MN"/>
        </w:rPr>
        <w:t>.Õ¿¿õäèéã øèíý îð÷èíä äàñãàõ àðãóóä</w:t>
      </w:r>
      <w:r>
        <w:rPr>
          <w:rFonts w:ascii="Arial" w:hAnsi="Arial" w:cs="Arial"/>
          <w:bCs/>
          <w:sz w:val="28"/>
          <w:szCs w:val="28"/>
          <w:lang w:val="mn-MN"/>
        </w:rPr>
        <w:t>---------------------------------------</w:t>
      </w:r>
    </w:p>
    <w:p w:rsidR="00DC26CD" w:rsidRDefault="00DC26CD"/>
    <w:sectPr w:rsidR="00DC26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43C18"/>
    <w:multiLevelType w:val="multilevel"/>
    <w:tmpl w:val="2F727DA4"/>
    <w:lvl w:ilvl="0">
      <w:start w:val="1"/>
      <w:numFmt w:val="decimal"/>
      <w:lvlText w:val="%1."/>
      <w:lvlJc w:val="left"/>
      <w:pPr>
        <w:ind w:left="480" w:hanging="48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useFELayout/>
  </w:compat>
  <w:rsids>
    <w:rsidRoot w:val="003D61EC"/>
    <w:rsid w:val="003D61EC"/>
    <w:rsid w:val="00DC2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1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2014-04-26T08:08:00Z</dcterms:created>
  <dcterms:modified xsi:type="dcterms:W3CDTF">2014-04-26T08:09:00Z</dcterms:modified>
</cp:coreProperties>
</file>