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1B" w:rsidRDefault="00666875" w:rsidP="00A67E5A">
      <w:pPr>
        <w:spacing w:after="0" w:line="360" w:lineRule="auto"/>
        <w:jc w:val="right"/>
        <w:rPr>
          <w:rFonts w:ascii="Arial" w:hAnsi="Arial" w:cs="Arial"/>
          <w:b/>
          <w:sz w:val="24"/>
          <w:szCs w:val="24"/>
        </w:rPr>
      </w:pPr>
      <w:r>
        <w:rPr>
          <w:rFonts w:ascii="Arial" w:hAnsi="Arial" w:cs="Arial"/>
          <w:b/>
          <w:sz w:val="24"/>
          <w:szCs w:val="24"/>
          <w:lang w:val="mn-MN"/>
        </w:rPr>
        <w:t>Н.</w:t>
      </w:r>
      <w:r>
        <w:rPr>
          <w:rFonts w:ascii="Arial" w:hAnsi="Arial" w:cs="Arial"/>
          <w:b/>
          <w:sz w:val="24"/>
          <w:szCs w:val="24"/>
        </w:rPr>
        <w:t xml:space="preserve"> </w:t>
      </w:r>
      <w:r>
        <w:rPr>
          <w:rFonts w:ascii="Arial" w:hAnsi="Arial" w:cs="Arial"/>
          <w:b/>
          <w:sz w:val="24"/>
          <w:szCs w:val="24"/>
          <w:lang w:val="mn-MN"/>
        </w:rPr>
        <w:t>Амар-Амгалан</w:t>
      </w:r>
    </w:p>
    <w:p w:rsidR="00666875" w:rsidRPr="00666875" w:rsidRDefault="00666875" w:rsidP="00A67E5A">
      <w:pPr>
        <w:spacing w:after="0" w:line="360" w:lineRule="auto"/>
        <w:jc w:val="right"/>
        <w:rPr>
          <w:rFonts w:ascii="Arial" w:hAnsi="Arial" w:cs="Arial"/>
          <w:b/>
          <w:sz w:val="24"/>
          <w:szCs w:val="24"/>
          <w:lang w:val="mn-MN"/>
        </w:rPr>
      </w:pPr>
      <w:r>
        <w:rPr>
          <w:rFonts w:ascii="Arial" w:hAnsi="Arial" w:cs="Arial"/>
          <w:b/>
          <w:sz w:val="24"/>
          <w:szCs w:val="24"/>
          <w:lang w:val="mn-MN"/>
        </w:rPr>
        <w:t>МУБИС, НХУС – Англи Герман хэлний тэнхим</w:t>
      </w:r>
    </w:p>
    <w:p w:rsidR="00D46150" w:rsidRPr="0015661B" w:rsidRDefault="00D46150" w:rsidP="00A67E5A">
      <w:pPr>
        <w:spacing w:after="0" w:line="360" w:lineRule="auto"/>
        <w:jc w:val="both"/>
        <w:rPr>
          <w:rFonts w:ascii="Arial" w:hAnsi="Arial" w:cs="Arial"/>
          <w:b/>
          <w:sz w:val="24"/>
          <w:szCs w:val="24"/>
          <w:lang w:val="mn-MN"/>
        </w:rPr>
      </w:pPr>
    </w:p>
    <w:p w:rsidR="0015661B" w:rsidRDefault="0015661B" w:rsidP="00A67E5A">
      <w:pPr>
        <w:spacing w:after="0" w:line="360" w:lineRule="auto"/>
        <w:jc w:val="both"/>
        <w:rPr>
          <w:rFonts w:ascii="Arial" w:hAnsi="Arial" w:cs="Arial"/>
          <w:b/>
          <w:sz w:val="24"/>
          <w:szCs w:val="24"/>
          <w:lang w:val="mn-MN"/>
        </w:rPr>
      </w:pPr>
    </w:p>
    <w:p w:rsidR="00BE433C" w:rsidRPr="00AE7175" w:rsidRDefault="00C95FAA" w:rsidP="00A67E5A">
      <w:pPr>
        <w:spacing w:after="0" w:line="360" w:lineRule="auto"/>
        <w:jc w:val="center"/>
        <w:rPr>
          <w:rFonts w:ascii="Arial" w:hAnsi="Arial" w:cs="Arial"/>
          <w:b/>
          <w:sz w:val="24"/>
          <w:szCs w:val="24"/>
          <w:lang w:val="mn-MN"/>
        </w:rPr>
      </w:pPr>
      <w:r w:rsidRPr="00AE7175">
        <w:rPr>
          <w:rFonts w:ascii="Arial" w:hAnsi="Arial" w:cs="Arial"/>
          <w:b/>
          <w:sz w:val="24"/>
          <w:szCs w:val="24"/>
          <w:lang w:val="mn-MN"/>
        </w:rPr>
        <w:t xml:space="preserve">Орчин үеийн </w:t>
      </w:r>
      <w:r w:rsidR="004778CE">
        <w:rPr>
          <w:rFonts w:ascii="Arial" w:hAnsi="Arial" w:cs="Arial"/>
          <w:b/>
          <w:sz w:val="24"/>
          <w:szCs w:val="24"/>
          <w:lang w:val="mn-MN"/>
        </w:rPr>
        <w:t>багшлах</w:t>
      </w:r>
      <w:r w:rsidRPr="00AE7175">
        <w:rPr>
          <w:rFonts w:ascii="Arial" w:hAnsi="Arial" w:cs="Arial"/>
          <w:b/>
          <w:sz w:val="24"/>
          <w:szCs w:val="24"/>
          <w:lang w:val="mn-MN"/>
        </w:rPr>
        <w:t>уйн менежментэд</w:t>
      </w:r>
    </w:p>
    <w:p w:rsidR="00F360BB" w:rsidRDefault="00C95FAA" w:rsidP="00A67E5A">
      <w:pPr>
        <w:spacing w:after="0" w:line="360" w:lineRule="auto"/>
        <w:jc w:val="center"/>
        <w:rPr>
          <w:rFonts w:ascii="Arial" w:hAnsi="Arial" w:cs="Arial"/>
          <w:b/>
          <w:sz w:val="24"/>
          <w:szCs w:val="24"/>
          <w:lang w:val="mn-MN"/>
        </w:rPr>
      </w:pPr>
      <w:r w:rsidRPr="00AE7175">
        <w:rPr>
          <w:rFonts w:ascii="Arial" w:hAnsi="Arial" w:cs="Arial"/>
          <w:b/>
          <w:sz w:val="24"/>
          <w:szCs w:val="24"/>
          <w:lang w:val="mn-MN"/>
        </w:rPr>
        <w:t>дүн шинжилгээ хийх нь</w:t>
      </w:r>
    </w:p>
    <w:p w:rsidR="005060BE" w:rsidRDefault="005060BE" w:rsidP="00A67E5A">
      <w:pPr>
        <w:spacing w:after="0" w:line="360" w:lineRule="auto"/>
        <w:jc w:val="center"/>
        <w:rPr>
          <w:rFonts w:ascii="Arial" w:hAnsi="Arial" w:cs="Arial"/>
          <w:b/>
          <w:sz w:val="24"/>
          <w:szCs w:val="24"/>
          <w:lang w:val="mn-MN"/>
        </w:rPr>
      </w:pPr>
    </w:p>
    <w:p w:rsidR="005060BE" w:rsidRDefault="008F6376" w:rsidP="00A67E5A">
      <w:pPr>
        <w:spacing w:after="0" w:line="360" w:lineRule="auto"/>
        <w:jc w:val="both"/>
        <w:rPr>
          <w:rFonts w:ascii="Arial" w:hAnsi="Arial" w:cs="Arial"/>
          <w:sz w:val="24"/>
          <w:szCs w:val="24"/>
          <w:lang w:val="mn-MN"/>
        </w:rPr>
      </w:pPr>
      <w:r>
        <w:rPr>
          <w:rFonts w:ascii="Arial" w:hAnsi="Arial" w:cs="Arial"/>
          <w:b/>
          <w:sz w:val="24"/>
          <w:szCs w:val="24"/>
          <w:lang w:val="mn-MN"/>
        </w:rPr>
        <w:t xml:space="preserve">Түлхүүр үг: </w:t>
      </w:r>
      <w:r w:rsidR="004B7B2A">
        <w:rPr>
          <w:rFonts w:ascii="Arial" w:hAnsi="Arial" w:cs="Arial"/>
          <w:sz w:val="24"/>
          <w:szCs w:val="24"/>
          <w:lang w:val="mn-MN"/>
        </w:rPr>
        <w:t xml:space="preserve"> 21-р зууны багш</w:t>
      </w:r>
      <w:r w:rsidR="000008ED">
        <w:rPr>
          <w:rFonts w:ascii="Arial" w:hAnsi="Arial" w:cs="Arial"/>
          <w:sz w:val="24"/>
          <w:szCs w:val="24"/>
          <w:lang w:val="mn-MN"/>
        </w:rPr>
        <w:t>, хэрэг</w:t>
      </w:r>
      <w:r w:rsidR="007974F5">
        <w:rPr>
          <w:rFonts w:ascii="Arial" w:hAnsi="Arial" w:cs="Arial"/>
          <w:sz w:val="24"/>
          <w:szCs w:val="24"/>
          <w:lang w:val="mn-MN"/>
        </w:rPr>
        <w:t>жүүлэх ёстой 5 зүйл, багшийн заг</w:t>
      </w:r>
      <w:r w:rsidR="00DF1897">
        <w:rPr>
          <w:rFonts w:ascii="Arial" w:hAnsi="Arial" w:cs="Arial"/>
          <w:sz w:val="24"/>
          <w:szCs w:val="24"/>
          <w:lang w:val="mn-MN"/>
        </w:rPr>
        <w:t>вар, т</w:t>
      </w:r>
      <w:r w:rsidR="000008ED">
        <w:rPr>
          <w:rFonts w:ascii="Arial" w:hAnsi="Arial" w:cs="Arial"/>
          <w:sz w:val="24"/>
          <w:szCs w:val="24"/>
          <w:lang w:val="mn-MN"/>
        </w:rPr>
        <w:t>авигдах шаардлага</w:t>
      </w:r>
    </w:p>
    <w:p w:rsidR="00610217" w:rsidRPr="009B7C7D" w:rsidRDefault="00610217" w:rsidP="00A67E5A">
      <w:pPr>
        <w:spacing w:after="0" w:line="360" w:lineRule="auto"/>
        <w:jc w:val="both"/>
        <w:rPr>
          <w:rFonts w:ascii="Arial" w:hAnsi="Arial" w:cs="Arial"/>
          <w:b/>
          <w:sz w:val="24"/>
          <w:szCs w:val="24"/>
        </w:rPr>
      </w:pPr>
    </w:p>
    <w:p w:rsidR="00BE433C" w:rsidRDefault="00610217" w:rsidP="00A67E5A">
      <w:pPr>
        <w:spacing w:after="0" w:line="360" w:lineRule="auto"/>
        <w:jc w:val="both"/>
        <w:rPr>
          <w:rFonts w:ascii="Arial" w:hAnsi="Arial" w:cs="Arial"/>
          <w:sz w:val="24"/>
          <w:szCs w:val="24"/>
          <w:lang w:val="mn-MN"/>
        </w:rPr>
      </w:pPr>
      <w:r w:rsidRPr="0057355C">
        <w:rPr>
          <w:rFonts w:ascii="Arial" w:hAnsi="Arial" w:cs="Arial"/>
          <w:b/>
          <w:sz w:val="24"/>
          <w:szCs w:val="24"/>
          <w:lang w:val="mn-MN"/>
        </w:rPr>
        <w:t>Судалгааны үндэслэл</w:t>
      </w:r>
      <w:r w:rsidR="004778CE" w:rsidRPr="0057355C">
        <w:rPr>
          <w:rFonts w:ascii="Arial" w:hAnsi="Arial" w:cs="Arial"/>
          <w:b/>
          <w:sz w:val="24"/>
          <w:szCs w:val="24"/>
          <w:lang w:val="mn-MN"/>
        </w:rPr>
        <w:t>:</w:t>
      </w:r>
      <w:r w:rsidR="009B3ADE">
        <w:rPr>
          <w:rFonts w:ascii="Arial" w:hAnsi="Arial" w:cs="Arial"/>
          <w:b/>
          <w:sz w:val="24"/>
          <w:szCs w:val="24"/>
          <w:lang w:val="mn-MN"/>
        </w:rPr>
        <w:t xml:space="preserve">  </w:t>
      </w:r>
      <w:r>
        <w:rPr>
          <w:rFonts w:ascii="Arial" w:hAnsi="Arial" w:cs="Arial"/>
          <w:sz w:val="24"/>
          <w:szCs w:val="24"/>
        </w:rPr>
        <w:t>XXI</w:t>
      </w:r>
      <w:r w:rsidR="00EC09C2">
        <w:rPr>
          <w:rFonts w:ascii="Arial" w:hAnsi="Arial" w:cs="Arial"/>
          <w:sz w:val="24"/>
          <w:szCs w:val="24"/>
          <w:lang w:val="mn-MN"/>
        </w:rPr>
        <w:t xml:space="preserve"> зууны монгол хү</w:t>
      </w:r>
      <w:r>
        <w:rPr>
          <w:rFonts w:ascii="Arial" w:hAnsi="Arial" w:cs="Arial"/>
          <w:sz w:val="24"/>
          <w:szCs w:val="24"/>
          <w:lang w:val="mn-MN"/>
        </w:rPr>
        <w:t xml:space="preserve">нийг ухаалаг зөв хэрэглээнд сургах, байгаль дэлхийгээ хайрлан хамгаалдаг болгох, түүнээс авч хэрэглэж байгаа </w:t>
      </w:r>
      <w:r w:rsidR="004C01B7">
        <w:rPr>
          <w:rFonts w:ascii="Arial" w:hAnsi="Arial" w:cs="Arial"/>
          <w:sz w:val="24"/>
          <w:szCs w:val="24"/>
          <w:lang w:val="mn-MN"/>
        </w:rPr>
        <w:t xml:space="preserve">нөөц баялагийг орлуулах зүйлийг </w:t>
      </w:r>
      <w:r w:rsidR="00EC09C2">
        <w:rPr>
          <w:rFonts w:ascii="Arial" w:hAnsi="Arial" w:cs="Arial"/>
          <w:sz w:val="24"/>
          <w:szCs w:val="24"/>
          <w:lang w:val="mn-MN"/>
        </w:rPr>
        <w:t>зохиомлоор  гаргаж авах, хүн хоорондын харилцааг хүмүүнлэг, оюунлаг болгохын тулд хүүхдийг багаас</w:t>
      </w:r>
      <w:r w:rsidR="000F652F">
        <w:rPr>
          <w:rFonts w:ascii="Arial" w:hAnsi="Arial" w:cs="Arial"/>
          <w:sz w:val="24"/>
          <w:szCs w:val="24"/>
          <w:lang w:val="mn-MN"/>
        </w:rPr>
        <w:t xml:space="preserve"> </w:t>
      </w:r>
      <w:r w:rsidR="00EC09C2">
        <w:rPr>
          <w:rFonts w:ascii="Arial" w:hAnsi="Arial" w:cs="Arial"/>
          <w:sz w:val="24"/>
          <w:szCs w:val="24"/>
          <w:lang w:val="mn-MN"/>
        </w:rPr>
        <w:t>нь иргэнлэг, нийгэмшсэн шинжтэй болгон хүмүүжүүлж сургах нь Монгол улсын одоо ба ирээдүй цагийн боловсролын үндсэн</w:t>
      </w:r>
      <w:r w:rsidR="004569E6">
        <w:rPr>
          <w:rFonts w:ascii="Arial" w:hAnsi="Arial" w:cs="Arial"/>
          <w:sz w:val="24"/>
          <w:szCs w:val="24"/>
          <w:lang w:val="mn-MN"/>
        </w:rPr>
        <w:t xml:space="preserve"> зорилго болон тавигдаж байна. Энэ их зорилгыг хэрэгжүүлэх гол хүч, итгэл найдвар нь </w:t>
      </w:r>
      <w:r w:rsidR="004569E6" w:rsidRPr="004569E6">
        <w:rPr>
          <w:rFonts w:ascii="Arial" w:hAnsi="Arial" w:cs="Arial"/>
          <w:b/>
          <w:sz w:val="24"/>
          <w:szCs w:val="24"/>
          <w:lang w:val="mn-MN"/>
        </w:rPr>
        <w:t>багш</w:t>
      </w:r>
      <w:r w:rsidR="004569E6">
        <w:rPr>
          <w:rFonts w:ascii="Arial" w:hAnsi="Arial" w:cs="Arial"/>
          <w:sz w:val="24"/>
          <w:szCs w:val="24"/>
          <w:lang w:val="mn-MN"/>
        </w:rPr>
        <w:t xml:space="preserve"> </w:t>
      </w:r>
      <w:r w:rsidR="00EF39E9">
        <w:rPr>
          <w:rFonts w:ascii="Arial" w:hAnsi="Arial" w:cs="Arial"/>
          <w:sz w:val="24"/>
          <w:szCs w:val="24"/>
          <w:lang w:val="mn-MN"/>
        </w:rPr>
        <w:t xml:space="preserve">юм </w:t>
      </w:r>
      <w:r w:rsidR="004569E6">
        <w:rPr>
          <w:rFonts w:ascii="Arial" w:hAnsi="Arial" w:cs="Arial"/>
          <w:sz w:val="24"/>
          <w:szCs w:val="24"/>
          <w:lang w:val="mn-MN"/>
        </w:rPr>
        <w:t xml:space="preserve">гэж </w:t>
      </w:r>
      <w:r w:rsidR="009B3ADE">
        <w:rPr>
          <w:rFonts w:ascii="Arial" w:hAnsi="Arial" w:cs="Arial"/>
          <w:sz w:val="24"/>
          <w:szCs w:val="24"/>
          <w:lang w:val="mn-MN"/>
        </w:rPr>
        <w:t xml:space="preserve">Н. </w:t>
      </w:r>
      <w:r w:rsidR="004569E6">
        <w:rPr>
          <w:rFonts w:ascii="Arial" w:hAnsi="Arial" w:cs="Arial"/>
          <w:sz w:val="24"/>
          <w:szCs w:val="24"/>
          <w:lang w:val="mn-MN"/>
        </w:rPr>
        <w:t xml:space="preserve">Бэгз </w:t>
      </w:r>
      <w:r w:rsidR="004569E6">
        <w:rPr>
          <w:rFonts w:ascii="Arial" w:hAnsi="Arial" w:cs="Arial"/>
          <w:sz w:val="24"/>
          <w:szCs w:val="24"/>
        </w:rPr>
        <w:t>(</w:t>
      </w:r>
      <w:r w:rsidR="004569E6">
        <w:rPr>
          <w:rFonts w:ascii="Arial" w:hAnsi="Arial" w:cs="Arial"/>
          <w:sz w:val="24"/>
          <w:szCs w:val="24"/>
          <w:lang w:val="mn-MN"/>
        </w:rPr>
        <w:t>2011</w:t>
      </w:r>
      <w:r w:rsidR="00A5483B">
        <w:rPr>
          <w:rFonts w:ascii="Arial" w:hAnsi="Arial" w:cs="Arial"/>
          <w:sz w:val="24"/>
          <w:szCs w:val="24"/>
          <w:lang w:val="mn-MN"/>
        </w:rPr>
        <w:t>, х.186</w:t>
      </w:r>
      <w:r w:rsidR="004569E6">
        <w:rPr>
          <w:rFonts w:ascii="Arial" w:hAnsi="Arial" w:cs="Arial"/>
          <w:sz w:val="24"/>
          <w:szCs w:val="24"/>
        </w:rPr>
        <w:t>)</w:t>
      </w:r>
      <w:r w:rsidR="004569E6">
        <w:rPr>
          <w:rFonts w:ascii="Arial" w:hAnsi="Arial" w:cs="Arial"/>
          <w:sz w:val="24"/>
          <w:szCs w:val="24"/>
          <w:lang w:val="mn-MN"/>
        </w:rPr>
        <w:t xml:space="preserve"> </w:t>
      </w:r>
      <w:r w:rsidR="00A379DC">
        <w:rPr>
          <w:rFonts w:ascii="Arial" w:hAnsi="Arial" w:cs="Arial"/>
          <w:sz w:val="24"/>
          <w:szCs w:val="24"/>
          <w:lang w:val="mn-MN"/>
        </w:rPr>
        <w:t>дурджээ.</w:t>
      </w:r>
    </w:p>
    <w:p w:rsidR="00EF39E9" w:rsidRDefault="00EF39E9" w:rsidP="00A67E5A">
      <w:pPr>
        <w:spacing w:after="0" w:line="360" w:lineRule="auto"/>
        <w:jc w:val="both"/>
        <w:rPr>
          <w:rFonts w:ascii="Arial" w:hAnsi="Arial" w:cs="Arial"/>
          <w:sz w:val="24"/>
          <w:szCs w:val="24"/>
          <w:lang w:val="mn-MN"/>
        </w:rPr>
      </w:pPr>
      <w:r>
        <w:rPr>
          <w:rFonts w:ascii="Arial" w:hAnsi="Arial" w:cs="Arial"/>
          <w:sz w:val="24"/>
          <w:szCs w:val="24"/>
          <w:lang w:val="mn-MN"/>
        </w:rPr>
        <w:t>Багш хүн сургалтыг удирдах арга ухаантай, өөрийн гэсэн арга барилтай, шинжлэх</w:t>
      </w:r>
      <w:r w:rsidR="00ED5C20">
        <w:rPr>
          <w:rFonts w:ascii="Arial" w:hAnsi="Arial" w:cs="Arial"/>
          <w:sz w:val="24"/>
          <w:szCs w:val="24"/>
          <w:lang w:val="mn-MN"/>
        </w:rPr>
        <w:t xml:space="preserve"> ухаан, урлаг хослуулан багшлахуй нь нийгмийн зүй ёсны шаардлага болж байна. Орчин үеийн багш сургалтаа тааруухан зохион байгуулаад б</w:t>
      </w:r>
      <w:r w:rsidR="00174731">
        <w:rPr>
          <w:rFonts w:ascii="Arial" w:hAnsi="Arial" w:cs="Arial"/>
          <w:sz w:val="24"/>
          <w:szCs w:val="24"/>
          <w:lang w:val="mn-MN"/>
        </w:rPr>
        <w:t>айвал оюут</w:t>
      </w:r>
      <w:r w:rsidR="00ED5C20">
        <w:rPr>
          <w:rFonts w:ascii="Arial" w:hAnsi="Arial" w:cs="Arial"/>
          <w:sz w:val="24"/>
          <w:szCs w:val="24"/>
          <w:lang w:val="mn-MN"/>
        </w:rPr>
        <w:t xml:space="preserve">ны амжилтыг чөдөрлөж боомилдог. </w:t>
      </w:r>
      <w:r w:rsidR="00174731">
        <w:rPr>
          <w:rFonts w:ascii="Arial" w:hAnsi="Arial" w:cs="Arial"/>
          <w:sz w:val="24"/>
          <w:szCs w:val="24"/>
        </w:rPr>
        <w:t>(</w:t>
      </w:r>
      <w:r w:rsidR="00174731">
        <w:rPr>
          <w:rFonts w:ascii="Arial" w:hAnsi="Arial" w:cs="Arial"/>
          <w:sz w:val="24"/>
          <w:szCs w:val="24"/>
          <w:lang w:val="mn-MN"/>
        </w:rPr>
        <w:t>Намжилдагва, 2014, х.152</w:t>
      </w:r>
      <w:r w:rsidR="00174731">
        <w:rPr>
          <w:rFonts w:ascii="Arial" w:hAnsi="Arial" w:cs="Arial"/>
          <w:sz w:val="24"/>
          <w:szCs w:val="24"/>
        </w:rPr>
        <w:t>)</w:t>
      </w:r>
      <w:r w:rsidR="00174731">
        <w:rPr>
          <w:rFonts w:ascii="Arial" w:hAnsi="Arial" w:cs="Arial"/>
          <w:sz w:val="24"/>
          <w:szCs w:val="24"/>
          <w:lang w:val="mn-MN"/>
        </w:rPr>
        <w:t xml:space="preserve"> </w:t>
      </w:r>
      <w:r w:rsidR="00ED5C20">
        <w:rPr>
          <w:rFonts w:ascii="Arial" w:hAnsi="Arial" w:cs="Arial"/>
          <w:sz w:val="24"/>
          <w:szCs w:val="24"/>
          <w:lang w:val="mn-MN"/>
        </w:rPr>
        <w:t>Амжилттай сургахуйн нийгмийн хэрэгцээ,  шаардлага улам бүр өсөн нэмэгдсэн ч, багшлахуйн үйл, ур чадварт нийтлэг доголдол, хандлага оршсоор байгаа нь үүнийг шийдвэрлэх арга замыг хайх судалгааны үндэслэл болж байгаа юм.</w:t>
      </w:r>
    </w:p>
    <w:p w:rsidR="00463F39" w:rsidRDefault="00463F39" w:rsidP="00A67E5A">
      <w:pPr>
        <w:spacing w:after="0" w:line="360" w:lineRule="auto"/>
        <w:jc w:val="both"/>
        <w:rPr>
          <w:rFonts w:ascii="Arial" w:hAnsi="Arial" w:cs="Arial"/>
          <w:sz w:val="24"/>
          <w:szCs w:val="24"/>
          <w:lang w:val="mn-MN"/>
        </w:rPr>
      </w:pPr>
    </w:p>
    <w:p w:rsidR="0000573B" w:rsidRDefault="0000573B" w:rsidP="00A67E5A">
      <w:pPr>
        <w:spacing w:after="0" w:line="360" w:lineRule="auto"/>
        <w:jc w:val="both"/>
        <w:rPr>
          <w:rFonts w:ascii="Arial" w:hAnsi="Arial" w:cs="Arial"/>
          <w:sz w:val="24"/>
          <w:szCs w:val="24"/>
          <w:lang w:val="mn-MN"/>
        </w:rPr>
      </w:pPr>
      <w:r w:rsidRPr="0057355C">
        <w:rPr>
          <w:rFonts w:ascii="Arial" w:hAnsi="Arial" w:cs="Arial"/>
          <w:b/>
          <w:sz w:val="24"/>
          <w:szCs w:val="24"/>
          <w:lang w:val="mn-MN"/>
        </w:rPr>
        <w:t>Судалгааны</w:t>
      </w:r>
      <w:r>
        <w:rPr>
          <w:rFonts w:ascii="Arial" w:hAnsi="Arial" w:cs="Arial"/>
          <w:b/>
          <w:sz w:val="24"/>
          <w:szCs w:val="24"/>
          <w:lang w:val="mn-MN"/>
        </w:rPr>
        <w:t xml:space="preserve"> зорилго: </w:t>
      </w:r>
      <w:r w:rsidRPr="0000573B">
        <w:rPr>
          <w:rFonts w:ascii="Arial" w:hAnsi="Arial" w:cs="Arial"/>
          <w:sz w:val="24"/>
          <w:szCs w:val="24"/>
          <w:lang w:val="mn-MN"/>
        </w:rPr>
        <w:t>Орчин үеийн багшлахуйн менежм</w:t>
      </w:r>
      <w:r>
        <w:rPr>
          <w:rFonts w:ascii="Arial" w:hAnsi="Arial" w:cs="Arial"/>
          <w:sz w:val="24"/>
          <w:szCs w:val="24"/>
          <w:lang w:val="mn-MN"/>
        </w:rPr>
        <w:t>ентийн үзэл санаа, практик үйлд дүн шинжилгээ хийх</w:t>
      </w:r>
    </w:p>
    <w:p w:rsidR="00463F39" w:rsidRDefault="00463F39" w:rsidP="00A67E5A">
      <w:pPr>
        <w:spacing w:after="0" w:line="360" w:lineRule="auto"/>
        <w:jc w:val="both"/>
        <w:rPr>
          <w:rFonts w:ascii="Arial" w:hAnsi="Arial" w:cs="Arial"/>
          <w:sz w:val="24"/>
          <w:szCs w:val="24"/>
          <w:lang w:val="mn-MN"/>
        </w:rPr>
      </w:pPr>
    </w:p>
    <w:p w:rsidR="00463F39" w:rsidRDefault="00586AD5" w:rsidP="00A67E5A">
      <w:pPr>
        <w:spacing w:after="0" w:line="360" w:lineRule="auto"/>
        <w:jc w:val="both"/>
        <w:rPr>
          <w:rFonts w:ascii="Arial" w:hAnsi="Arial" w:cs="Arial"/>
          <w:b/>
          <w:sz w:val="24"/>
          <w:szCs w:val="24"/>
          <w:lang w:val="mn-MN"/>
        </w:rPr>
      </w:pPr>
      <w:r w:rsidRPr="0057355C">
        <w:rPr>
          <w:rFonts w:ascii="Arial" w:hAnsi="Arial" w:cs="Arial"/>
          <w:b/>
          <w:sz w:val="24"/>
          <w:szCs w:val="24"/>
          <w:lang w:val="mn-MN"/>
        </w:rPr>
        <w:t>Судалгааны</w:t>
      </w:r>
      <w:r>
        <w:rPr>
          <w:rFonts w:ascii="Arial" w:hAnsi="Arial" w:cs="Arial"/>
          <w:b/>
          <w:sz w:val="24"/>
          <w:szCs w:val="24"/>
          <w:lang w:val="mn-MN"/>
        </w:rPr>
        <w:t xml:space="preserve"> зорилт: </w:t>
      </w:r>
    </w:p>
    <w:p w:rsidR="00586AD5" w:rsidRDefault="00463F39" w:rsidP="00A67E5A">
      <w:pPr>
        <w:spacing w:after="0" w:line="360" w:lineRule="auto"/>
        <w:jc w:val="both"/>
        <w:rPr>
          <w:rFonts w:ascii="Arial" w:hAnsi="Arial" w:cs="Arial"/>
          <w:sz w:val="24"/>
          <w:szCs w:val="24"/>
          <w:lang w:val="mn-MN"/>
        </w:rPr>
      </w:pPr>
      <w:r w:rsidRPr="0000573B">
        <w:rPr>
          <w:rFonts w:ascii="Arial" w:hAnsi="Arial" w:cs="Arial"/>
          <w:sz w:val="24"/>
          <w:szCs w:val="24"/>
          <w:lang w:val="mn-MN"/>
        </w:rPr>
        <w:t>Орчин үеийн багшлахуйн менежм</w:t>
      </w:r>
      <w:r>
        <w:rPr>
          <w:rFonts w:ascii="Arial" w:hAnsi="Arial" w:cs="Arial"/>
          <w:sz w:val="24"/>
          <w:szCs w:val="24"/>
          <w:lang w:val="mn-MN"/>
        </w:rPr>
        <w:t>ентийн онол, арга зүйтэй холбоотой баримт материал цуглуулах</w:t>
      </w:r>
    </w:p>
    <w:p w:rsidR="00463F39" w:rsidRDefault="00463F39" w:rsidP="00A67E5A">
      <w:pPr>
        <w:spacing w:after="0" w:line="360" w:lineRule="auto"/>
        <w:jc w:val="both"/>
        <w:rPr>
          <w:rFonts w:ascii="Arial" w:hAnsi="Arial" w:cs="Arial"/>
          <w:sz w:val="24"/>
          <w:szCs w:val="24"/>
          <w:lang w:val="mn-MN"/>
        </w:rPr>
      </w:pPr>
      <w:r>
        <w:rPr>
          <w:rFonts w:ascii="Arial" w:hAnsi="Arial" w:cs="Arial"/>
          <w:sz w:val="24"/>
          <w:szCs w:val="24"/>
          <w:lang w:val="mn-MN"/>
        </w:rPr>
        <w:t>Цуглуулсан материалдаа дүн шинжилгээ хийх</w:t>
      </w:r>
    </w:p>
    <w:p w:rsidR="0046091E" w:rsidRDefault="0046091E" w:rsidP="00A67E5A">
      <w:pPr>
        <w:spacing w:after="0" w:line="360" w:lineRule="auto"/>
        <w:jc w:val="both"/>
        <w:rPr>
          <w:rFonts w:ascii="Arial" w:hAnsi="Arial" w:cs="Arial"/>
          <w:sz w:val="24"/>
          <w:szCs w:val="24"/>
          <w:lang w:val="mn-MN"/>
        </w:rPr>
      </w:pPr>
    </w:p>
    <w:p w:rsidR="0046091E" w:rsidRDefault="0046091E" w:rsidP="00A67E5A">
      <w:pPr>
        <w:spacing w:after="0" w:line="360" w:lineRule="auto"/>
        <w:jc w:val="both"/>
        <w:rPr>
          <w:rFonts w:ascii="Arial" w:hAnsi="Arial" w:cs="Arial"/>
          <w:sz w:val="24"/>
          <w:szCs w:val="24"/>
          <w:lang w:val="mn-MN"/>
        </w:rPr>
      </w:pPr>
    </w:p>
    <w:p w:rsidR="00463F39" w:rsidRDefault="002C0D86" w:rsidP="002072C8">
      <w:pPr>
        <w:spacing w:after="0" w:line="360" w:lineRule="auto"/>
        <w:jc w:val="center"/>
        <w:rPr>
          <w:rFonts w:ascii="Arial" w:hAnsi="Arial" w:cs="Arial"/>
          <w:b/>
          <w:sz w:val="24"/>
          <w:szCs w:val="24"/>
          <w:lang w:val="mn-MN"/>
        </w:rPr>
      </w:pPr>
      <w:r w:rsidRPr="00463F39">
        <w:rPr>
          <w:rFonts w:ascii="Arial" w:hAnsi="Arial" w:cs="Arial"/>
          <w:b/>
          <w:sz w:val="24"/>
          <w:szCs w:val="24"/>
          <w:lang w:val="mn-MN"/>
        </w:rPr>
        <w:t>ОНОЛ</w:t>
      </w:r>
    </w:p>
    <w:p w:rsidR="00E27CD5" w:rsidRDefault="00E27CD5" w:rsidP="00A67E5A">
      <w:pPr>
        <w:spacing w:after="0" w:line="360" w:lineRule="auto"/>
        <w:jc w:val="both"/>
        <w:rPr>
          <w:rFonts w:ascii="Arial" w:hAnsi="Arial" w:cs="Arial"/>
          <w:b/>
          <w:sz w:val="24"/>
          <w:szCs w:val="24"/>
          <w:lang w:val="mn-MN"/>
        </w:rPr>
      </w:pPr>
    </w:p>
    <w:p w:rsidR="000629B0" w:rsidRDefault="002C0D86" w:rsidP="00A67E5A">
      <w:pPr>
        <w:spacing w:after="0" w:line="360" w:lineRule="auto"/>
        <w:ind w:firstLine="720"/>
        <w:jc w:val="both"/>
        <w:rPr>
          <w:rFonts w:ascii="Arial" w:hAnsi="Arial" w:cs="Arial"/>
          <w:sz w:val="24"/>
          <w:szCs w:val="24"/>
          <w:lang w:val="mn-MN"/>
        </w:rPr>
      </w:pPr>
      <w:r w:rsidRPr="000629B0">
        <w:rPr>
          <w:rFonts w:ascii="Arial" w:hAnsi="Arial" w:cs="Arial"/>
          <w:sz w:val="24"/>
          <w:szCs w:val="24"/>
          <w:lang w:val="mn-MN"/>
        </w:rPr>
        <w:t xml:space="preserve">Социализмаас хойш манай улсад багшийг олон янзаар нэрлэсээр иржээ. Тухайлбал, сурган хүмүүжүүлэгч, сургагч, хүмүүжүүлэгч, халамжлагч, төрийн </w:t>
      </w:r>
      <w:r w:rsidR="002072C8">
        <w:rPr>
          <w:rFonts w:ascii="Arial" w:hAnsi="Arial" w:cs="Arial"/>
          <w:sz w:val="24"/>
          <w:szCs w:val="24"/>
        </w:rPr>
        <w:tab/>
      </w:r>
      <w:r w:rsidRPr="000629B0">
        <w:rPr>
          <w:rFonts w:ascii="Arial" w:hAnsi="Arial" w:cs="Arial"/>
          <w:sz w:val="24"/>
          <w:szCs w:val="24"/>
          <w:lang w:val="mn-MN"/>
        </w:rPr>
        <w:t>албан хаагч, судлаач, зөвлөгч, халамжлан туслагч, мэдээлэл боловсруулагч, мэдлэгийг түгээгч, гэгээрүүлэгч, үлгэрлэн дагуулагч, гавьяат, ардын, арга зүйч, мэргэжилтэн, менежер, дидактикч, киррикюлимч ... гэх зэрэг. Нэрлэж дуудах нэг хэрэг. Харин ажил үүргийг нь гүйцэтгэх өөр асуудал юм. Энд</w:t>
      </w:r>
      <w:r w:rsidR="00E61666">
        <w:rPr>
          <w:rFonts w:ascii="Arial" w:hAnsi="Arial" w:cs="Arial"/>
          <w:sz w:val="24"/>
          <w:szCs w:val="24"/>
          <w:lang w:val="mn-MN"/>
        </w:rPr>
        <w:t xml:space="preserve"> дурдсан олон янз ажил </w:t>
      </w:r>
      <w:r w:rsidR="00866774" w:rsidRPr="000629B0">
        <w:rPr>
          <w:rFonts w:ascii="Arial" w:hAnsi="Arial" w:cs="Arial"/>
          <w:sz w:val="24"/>
          <w:szCs w:val="24"/>
          <w:lang w:val="mn-MN"/>
        </w:rPr>
        <w:t>мэргэжлийг цөмийг нь дан ганц багшаас нэхэж болно гэж үү. Хүүхэд залуучуудын сурч боловсрох бүх ажлыг зөвхөн багшид үүрүүлчих гэсэн хуучин хандлага байв. Нийтээр улсын төсөв бараа</w:t>
      </w:r>
      <w:r w:rsidR="00552B03">
        <w:rPr>
          <w:rFonts w:ascii="Arial" w:hAnsi="Arial" w:cs="Arial"/>
          <w:sz w:val="24"/>
          <w:szCs w:val="24"/>
          <w:lang w:val="mn-MN"/>
        </w:rPr>
        <w:t>д</w:t>
      </w:r>
      <w:r w:rsidR="00866774" w:rsidRPr="000629B0">
        <w:rPr>
          <w:rFonts w:ascii="Arial" w:hAnsi="Arial" w:cs="Arial"/>
          <w:sz w:val="24"/>
          <w:szCs w:val="24"/>
          <w:lang w:val="mn-MN"/>
        </w:rPr>
        <w:t>даг байсан цагт их, бага ажилласнаас төдийлөн хамаарахгүй ноогдсон цалин хөлсөө авдаг байжээ. Харин зах зээлийн нөхцөлд байдал өөрчлөгдсөн. Хэн их хийнэ тэр их авч, шударга</w:t>
      </w:r>
      <w:r w:rsidR="00820019" w:rsidRPr="000629B0">
        <w:rPr>
          <w:rFonts w:ascii="Arial" w:hAnsi="Arial" w:cs="Arial"/>
          <w:sz w:val="24"/>
          <w:szCs w:val="24"/>
          <w:lang w:val="mn-MN"/>
        </w:rPr>
        <w:t xml:space="preserve"> амьдрахыг эрмэлзэнэ. Өөрөөр хэлбэл, цалин хөлсөндөө тохируулан ажиллаж, мө</w:t>
      </w:r>
      <w:r w:rsidR="00975293">
        <w:rPr>
          <w:rFonts w:ascii="Arial" w:hAnsi="Arial" w:cs="Arial"/>
          <w:sz w:val="24"/>
          <w:szCs w:val="24"/>
          <w:lang w:val="mn-MN"/>
        </w:rPr>
        <w:t>н т</w:t>
      </w:r>
      <w:r w:rsidR="00820019" w:rsidRPr="000629B0">
        <w:rPr>
          <w:rFonts w:ascii="Arial" w:hAnsi="Arial" w:cs="Arial"/>
          <w:sz w:val="24"/>
          <w:szCs w:val="24"/>
          <w:lang w:val="mn-MN"/>
        </w:rPr>
        <w:t xml:space="preserve">эр хэмжээгээр хариуцлага үүрье гэцгээнэ. Тийм учраас, манай </w:t>
      </w:r>
      <w:r w:rsidR="00820019" w:rsidRPr="00975293">
        <w:rPr>
          <w:rFonts w:ascii="Arial" w:hAnsi="Arial" w:cs="Arial"/>
          <w:b/>
          <w:sz w:val="24"/>
          <w:szCs w:val="24"/>
          <w:lang w:val="mn-MN"/>
        </w:rPr>
        <w:t xml:space="preserve">орчин үеийн </w:t>
      </w:r>
      <w:r w:rsidRPr="00975293">
        <w:rPr>
          <w:rFonts w:ascii="Arial" w:hAnsi="Arial" w:cs="Arial"/>
          <w:b/>
          <w:sz w:val="24"/>
          <w:szCs w:val="24"/>
          <w:lang w:val="mn-MN"/>
        </w:rPr>
        <w:t xml:space="preserve"> </w:t>
      </w:r>
      <w:r w:rsidR="00E30BA8" w:rsidRPr="00975293">
        <w:rPr>
          <w:rFonts w:ascii="Arial" w:hAnsi="Arial" w:cs="Arial"/>
          <w:b/>
          <w:sz w:val="24"/>
          <w:szCs w:val="24"/>
          <w:lang w:val="mn-MN"/>
        </w:rPr>
        <w:t xml:space="preserve">багш нарт </w:t>
      </w:r>
      <w:r w:rsidR="00E30BA8" w:rsidRPr="000629B0">
        <w:rPr>
          <w:rFonts w:ascii="Arial" w:hAnsi="Arial" w:cs="Arial"/>
          <w:sz w:val="24"/>
          <w:szCs w:val="24"/>
          <w:lang w:val="mn-MN"/>
        </w:rPr>
        <w:t>үүрэг хариуцлагыг тодорхой болгох, гол зүйлд төв</w:t>
      </w:r>
      <w:r w:rsidR="00390AF0" w:rsidRPr="000629B0">
        <w:rPr>
          <w:rFonts w:ascii="Arial" w:hAnsi="Arial" w:cs="Arial"/>
          <w:sz w:val="24"/>
          <w:szCs w:val="24"/>
          <w:lang w:val="mn-MN"/>
        </w:rPr>
        <w:t xml:space="preserve">лөрөх хүсэл сонирхол бий болсон нь МУБИС-ийн Боловсролын удирдахуйн ухааны тэнхимд явуулсан судалгааны дүнгээс тодорхой харагддаг. </w:t>
      </w:r>
      <w:r w:rsidR="00D833A8" w:rsidRPr="000629B0">
        <w:rPr>
          <w:rFonts w:ascii="Arial" w:hAnsi="Arial" w:cs="Arial"/>
          <w:sz w:val="24"/>
          <w:szCs w:val="24"/>
          <w:lang w:val="mn-MN"/>
        </w:rPr>
        <w:t xml:space="preserve">Энэ нь мэдлэгийг юүлэх бус бүтээх тухай онол, бүрэн эрх ба хариуцлага тэнцүү байх менежментийн сонгодог зарчим, тэгш эрх, хууль дээдлэх ёс хийгээд монголын </w:t>
      </w:r>
      <w:r w:rsidR="00D833A8" w:rsidRPr="000629B0">
        <w:rPr>
          <w:rFonts w:ascii="Arial" w:hAnsi="Arial" w:cs="Arial"/>
          <w:sz w:val="24"/>
          <w:szCs w:val="24"/>
        </w:rPr>
        <w:t>“</w:t>
      </w:r>
      <w:r w:rsidR="00D833A8" w:rsidRPr="000629B0">
        <w:rPr>
          <w:rFonts w:ascii="Arial" w:hAnsi="Arial" w:cs="Arial"/>
          <w:sz w:val="24"/>
          <w:szCs w:val="24"/>
          <w:lang w:val="mn-MN"/>
        </w:rPr>
        <w:t>Гурван эрдэнэ</w:t>
      </w:r>
      <w:r w:rsidR="00D833A8" w:rsidRPr="000629B0">
        <w:rPr>
          <w:rFonts w:ascii="Arial" w:hAnsi="Arial" w:cs="Arial"/>
          <w:sz w:val="24"/>
          <w:szCs w:val="24"/>
        </w:rPr>
        <w:t>”</w:t>
      </w:r>
      <w:r w:rsidR="00D833A8" w:rsidRPr="000629B0">
        <w:rPr>
          <w:rFonts w:ascii="Arial" w:hAnsi="Arial" w:cs="Arial"/>
          <w:sz w:val="24"/>
          <w:szCs w:val="24"/>
          <w:lang w:val="mn-MN"/>
        </w:rPr>
        <w:t xml:space="preserve"> баримтлалаас урган гарчээ.</w:t>
      </w:r>
      <w:r w:rsidR="00911CCD" w:rsidRPr="00911CCD">
        <w:rPr>
          <w:rFonts w:ascii="Arial" w:hAnsi="Arial" w:cs="Arial"/>
          <w:sz w:val="24"/>
          <w:szCs w:val="24"/>
        </w:rPr>
        <w:t xml:space="preserve"> </w:t>
      </w:r>
      <w:r w:rsidR="00911CCD">
        <w:rPr>
          <w:rFonts w:ascii="Arial" w:hAnsi="Arial" w:cs="Arial"/>
          <w:sz w:val="24"/>
          <w:szCs w:val="24"/>
        </w:rPr>
        <w:t>(</w:t>
      </w:r>
      <w:r w:rsidR="00911CCD">
        <w:rPr>
          <w:rFonts w:ascii="Arial" w:hAnsi="Arial" w:cs="Arial"/>
          <w:sz w:val="24"/>
          <w:szCs w:val="24"/>
          <w:lang w:val="mn-MN"/>
        </w:rPr>
        <w:t>Пүрэвдорж, 2013, х.31</w:t>
      </w:r>
      <w:r w:rsidR="00911CCD">
        <w:rPr>
          <w:rFonts w:ascii="Arial" w:hAnsi="Arial" w:cs="Arial"/>
          <w:sz w:val="24"/>
          <w:szCs w:val="24"/>
        </w:rPr>
        <w:t>)</w:t>
      </w:r>
    </w:p>
    <w:p w:rsidR="000629B0" w:rsidRDefault="00E024C2" w:rsidP="00A67E5A">
      <w:pPr>
        <w:spacing w:after="0" w:line="360" w:lineRule="auto"/>
        <w:ind w:firstLine="720"/>
        <w:jc w:val="both"/>
        <w:rPr>
          <w:rFonts w:ascii="Arial" w:hAnsi="Arial" w:cs="Arial"/>
          <w:sz w:val="24"/>
          <w:szCs w:val="24"/>
          <w:lang w:val="mn-MN"/>
        </w:rPr>
      </w:pPr>
      <w:r w:rsidRPr="000629B0">
        <w:rPr>
          <w:rFonts w:ascii="Arial" w:hAnsi="Arial" w:cs="Arial"/>
          <w:sz w:val="24"/>
          <w:szCs w:val="24"/>
          <w:lang w:val="mn-MN"/>
        </w:rPr>
        <w:t xml:space="preserve">Багш нар сургалтын үйл ажиллагаанд оролцохдоо </w:t>
      </w:r>
      <w:r w:rsidR="00A400D2" w:rsidRPr="000629B0">
        <w:rPr>
          <w:rFonts w:ascii="Arial" w:hAnsi="Arial" w:cs="Arial"/>
          <w:sz w:val="24"/>
          <w:szCs w:val="24"/>
          <w:lang w:val="mn-MN"/>
        </w:rPr>
        <w:t>өөрсдийн хийх ёстой зүйлийг зөв онох, түүнд таарсан хариуцлагыг ёс журмаар үүрч, шавь нартаа ч хийвээс зохих зүйлийг нь үлдээж, бас хариуцлагыг нь үүрүүлж, ажиллах нь чухал б</w:t>
      </w:r>
      <w:r w:rsidR="007017D7" w:rsidRPr="000629B0">
        <w:rPr>
          <w:rFonts w:ascii="Arial" w:hAnsi="Arial" w:cs="Arial"/>
          <w:sz w:val="24"/>
          <w:szCs w:val="24"/>
          <w:lang w:val="mn-MN"/>
        </w:rPr>
        <w:t>айна. Тэгэж чадваас боловсролын чанарыг дээшлүүлэ</w:t>
      </w:r>
      <w:r w:rsidR="0046091E">
        <w:rPr>
          <w:rFonts w:ascii="Arial" w:hAnsi="Arial" w:cs="Arial"/>
          <w:sz w:val="24"/>
          <w:szCs w:val="24"/>
          <w:lang w:val="mn-MN"/>
        </w:rPr>
        <w:t xml:space="preserve">х эрхэм зорилгыг хэрэгжүүлэхэд </w:t>
      </w:r>
      <w:r w:rsidR="007017D7" w:rsidRPr="000629B0">
        <w:rPr>
          <w:rFonts w:ascii="Arial" w:hAnsi="Arial" w:cs="Arial"/>
          <w:sz w:val="24"/>
          <w:szCs w:val="24"/>
          <w:lang w:val="mn-MN"/>
        </w:rPr>
        <w:t xml:space="preserve">тус нэмэр болно. Үүний үрээр багш нарт өөрт оногдсон ажлыг хэнтэй ч хуваахгүй, бас хэн рүү ч түлхэж нялзаахгүй, хийсэн шиг хийж, түүндээ тохирсон цалин хөлс, шагнал урамшуулал ханатал авч захирлаасаа, боловсролын газраас, яамнаас бүр төрөөсөө хариуцлага нэхэж шударгаар </w:t>
      </w:r>
      <w:r w:rsidR="000629B0">
        <w:rPr>
          <w:rFonts w:ascii="Arial" w:hAnsi="Arial" w:cs="Arial"/>
          <w:sz w:val="24"/>
          <w:szCs w:val="24"/>
          <w:lang w:val="mn-MN"/>
        </w:rPr>
        <w:t xml:space="preserve">амьдрах нь тодорхой билээ. </w:t>
      </w:r>
    </w:p>
    <w:p w:rsidR="00EF39E9" w:rsidRDefault="00EF39E9" w:rsidP="00A67E5A">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Орчин үеийн сургуульд багшийн гүйцэтгэх үүрэг, ажлын байрны шаардлагыг үзэхэд багш нь сурах бичигт буй мэдээллийг хүүхдэд дамжуулагч хүн биш, тэр бол </w:t>
      </w:r>
      <w:r>
        <w:rPr>
          <w:rFonts w:ascii="Arial" w:hAnsi="Arial" w:cs="Arial"/>
          <w:sz w:val="24"/>
          <w:szCs w:val="24"/>
          <w:lang w:val="mn-MN"/>
        </w:rPr>
        <w:lastRenderedPageBreak/>
        <w:t>идэвхтэй бүтээлч сургалтын технологийн удирдагч, хамт олныг м</w:t>
      </w:r>
      <w:r w:rsidR="005A2E2C">
        <w:rPr>
          <w:rFonts w:ascii="Arial" w:hAnsi="Arial" w:cs="Arial"/>
          <w:sz w:val="24"/>
          <w:szCs w:val="24"/>
          <w:lang w:val="mn-MN"/>
        </w:rPr>
        <w:t>анлайлагч, суралцагчдад зөвлөн т</w:t>
      </w:r>
      <w:r>
        <w:rPr>
          <w:rFonts w:ascii="Arial" w:hAnsi="Arial" w:cs="Arial"/>
          <w:sz w:val="24"/>
          <w:szCs w:val="24"/>
          <w:lang w:val="mn-MN"/>
        </w:rPr>
        <w:t xml:space="preserve">услагч, сургалтын үйл ажиллагааг шинжлэн судлагч, нийгэмд боловсролын сервис үзүүлэгч байх ёстой гэж Н.Бэгз </w:t>
      </w:r>
      <w:r>
        <w:rPr>
          <w:rFonts w:ascii="Arial" w:hAnsi="Arial" w:cs="Arial"/>
          <w:sz w:val="24"/>
          <w:szCs w:val="24"/>
        </w:rPr>
        <w:t>(</w:t>
      </w:r>
      <w:r>
        <w:rPr>
          <w:rFonts w:ascii="Arial" w:hAnsi="Arial" w:cs="Arial"/>
          <w:sz w:val="24"/>
          <w:szCs w:val="24"/>
          <w:lang w:val="mn-MN"/>
        </w:rPr>
        <w:t>2011, х.190</w:t>
      </w:r>
      <w:r>
        <w:rPr>
          <w:rFonts w:ascii="Arial" w:hAnsi="Arial" w:cs="Arial"/>
          <w:sz w:val="24"/>
          <w:szCs w:val="24"/>
        </w:rPr>
        <w:t>)</w:t>
      </w:r>
      <w:r>
        <w:rPr>
          <w:rFonts w:ascii="Arial" w:hAnsi="Arial" w:cs="Arial"/>
          <w:sz w:val="24"/>
          <w:szCs w:val="24"/>
          <w:lang w:val="mn-MN"/>
        </w:rPr>
        <w:t xml:space="preserve"> үзжээ.</w:t>
      </w:r>
    </w:p>
    <w:p w:rsidR="00EF39E9" w:rsidRPr="00AA6B7A" w:rsidRDefault="00EF39E9" w:rsidP="00A67E5A">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Багшлах нь юуны өмнө хүмүүнд эрдэм ном заах, тэр нь нэг удаагийн, хэсэг зуурынх бус, байнгын тогтвортой үргэлжлэх, урдаас төлөвлөсөн гэрээ хэлцэл, журам дүрмийн дагуу явагдах, чиглэсэн зорилготой үйл хэрэг хэмээн ойлгож болно. </w:t>
      </w:r>
    </w:p>
    <w:p w:rsidR="00EF39E9" w:rsidRDefault="00EF39E9" w:rsidP="00A67E5A">
      <w:pPr>
        <w:spacing w:after="0" w:line="360" w:lineRule="auto"/>
        <w:ind w:firstLine="720"/>
        <w:jc w:val="both"/>
        <w:rPr>
          <w:rFonts w:ascii="Arial" w:hAnsi="Arial" w:cs="Arial"/>
          <w:sz w:val="24"/>
          <w:szCs w:val="24"/>
          <w:lang w:val="mn-MN"/>
        </w:rPr>
      </w:pPr>
      <w:r>
        <w:rPr>
          <w:rFonts w:ascii="Arial" w:hAnsi="Arial" w:cs="Arial"/>
          <w:sz w:val="24"/>
          <w:szCs w:val="24"/>
          <w:lang w:val="mn-MN"/>
        </w:rPr>
        <w:t>Менежмент нь хөдөлмөр, оюун ухаан, мотиваци зэрэг бусад хүмүүний</w:t>
      </w:r>
      <w:r w:rsidR="00552B03">
        <w:rPr>
          <w:rFonts w:ascii="Arial" w:hAnsi="Arial" w:cs="Arial"/>
          <w:sz w:val="24"/>
          <w:szCs w:val="24"/>
          <w:lang w:val="mn-MN"/>
        </w:rPr>
        <w:t xml:space="preserve"> хүчин зүйлийг ашиглан, хамт</w:t>
      </w:r>
      <w:r>
        <w:rPr>
          <w:rFonts w:ascii="Arial" w:hAnsi="Arial" w:cs="Arial"/>
          <w:sz w:val="24"/>
          <w:szCs w:val="24"/>
          <w:lang w:val="mn-MN"/>
        </w:rPr>
        <w:t xml:space="preserve">ран ажиллах замаар зорилгодоо хүрэх чадвар гэж хэлж болно. </w:t>
      </w:r>
    </w:p>
    <w:p w:rsidR="00EF39E9" w:rsidRDefault="00EF39E9" w:rsidP="00A67E5A">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Багшлахуй хэмээхийн дор сургалт, нөхцөлдүүлэлт, номлон сурталдах гэх зэргийг багтаадаг. Багшлах, багшлахуй, заах, зааварчлах, сургах, номлох, дасгалжуулах, сурталчлах, дагалдуудах гэх зэрэг олон үйл хэрэг бий боловч манай улсын боловсролын амьдралд идэвхтэй хэрэглэгддэг нь багшлах, сургах, заах гурав юм. Багшлах, заах, сургах нь ганц хүний үйлдэл хараахан биш заавал үүний цаад талд суралцагч байж, түүний сурах үйлтэй холбогддог явдал тэдгээрийн нийтлэг талыг илэрхийлнэ. Тэр утгаараа багшлах нь хамтын хөдөлмөр, бас хамтын хариуцлага юм. </w:t>
      </w:r>
      <w:r>
        <w:rPr>
          <w:rFonts w:ascii="Arial" w:hAnsi="Arial" w:cs="Arial"/>
          <w:sz w:val="24"/>
          <w:szCs w:val="24"/>
        </w:rPr>
        <w:t>(</w:t>
      </w:r>
      <w:r>
        <w:rPr>
          <w:rFonts w:ascii="Arial" w:hAnsi="Arial" w:cs="Arial"/>
          <w:sz w:val="24"/>
          <w:szCs w:val="24"/>
          <w:lang w:val="mn-MN"/>
        </w:rPr>
        <w:t>Пүрэвдорж, 2013, х.33</w:t>
      </w:r>
      <w:r>
        <w:rPr>
          <w:rFonts w:ascii="Arial" w:hAnsi="Arial" w:cs="Arial"/>
          <w:sz w:val="24"/>
          <w:szCs w:val="24"/>
        </w:rPr>
        <w:t>)</w:t>
      </w:r>
    </w:p>
    <w:p w:rsidR="00CC02B4" w:rsidRPr="00CC02B4" w:rsidRDefault="00CC02B4" w:rsidP="00A67E5A">
      <w:pPr>
        <w:spacing w:after="0" w:line="360" w:lineRule="auto"/>
        <w:ind w:firstLine="720"/>
        <w:jc w:val="both"/>
        <w:rPr>
          <w:rFonts w:ascii="Arial" w:hAnsi="Arial" w:cs="Arial"/>
          <w:sz w:val="24"/>
          <w:szCs w:val="24"/>
          <w:lang w:val="mn-MN"/>
        </w:rPr>
      </w:pPr>
    </w:p>
    <w:p w:rsidR="00DA2354" w:rsidRPr="00AF0DAE" w:rsidRDefault="00AF0DAE" w:rsidP="002072C8">
      <w:pPr>
        <w:spacing w:after="0" w:line="360" w:lineRule="auto"/>
        <w:ind w:firstLine="360"/>
        <w:jc w:val="both"/>
        <w:rPr>
          <w:rFonts w:ascii="Arial" w:hAnsi="Arial" w:cs="Arial"/>
          <w:sz w:val="24"/>
          <w:szCs w:val="24"/>
          <w:lang w:val="mn-MN"/>
        </w:rPr>
      </w:pPr>
      <w:r>
        <w:rPr>
          <w:rFonts w:ascii="Arial" w:hAnsi="Arial" w:cs="Arial"/>
          <w:b/>
          <w:sz w:val="24"/>
          <w:szCs w:val="24"/>
          <w:lang w:val="mn-MN"/>
        </w:rPr>
        <w:t xml:space="preserve">21-р зууны багш </w:t>
      </w:r>
      <w:r w:rsidR="00AA6B7A" w:rsidRPr="00AA6B7A">
        <w:rPr>
          <w:rFonts w:ascii="Arial" w:hAnsi="Arial" w:cs="Arial"/>
          <w:b/>
          <w:sz w:val="24"/>
          <w:szCs w:val="24"/>
          <w:lang w:val="mn-MN"/>
        </w:rPr>
        <w:t>н</w:t>
      </w:r>
      <w:r>
        <w:rPr>
          <w:rFonts w:ascii="Arial" w:hAnsi="Arial" w:cs="Arial"/>
          <w:b/>
          <w:sz w:val="24"/>
          <w:szCs w:val="24"/>
          <w:lang w:val="mn-MN"/>
        </w:rPr>
        <w:t>ь</w:t>
      </w:r>
      <w:r w:rsidR="00AA6B7A" w:rsidRPr="00AA6B7A">
        <w:rPr>
          <w:rFonts w:ascii="Arial" w:hAnsi="Arial" w:cs="Arial"/>
          <w:b/>
          <w:sz w:val="24"/>
          <w:szCs w:val="24"/>
          <w:lang w:val="mn-MN"/>
        </w:rPr>
        <w:t xml:space="preserve"> </w:t>
      </w:r>
      <w:r w:rsidR="009B7C7D">
        <w:rPr>
          <w:rFonts w:ascii="Arial" w:hAnsi="Arial" w:cs="Arial"/>
          <w:sz w:val="24"/>
          <w:szCs w:val="24"/>
          <w:lang w:val="mn-MN"/>
        </w:rPr>
        <w:t>у</w:t>
      </w:r>
      <w:r w:rsidR="00BE78D7" w:rsidRPr="009B7C7D">
        <w:rPr>
          <w:rFonts w:ascii="Arial" w:hAnsi="Arial" w:cs="Arial"/>
          <w:sz w:val="24"/>
          <w:szCs w:val="24"/>
          <w:lang w:val="mn-MN"/>
        </w:rPr>
        <w:t>ялдуулан зохицуулагч байх</w:t>
      </w:r>
      <w:r w:rsidR="009B7C7D">
        <w:rPr>
          <w:rFonts w:ascii="Arial" w:hAnsi="Arial" w:cs="Arial"/>
          <w:sz w:val="24"/>
          <w:szCs w:val="24"/>
          <w:lang w:val="mn-MN"/>
        </w:rPr>
        <w:t>, у</w:t>
      </w:r>
      <w:r w:rsidR="00BE78D7" w:rsidRPr="009B7C7D">
        <w:rPr>
          <w:rFonts w:ascii="Arial" w:hAnsi="Arial" w:cs="Arial"/>
          <w:sz w:val="24"/>
          <w:szCs w:val="24"/>
          <w:lang w:val="mn-MN"/>
        </w:rPr>
        <w:t>рьдчилан харагч</w:t>
      </w:r>
      <w:r w:rsidR="00CC02B4" w:rsidRPr="009B7C7D">
        <w:rPr>
          <w:rFonts w:ascii="Arial" w:hAnsi="Arial" w:cs="Arial"/>
          <w:sz w:val="24"/>
          <w:szCs w:val="24"/>
          <w:lang w:val="mn-MN"/>
        </w:rPr>
        <w:t xml:space="preserve"> / мэдрэгч</w:t>
      </w:r>
      <w:r w:rsidR="00BE78D7" w:rsidRPr="009B7C7D">
        <w:rPr>
          <w:rFonts w:ascii="Arial" w:hAnsi="Arial" w:cs="Arial"/>
          <w:sz w:val="24"/>
          <w:szCs w:val="24"/>
          <w:lang w:val="mn-MN"/>
        </w:rPr>
        <w:t xml:space="preserve"> байх</w:t>
      </w:r>
      <w:r w:rsidR="009B7C7D">
        <w:rPr>
          <w:rFonts w:ascii="Arial" w:hAnsi="Arial" w:cs="Arial"/>
          <w:sz w:val="24"/>
          <w:szCs w:val="24"/>
          <w:lang w:val="mn-MN"/>
        </w:rPr>
        <w:t>, хамтран бүтээгч байх, ү</w:t>
      </w:r>
      <w:r w:rsidR="00BE78D7" w:rsidRPr="009B7C7D">
        <w:rPr>
          <w:rFonts w:ascii="Arial" w:hAnsi="Arial" w:cs="Arial"/>
          <w:sz w:val="24"/>
          <w:szCs w:val="24"/>
          <w:lang w:val="mn-MN"/>
        </w:rPr>
        <w:t>лгэр жишээч байх</w:t>
      </w:r>
      <w:r w:rsidR="009B7C7D">
        <w:rPr>
          <w:rFonts w:ascii="Arial" w:hAnsi="Arial" w:cs="Arial"/>
          <w:sz w:val="24"/>
          <w:szCs w:val="24"/>
          <w:lang w:val="mn-MN"/>
        </w:rPr>
        <w:t>, у</w:t>
      </w:r>
      <w:r w:rsidR="00BE78D7" w:rsidRPr="009B7C7D">
        <w:rPr>
          <w:rFonts w:ascii="Arial" w:hAnsi="Arial" w:cs="Arial"/>
          <w:sz w:val="24"/>
          <w:szCs w:val="24"/>
          <w:lang w:val="mn-MN"/>
        </w:rPr>
        <w:t>дирдагч байх</w:t>
      </w:r>
      <w:r>
        <w:rPr>
          <w:rFonts w:ascii="Arial" w:hAnsi="Arial" w:cs="Arial"/>
          <w:sz w:val="24"/>
          <w:szCs w:val="24"/>
          <w:lang w:val="mn-MN"/>
        </w:rPr>
        <w:t xml:space="preserve"> </w:t>
      </w:r>
      <w:r w:rsidRPr="00AA6B7A">
        <w:rPr>
          <w:rFonts w:ascii="Arial" w:hAnsi="Arial" w:cs="Arial"/>
          <w:b/>
          <w:sz w:val="24"/>
          <w:szCs w:val="24"/>
          <w:lang w:val="mn-MN"/>
        </w:rPr>
        <w:t xml:space="preserve">онцлог </w:t>
      </w:r>
      <w:r w:rsidRPr="00F57A0C">
        <w:rPr>
          <w:rFonts w:ascii="Arial" w:hAnsi="Arial" w:cs="Arial"/>
          <w:b/>
          <w:sz w:val="24"/>
          <w:szCs w:val="24"/>
          <w:lang w:val="mn-MN"/>
        </w:rPr>
        <w:t>шинж</w:t>
      </w:r>
      <w:r w:rsidRPr="00F57A0C">
        <w:rPr>
          <w:rFonts w:ascii="Arial" w:hAnsi="Arial" w:cs="Arial"/>
          <w:sz w:val="24"/>
          <w:szCs w:val="24"/>
          <w:lang w:val="mn-MN"/>
        </w:rPr>
        <w:t>үүдийг өөртөө бий болгохоос гадна</w:t>
      </w:r>
      <w:r>
        <w:rPr>
          <w:rFonts w:ascii="Arial" w:hAnsi="Arial" w:cs="Arial"/>
          <w:b/>
          <w:sz w:val="24"/>
          <w:szCs w:val="24"/>
          <w:lang w:val="mn-MN"/>
        </w:rPr>
        <w:t xml:space="preserve"> </w:t>
      </w:r>
      <w:r w:rsidR="00DA2354" w:rsidRPr="00AF0DAE">
        <w:rPr>
          <w:rFonts w:ascii="Arial" w:hAnsi="Arial" w:cs="Arial"/>
          <w:sz w:val="24"/>
          <w:szCs w:val="24"/>
          <w:lang w:val="mn-MN"/>
        </w:rPr>
        <w:t>харилцах, хамтрах, бүтээх, шүүмжлэлтэй ха</w:t>
      </w:r>
      <w:r>
        <w:rPr>
          <w:rFonts w:ascii="Arial" w:hAnsi="Arial" w:cs="Arial"/>
          <w:sz w:val="24"/>
          <w:szCs w:val="24"/>
          <w:lang w:val="mn-MN"/>
        </w:rPr>
        <w:t xml:space="preserve">ндах ая тухтай орчинг бүрдүүлэн ажиллах </w:t>
      </w:r>
      <w:r w:rsidR="00DA2354" w:rsidRPr="00AF0DAE">
        <w:rPr>
          <w:rFonts w:ascii="Arial" w:hAnsi="Arial" w:cs="Arial"/>
          <w:sz w:val="24"/>
          <w:szCs w:val="24"/>
          <w:lang w:val="mn-MN"/>
        </w:rPr>
        <w:t>ёстой.</w:t>
      </w:r>
      <w:r>
        <w:rPr>
          <w:rFonts w:ascii="Arial" w:hAnsi="Arial" w:cs="Arial"/>
          <w:sz w:val="24"/>
          <w:szCs w:val="24"/>
          <w:lang w:val="mn-MN"/>
        </w:rPr>
        <w:t xml:space="preserve"> Ингэхийн тулд н</w:t>
      </w:r>
      <w:r w:rsidR="00DA2354" w:rsidRPr="00AF0DAE">
        <w:rPr>
          <w:rFonts w:ascii="Arial" w:hAnsi="Arial" w:cs="Arial"/>
          <w:sz w:val="24"/>
          <w:szCs w:val="24"/>
          <w:lang w:val="mn-MN"/>
        </w:rPr>
        <w:t>ийгмийн харилцаа</w:t>
      </w:r>
      <w:r w:rsidR="006375F6">
        <w:rPr>
          <w:rFonts w:ascii="Arial" w:hAnsi="Arial" w:cs="Arial"/>
          <w:sz w:val="24"/>
          <w:szCs w:val="24"/>
          <w:lang w:val="mn-MN"/>
        </w:rPr>
        <w:t>нд</w:t>
      </w:r>
      <w:r>
        <w:rPr>
          <w:rFonts w:ascii="Arial" w:hAnsi="Arial" w:cs="Arial"/>
          <w:sz w:val="24"/>
          <w:szCs w:val="24"/>
          <w:lang w:val="mn-MN"/>
        </w:rPr>
        <w:t xml:space="preserve"> идэвхтэй оролцон </w:t>
      </w:r>
      <w:r w:rsidR="00E4190C" w:rsidRPr="00AF0DAE">
        <w:rPr>
          <w:rFonts w:ascii="Arial" w:hAnsi="Arial" w:cs="Arial"/>
          <w:sz w:val="24"/>
          <w:szCs w:val="24"/>
          <w:lang w:val="mn-MN"/>
        </w:rPr>
        <w:t>багш м</w:t>
      </w:r>
      <w:r>
        <w:rPr>
          <w:rFonts w:ascii="Arial" w:hAnsi="Arial" w:cs="Arial"/>
          <w:sz w:val="24"/>
          <w:szCs w:val="24"/>
          <w:lang w:val="mn-MN"/>
        </w:rPr>
        <w:t xml:space="preserve">эргэжлийн сүлжээ /портал/ үүсгэж, </w:t>
      </w:r>
      <w:proofErr w:type="spellStart"/>
      <w:r>
        <w:rPr>
          <w:rFonts w:ascii="Arial" w:hAnsi="Arial" w:cs="Arial"/>
          <w:sz w:val="24"/>
          <w:szCs w:val="24"/>
        </w:rPr>
        <w:t>Edmodo</w:t>
      </w:r>
      <w:proofErr w:type="spellEnd"/>
      <w:r>
        <w:rPr>
          <w:rFonts w:ascii="Arial" w:hAnsi="Arial" w:cs="Arial"/>
          <w:sz w:val="24"/>
          <w:szCs w:val="24"/>
        </w:rPr>
        <w:t>, Moodle, Haiku</w:t>
      </w:r>
      <w:r>
        <w:rPr>
          <w:rFonts w:ascii="Arial" w:hAnsi="Arial" w:cs="Arial"/>
          <w:sz w:val="24"/>
          <w:szCs w:val="24"/>
          <w:lang w:val="mn-MN"/>
        </w:rPr>
        <w:t xml:space="preserve"> зэрэг суралцахуйн цахим хэрэглээг</w:t>
      </w:r>
      <w:r w:rsidRPr="00AF0DAE">
        <w:rPr>
          <w:rFonts w:ascii="Arial" w:hAnsi="Arial" w:cs="Arial"/>
          <w:sz w:val="24"/>
          <w:szCs w:val="24"/>
          <w:lang w:val="mn-MN"/>
        </w:rPr>
        <w:t xml:space="preserve"> </w:t>
      </w:r>
      <w:r>
        <w:rPr>
          <w:rFonts w:ascii="Arial" w:hAnsi="Arial" w:cs="Arial"/>
          <w:sz w:val="24"/>
          <w:szCs w:val="24"/>
          <w:lang w:val="mn-MN"/>
        </w:rPr>
        <w:t>өдөр тутмын хэрэгцээ болгон</w:t>
      </w:r>
      <w:r w:rsidRPr="00AF0DAE">
        <w:rPr>
          <w:rFonts w:ascii="Arial" w:hAnsi="Arial" w:cs="Arial"/>
          <w:sz w:val="24"/>
          <w:szCs w:val="24"/>
          <w:lang w:val="mn-MN"/>
        </w:rPr>
        <w:t xml:space="preserve"> </w:t>
      </w:r>
      <w:r>
        <w:rPr>
          <w:rFonts w:ascii="Arial" w:hAnsi="Arial" w:cs="Arial"/>
          <w:sz w:val="24"/>
          <w:szCs w:val="24"/>
          <w:lang w:val="mn-MN"/>
        </w:rPr>
        <w:t>цаастай зууралдсан идэвхгүй сургалтыг суралцахуйн менежментийн</w:t>
      </w:r>
      <w:r w:rsidR="003E7D3E">
        <w:rPr>
          <w:rFonts w:ascii="Arial" w:hAnsi="Arial" w:cs="Arial"/>
          <w:sz w:val="24"/>
          <w:szCs w:val="24"/>
          <w:lang w:val="mn-MN"/>
        </w:rPr>
        <w:t xml:space="preserve"> системд шилжүүлэн</w:t>
      </w:r>
      <w:r>
        <w:rPr>
          <w:rFonts w:ascii="Arial" w:hAnsi="Arial" w:cs="Arial"/>
          <w:sz w:val="24"/>
          <w:szCs w:val="24"/>
          <w:lang w:val="mn-MN"/>
        </w:rPr>
        <w:t>, видео хэрэгслийг танхи</w:t>
      </w:r>
      <w:r w:rsidR="003E7D3E">
        <w:rPr>
          <w:rFonts w:ascii="Arial" w:hAnsi="Arial" w:cs="Arial"/>
          <w:sz w:val="24"/>
          <w:szCs w:val="24"/>
          <w:lang w:val="mn-MN"/>
        </w:rPr>
        <w:t>мын сургалтад түгээмэл хэрэглэн</w:t>
      </w:r>
      <w:r>
        <w:rPr>
          <w:rFonts w:ascii="Arial" w:hAnsi="Arial" w:cs="Arial"/>
          <w:sz w:val="24"/>
          <w:szCs w:val="24"/>
          <w:lang w:val="mn-MN"/>
        </w:rPr>
        <w:t xml:space="preserve">, багш, суралцагчид </w:t>
      </w:r>
      <w:r>
        <w:rPr>
          <w:rFonts w:ascii="Arial" w:hAnsi="Arial" w:cs="Arial"/>
          <w:sz w:val="24"/>
          <w:szCs w:val="24"/>
        </w:rPr>
        <w:t>/Google Docs/-</w:t>
      </w:r>
      <w:r>
        <w:rPr>
          <w:rFonts w:ascii="Arial" w:hAnsi="Arial" w:cs="Arial"/>
          <w:sz w:val="24"/>
          <w:szCs w:val="24"/>
          <w:lang w:val="mn-MN"/>
        </w:rPr>
        <w:t xml:space="preserve">ыг ашиглан хамтын </w:t>
      </w:r>
      <w:r w:rsidR="003E7D3E">
        <w:rPr>
          <w:rFonts w:ascii="Arial" w:hAnsi="Arial" w:cs="Arial"/>
          <w:sz w:val="24"/>
          <w:szCs w:val="24"/>
          <w:lang w:val="mn-MN"/>
        </w:rPr>
        <w:t>шинжтэй оюуны үйлдвэрлэл явуулж</w:t>
      </w:r>
      <w:r>
        <w:rPr>
          <w:rFonts w:ascii="Arial" w:hAnsi="Arial" w:cs="Arial"/>
          <w:sz w:val="24"/>
          <w:szCs w:val="24"/>
          <w:lang w:val="mn-MN"/>
        </w:rPr>
        <w:t>, суралцагч, эцэг эхчүүдэд ямарч үед сурлагын амжилтаа мэдэх, анги танхимын үйл явцтай танилцах боломж олгодог</w:t>
      </w:r>
      <w:r w:rsidRPr="00AF0DAE">
        <w:rPr>
          <w:rFonts w:ascii="Arial" w:hAnsi="Arial" w:cs="Arial"/>
          <w:sz w:val="24"/>
          <w:szCs w:val="24"/>
          <w:lang w:val="mn-MN"/>
        </w:rPr>
        <w:t xml:space="preserve"> </w:t>
      </w:r>
      <w:r>
        <w:rPr>
          <w:rFonts w:ascii="Arial" w:hAnsi="Arial" w:cs="Arial"/>
          <w:sz w:val="24"/>
          <w:szCs w:val="24"/>
          <w:lang w:val="mn-MN"/>
        </w:rPr>
        <w:t xml:space="preserve">онлайн үнэлгээний хавтасыг </w:t>
      </w:r>
      <w:r w:rsidR="00F57A0C">
        <w:rPr>
          <w:rFonts w:ascii="Arial" w:hAnsi="Arial" w:cs="Arial"/>
          <w:sz w:val="24"/>
          <w:szCs w:val="24"/>
          <w:lang w:val="mn-MN"/>
        </w:rPr>
        <w:t xml:space="preserve">хөтлөн </w:t>
      </w:r>
      <w:r w:rsidR="003E7D3E">
        <w:rPr>
          <w:rFonts w:ascii="Arial" w:hAnsi="Arial" w:cs="Arial"/>
          <w:sz w:val="24"/>
          <w:szCs w:val="24"/>
          <w:lang w:val="mn-MN"/>
        </w:rPr>
        <w:t>ажиллана.</w:t>
      </w:r>
    </w:p>
    <w:p w:rsidR="008D4D38" w:rsidRDefault="008D4D38" w:rsidP="00A67E5A">
      <w:pPr>
        <w:spacing w:after="0" w:line="360" w:lineRule="auto"/>
        <w:ind w:left="360"/>
        <w:jc w:val="both"/>
        <w:rPr>
          <w:rFonts w:ascii="Arial" w:hAnsi="Arial" w:cs="Arial"/>
          <w:sz w:val="24"/>
          <w:szCs w:val="24"/>
          <w:lang w:val="mn-MN"/>
        </w:rPr>
      </w:pPr>
    </w:p>
    <w:p w:rsidR="0074253A" w:rsidRDefault="0074253A" w:rsidP="00A67E5A">
      <w:pPr>
        <w:spacing w:after="0" w:line="360" w:lineRule="auto"/>
        <w:ind w:left="360"/>
        <w:jc w:val="both"/>
        <w:rPr>
          <w:rFonts w:ascii="Arial" w:hAnsi="Arial" w:cs="Arial"/>
          <w:b/>
          <w:sz w:val="24"/>
          <w:szCs w:val="24"/>
          <w:lang w:val="mn-MN"/>
        </w:rPr>
      </w:pPr>
    </w:p>
    <w:p w:rsidR="008D4D38" w:rsidRDefault="008D4D38" w:rsidP="00FC59F4">
      <w:pPr>
        <w:spacing w:after="0" w:line="360" w:lineRule="auto"/>
        <w:ind w:left="360"/>
        <w:jc w:val="center"/>
        <w:rPr>
          <w:rFonts w:ascii="Arial" w:hAnsi="Arial" w:cs="Arial"/>
          <w:b/>
          <w:sz w:val="24"/>
          <w:szCs w:val="24"/>
          <w:lang w:val="mn-MN"/>
        </w:rPr>
      </w:pPr>
      <w:r w:rsidRPr="008D4D38">
        <w:rPr>
          <w:rFonts w:ascii="Arial" w:hAnsi="Arial" w:cs="Arial"/>
          <w:b/>
          <w:sz w:val="24"/>
          <w:szCs w:val="24"/>
          <w:lang w:val="mn-MN"/>
        </w:rPr>
        <w:lastRenderedPageBreak/>
        <w:t>Багшийн загвар</w:t>
      </w:r>
    </w:p>
    <w:p w:rsidR="0074253A" w:rsidRDefault="00F74744" w:rsidP="00A67E5A">
      <w:pPr>
        <w:spacing w:after="0" w:line="360" w:lineRule="auto"/>
        <w:ind w:left="360"/>
        <w:jc w:val="both"/>
        <w:rPr>
          <w:rFonts w:ascii="Arial" w:hAnsi="Arial" w:cs="Arial"/>
          <w:sz w:val="24"/>
          <w:szCs w:val="24"/>
          <w:lang w:val="mn-MN"/>
        </w:rPr>
      </w:pPr>
      <w:r>
        <w:rPr>
          <w:rFonts w:ascii="Arial" w:hAnsi="Arial" w:cs="Arial"/>
          <w:sz w:val="24"/>
          <w:szCs w:val="24"/>
          <w:lang w:val="mn-MN"/>
        </w:rPr>
        <w:t>Аливаа багш, удирдах ажилтнуудын ажлын арга барилаа тодорхойлсон</w:t>
      </w:r>
    </w:p>
    <w:p w:rsidR="0074253A" w:rsidRPr="0074253A" w:rsidRDefault="0074253A" w:rsidP="00A67E5A">
      <w:pPr>
        <w:spacing w:after="0" w:line="360" w:lineRule="auto"/>
        <w:ind w:left="360"/>
        <w:jc w:val="both"/>
        <w:rPr>
          <w:rFonts w:ascii="Arial" w:hAnsi="Arial" w:cs="Arial"/>
          <w:sz w:val="24"/>
          <w:szCs w:val="24"/>
        </w:rPr>
      </w:pPr>
      <w:r>
        <w:rPr>
          <w:rFonts w:ascii="Arial" w:hAnsi="Arial" w:cs="Arial"/>
          <w:sz w:val="24"/>
          <w:szCs w:val="24"/>
          <w:lang w:val="mn-MN"/>
        </w:rPr>
        <w:t xml:space="preserve"> 2  үндсэн загвар</w:t>
      </w:r>
      <w:r>
        <w:rPr>
          <w:rFonts w:ascii="Arial" w:hAnsi="Arial" w:cs="Arial"/>
          <w:sz w:val="24"/>
          <w:szCs w:val="24"/>
        </w:rPr>
        <w:t xml:space="preserve"> (</w:t>
      </w:r>
      <w:r w:rsidRPr="0074253A">
        <w:rPr>
          <w:rFonts w:ascii="Arial" w:hAnsi="Arial" w:cs="Arial"/>
          <w:b/>
          <w:sz w:val="24"/>
          <w:szCs w:val="24"/>
        </w:rPr>
        <w:t>X</w:t>
      </w:r>
      <w:r w:rsidRPr="0074253A">
        <w:rPr>
          <w:rFonts w:ascii="Arial" w:hAnsi="Arial" w:cs="Arial"/>
          <w:b/>
          <w:sz w:val="24"/>
          <w:szCs w:val="24"/>
          <w:lang w:val="mn-MN"/>
        </w:rPr>
        <w:t xml:space="preserve">, </w:t>
      </w:r>
      <w:r w:rsidRPr="0074253A">
        <w:rPr>
          <w:rFonts w:ascii="Arial" w:hAnsi="Arial" w:cs="Arial"/>
          <w:b/>
          <w:sz w:val="24"/>
          <w:szCs w:val="24"/>
        </w:rPr>
        <w:t>Y</w:t>
      </w:r>
      <w:r>
        <w:rPr>
          <w:rFonts w:ascii="Arial" w:hAnsi="Arial" w:cs="Arial"/>
          <w:sz w:val="24"/>
          <w:szCs w:val="24"/>
        </w:rPr>
        <w:t xml:space="preserve">) </w:t>
      </w:r>
      <w:r>
        <w:rPr>
          <w:rFonts w:ascii="Arial" w:hAnsi="Arial" w:cs="Arial"/>
          <w:sz w:val="24"/>
          <w:szCs w:val="24"/>
          <w:lang w:val="mn-MN"/>
        </w:rPr>
        <w:t xml:space="preserve"> байдаг гэж сэтгэл зүйч МкГрегори үзжээ.</w:t>
      </w:r>
    </w:p>
    <w:p w:rsidR="00E22A01" w:rsidRPr="009C65A4" w:rsidRDefault="00E22A01" w:rsidP="00A67E5A">
      <w:pPr>
        <w:spacing w:after="0" w:line="360" w:lineRule="auto"/>
        <w:ind w:left="360"/>
        <w:jc w:val="both"/>
        <w:rPr>
          <w:rFonts w:ascii="Arial" w:hAnsi="Arial" w:cs="Arial"/>
          <w:sz w:val="24"/>
          <w:szCs w:val="24"/>
          <w:lang w:val="mn-MN"/>
        </w:rPr>
      </w:pPr>
    </w:p>
    <w:p w:rsidR="00514166" w:rsidRPr="00DF6EAD" w:rsidRDefault="00E22A01" w:rsidP="00FC59F4">
      <w:pPr>
        <w:spacing w:after="0" w:line="360" w:lineRule="auto"/>
        <w:ind w:left="360" w:firstLine="360"/>
        <w:jc w:val="both"/>
        <w:rPr>
          <w:rFonts w:ascii="Arial" w:hAnsi="Arial" w:cs="Arial"/>
          <w:sz w:val="24"/>
          <w:szCs w:val="24"/>
          <w:lang w:val="mn-MN"/>
        </w:rPr>
      </w:pPr>
      <w:r w:rsidRPr="00E22A01">
        <w:rPr>
          <w:rFonts w:ascii="Arial" w:hAnsi="Arial" w:cs="Arial"/>
          <w:b/>
          <w:sz w:val="24"/>
          <w:szCs w:val="24"/>
        </w:rPr>
        <w:t xml:space="preserve">X </w:t>
      </w:r>
      <w:r w:rsidRPr="00E22A01">
        <w:rPr>
          <w:rFonts w:ascii="Arial" w:hAnsi="Arial" w:cs="Arial"/>
          <w:b/>
          <w:sz w:val="24"/>
          <w:szCs w:val="24"/>
          <w:lang w:val="mn-MN"/>
        </w:rPr>
        <w:t>ЗАГВАРЫН БАГШ</w:t>
      </w:r>
      <w:r>
        <w:rPr>
          <w:rFonts w:ascii="Arial" w:hAnsi="Arial" w:cs="Arial"/>
          <w:b/>
          <w:sz w:val="24"/>
          <w:szCs w:val="24"/>
          <w:lang w:val="mn-MN"/>
        </w:rPr>
        <w:tab/>
      </w:r>
      <w:r w:rsidRPr="00E22A01">
        <w:rPr>
          <w:rFonts w:ascii="Arial" w:hAnsi="Arial" w:cs="Arial"/>
          <w:sz w:val="24"/>
          <w:szCs w:val="24"/>
          <w:lang w:val="mn-MN"/>
        </w:rPr>
        <w:t>Аливаад</w:t>
      </w:r>
      <w:r w:rsidR="006E48B7">
        <w:rPr>
          <w:rFonts w:ascii="Arial" w:hAnsi="Arial" w:cs="Arial"/>
          <w:sz w:val="24"/>
          <w:szCs w:val="24"/>
          <w:lang w:val="mn-MN"/>
        </w:rPr>
        <w:t xml:space="preserve"> идэвх санаачил</w:t>
      </w:r>
      <w:r w:rsidR="004F7F04">
        <w:rPr>
          <w:rFonts w:ascii="Arial" w:hAnsi="Arial" w:cs="Arial"/>
          <w:sz w:val="24"/>
          <w:szCs w:val="24"/>
          <w:lang w:val="mn-MN"/>
        </w:rPr>
        <w:t>га тааруу, гутрангуй, ажил ба хариуцлагаас зайлсхийдэг.</w:t>
      </w:r>
      <w:r w:rsidR="00514166">
        <w:rPr>
          <w:rFonts w:ascii="Arial" w:hAnsi="Arial" w:cs="Arial"/>
          <w:sz w:val="24"/>
          <w:szCs w:val="24"/>
          <w:lang w:val="mn-MN"/>
        </w:rPr>
        <w:t xml:space="preserve"> Энэ загварын багшийн үйл ажиллагаа, хандлага нь:</w:t>
      </w:r>
      <w:r w:rsidR="00FC59F4">
        <w:rPr>
          <w:rFonts w:ascii="Arial" w:hAnsi="Arial" w:cs="Arial"/>
          <w:sz w:val="24"/>
          <w:szCs w:val="24"/>
        </w:rPr>
        <w:t xml:space="preserve"> </w:t>
      </w:r>
      <w:r w:rsidR="00DF6EAD">
        <w:rPr>
          <w:rFonts w:ascii="Arial" w:hAnsi="Arial" w:cs="Arial"/>
          <w:sz w:val="24"/>
          <w:szCs w:val="24"/>
        </w:rPr>
        <w:t xml:space="preserve">- </w:t>
      </w:r>
      <w:r w:rsidR="00514166" w:rsidRPr="00DF6EAD">
        <w:rPr>
          <w:rFonts w:ascii="Arial" w:hAnsi="Arial" w:cs="Arial"/>
          <w:sz w:val="24"/>
          <w:szCs w:val="24"/>
          <w:lang w:val="mn-MN"/>
        </w:rPr>
        <w:t>Суралцагчид идэвх санаач</w:t>
      </w:r>
      <w:r w:rsidR="006E48B7" w:rsidRPr="00DF6EAD">
        <w:rPr>
          <w:rFonts w:ascii="Arial" w:hAnsi="Arial" w:cs="Arial"/>
          <w:sz w:val="24"/>
          <w:szCs w:val="24"/>
          <w:lang w:val="mn-MN"/>
        </w:rPr>
        <w:t>ил</w:t>
      </w:r>
      <w:r w:rsidR="00514166" w:rsidRPr="00DF6EAD">
        <w:rPr>
          <w:rFonts w:ascii="Arial" w:hAnsi="Arial" w:cs="Arial"/>
          <w:sz w:val="24"/>
          <w:szCs w:val="24"/>
          <w:lang w:val="mn-MN"/>
        </w:rPr>
        <w:t>гагүй</w:t>
      </w:r>
      <w:r w:rsidR="006E48B7" w:rsidRPr="00DF6EAD">
        <w:rPr>
          <w:rFonts w:ascii="Arial" w:hAnsi="Arial" w:cs="Arial"/>
          <w:sz w:val="24"/>
          <w:szCs w:val="24"/>
          <w:lang w:val="mn-MN"/>
        </w:rPr>
        <w:t xml:space="preserve"> хичээл, номондоо дургүй юм.</w:t>
      </w:r>
    </w:p>
    <w:p w:rsidR="006E48B7" w:rsidRPr="00DF6EAD" w:rsidRDefault="00DF6EAD"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6E48B7" w:rsidRPr="00DF6EAD">
        <w:rPr>
          <w:rFonts w:ascii="Arial" w:hAnsi="Arial" w:cs="Arial"/>
          <w:sz w:val="24"/>
          <w:szCs w:val="24"/>
          <w:lang w:val="mn-MN"/>
        </w:rPr>
        <w:t>Тэднийг байнга шахаж.</w:t>
      </w:r>
      <w:proofErr w:type="gramEnd"/>
      <w:r w:rsidR="006E48B7" w:rsidRPr="00DF6EAD">
        <w:rPr>
          <w:rFonts w:ascii="Arial" w:hAnsi="Arial" w:cs="Arial"/>
          <w:sz w:val="24"/>
          <w:szCs w:val="24"/>
          <w:lang w:val="mn-MN"/>
        </w:rPr>
        <w:t xml:space="preserve"> Шаардаж, шавдуулж байх хэрэгтэй.</w:t>
      </w:r>
    </w:p>
    <w:p w:rsidR="006E48B7" w:rsidRPr="00DF6EAD" w:rsidRDefault="00DF6EAD"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8A252C" w:rsidRPr="00DF6EAD">
        <w:rPr>
          <w:rFonts w:ascii="Arial" w:hAnsi="Arial" w:cs="Arial"/>
          <w:sz w:val="24"/>
          <w:szCs w:val="24"/>
          <w:lang w:val="mn-MN"/>
        </w:rPr>
        <w:t>Идэвхгү</w:t>
      </w:r>
      <w:r w:rsidR="006E48B7" w:rsidRPr="00DF6EAD">
        <w:rPr>
          <w:rFonts w:ascii="Arial" w:hAnsi="Arial" w:cs="Arial"/>
          <w:sz w:val="24"/>
          <w:szCs w:val="24"/>
          <w:lang w:val="mn-MN"/>
        </w:rPr>
        <w:t>й хариуцлагагүй байсных нь төлөө тэднийг хатуухан шийтгэж байх нь зөв</w:t>
      </w:r>
      <w:r w:rsidR="00861C0A" w:rsidRPr="00DF6EAD">
        <w:rPr>
          <w:rFonts w:ascii="Arial" w:hAnsi="Arial" w:cs="Arial"/>
          <w:sz w:val="24"/>
          <w:szCs w:val="24"/>
          <w:lang w:val="mn-MN"/>
        </w:rPr>
        <w:t>.</w:t>
      </w:r>
      <w:proofErr w:type="gramEnd"/>
    </w:p>
    <w:p w:rsidR="006E48B7" w:rsidRPr="00DF6EAD" w:rsidRDefault="00DF6EAD"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6E48B7" w:rsidRPr="00DF6EAD">
        <w:rPr>
          <w:rFonts w:ascii="Arial" w:hAnsi="Arial" w:cs="Arial"/>
          <w:sz w:val="24"/>
          <w:szCs w:val="24"/>
          <w:lang w:val="mn-MN"/>
        </w:rPr>
        <w:t>Анги, сургууль, багш нараа боддог сурагч гэж нэг ч алга</w:t>
      </w:r>
      <w:r w:rsidR="00861C0A" w:rsidRPr="00DF6EAD">
        <w:rPr>
          <w:rFonts w:ascii="Arial" w:hAnsi="Arial" w:cs="Arial"/>
          <w:sz w:val="24"/>
          <w:szCs w:val="24"/>
          <w:lang w:val="mn-MN"/>
        </w:rPr>
        <w:t>.</w:t>
      </w:r>
      <w:proofErr w:type="gramEnd"/>
    </w:p>
    <w:p w:rsidR="006E48B7" w:rsidRPr="00DF6EAD" w:rsidRDefault="00DF6EAD"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6E48B7" w:rsidRPr="00DF6EAD">
        <w:rPr>
          <w:rFonts w:ascii="Arial" w:hAnsi="Arial" w:cs="Arial"/>
          <w:sz w:val="24"/>
          <w:szCs w:val="24"/>
          <w:lang w:val="mn-MN"/>
        </w:rPr>
        <w:t>Тэд амиа бодсон, багшийн амыг харсан залхуу хүүхдүүд учраас багш л</w:t>
      </w:r>
      <w:r w:rsidR="005A2E2C" w:rsidRPr="00DF6EAD">
        <w:rPr>
          <w:rFonts w:ascii="Arial" w:hAnsi="Arial" w:cs="Arial"/>
          <w:sz w:val="24"/>
          <w:szCs w:val="24"/>
          <w:lang w:val="mn-MN"/>
        </w:rPr>
        <w:t xml:space="preserve"> алхам тутмыг зааварчлах хэрэгтэй гэсэн гутрангуй үзлийг баримтлана.</w:t>
      </w:r>
      <w:proofErr w:type="gramEnd"/>
    </w:p>
    <w:p w:rsidR="005A2E2C" w:rsidRPr="00DF6EAD" w:rsidRDefault="00DF6EAD"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5A2E2C" w:rsidRPr="00DF6EAD">
        <w:rPr>
          <w:rFonts w:ascii="Arial" w:hAnsi="Arial" w:cs="Arial"/>
          <w:sz w:val="24"/>
          <w:szCs w:val="24"/>
          <w:lang w:val="mn-MN"/>
        </w:rPr>
        <w:t>Голчлон хэрэглэдэг арга нь захирах захирагдах алхам тутмыг нь зааж зааварлаж шийтгэх</w:t>
      </w:r>
      <w:r w:rsidR="00861C0A" w:rsidRPr="00DF6EAD">
        <w:rPr>
          <w:rFonts w:ascii="Arial" w:hAnsi="Arial" w:cs="Arial"/>
          <w:sz w:val="24"/>
          <w:szCs w:val="24"/>
          <w:lang w:val="mn-MN"/>
        </w:rPr>
        <w:t>.</w:t>
      </w:r>
      <w:proofErr w:type="gramEnd"/>
    </w:p>
    <w:p w:rsidR="005A2E2C" w:rsidRDefault="005A2E2C" w:rsidP="00A67E5A">
      <w:pPr>
        <w:spacing w:after="0" w:line="360" w:lineRule="auto"/>
        <w:jc w:val="both"/>
        <w:rPr>
          <w:rFonts w:ascii="Arial" w:hAnsi="Arial" w:cs="Arial"/>
          <w:sz w:val="24"/>
          <w:szCs w:val="24"/>
        </w:rPr>
      </w:pPr>
      <w:r w:rsidRPr="00003486">
        <w:rPr>
          <w:rFonts w:ascii="Arial" w:hAnsi="Arial" w:cs="Arial"/>
          <w:b/>
          <w:sz w:val="24"/>
          <w:szCs w:val="24"/>
          <w:lang w:val="mn-MN"/>
        </w:rPr>
        <w:t>Үр дүн, нөлөө</w:t>
      </w:r>
      <w:r w:rsidR="00003486" w:rsidRPr="00003486">
        <w:rPr>
          <w:rFonts w:ascii="Arial" w:hAnsi="Arial" w:cs="Arial"/>
          <w:b/>
          <w:sz w:val="24"/>
          <w:szCs w:val="24"/>
          <w:lang w:val="mn-MN"/>
        </w:rPr>
        <w:t>:</w:t>
      </w:r>
      <w:r w:rsidR="00003486">
        <w:rPr>
          <w:rFonts w:ascii="Arial" w:hAnsi="Arial" w:cs="Arial"/>
          <w:b/>
          <w:sz w:val="24"/>
          <w:szCs w:val="24"/>
          <w:lang w:val="mn-MN"/>
        </w:rPr>
        <w:t xml:space="preserve"> </w:t>
      </w:r>
      <w:r w:rsidR="00003486">
        <w:rPr>
          <w:rFonts w:ascii="Arial" w:hAnsi="Arial" w:cs="Arial"/>
          <w:sz w:val="24"/>
          <w:szCs w:val="24"/>
          <w:lang w:val="mn-MN"/>
        </w:rPr>
        <w:t>Ингэж ажилласны үр дүн нь суралцагчдыг хатуу чанга хянаснаар улам идэвхгүй, залхуу, хариуцлага муутай болгодог.</w:t>
      </w:r>
    </w:p>
    <w:p w:rsidR="00DF6EAD" w:rsidRPr="00DF6EAD" w:rsidRDefault="00DF6EAD" w:rsidP="00A67E5A">
      <w:pPr>
        <w:spacing w:after="0" w:line="360" w:lineRule="auto"/>
        <w:jc w:val="both"/>
        <w:rPr>
          <w:rFonts w:ascii="Arial" w:hAnsi="Arial" w:cs="Arial"/>
          <w:sz w:val="24"/>
          <w:szCs w:val="24"/>
        </w:rPr>
      </w:pPr>
    </w:p>
    <w:p w:rsidR="00F62B46" w:rsidRPr="00F62B46" w:rsidRDefault="008A252C" w:rsidP="00A67E5A">
      <w:pPr>
        <w:spacing w:after="0" w:line="360" w:lineRule="auto"/>
        <w:ind w:firstLine="720"/>
        <w:jc w:val="both"/>
        <w:rPr>
          <w:rFonts w:ascii="Arial" w:hAnsi="Arial" w:cs="Arial"/>
          <w:sz w:val="24"/>
          <w:szCs w:val="24"/>
          <w:lang w:val="mn-MN"/>
        </w:rPr>
      </w:pPr>
      <w:proofErr w:type="gramStart"/>
      <w:r w:rsidRPr="008A252C">
        <w:rPr>
          <w:rFonts w:ascii="Arial" w:hAnsi="Arial" w:cs="Arial"/>
          <w:b/>
          <w:sz w:val="24"/>
          <w:szCs w:val="24"/>
        </w:rPr>
        <w:t>Y</w:t>
      </w:r>
      <w:r w:rsidRPr="008A252C">
        <w:rPr>
          <w:rFonts w:ascii="Arial" w:hAnsi="Arial" w:cs="Arial"/>
          <w:b/>
          <w:sz w:val="24"/>
          <w:szCs w:val="24"/>
          <w:lang w:val="mn-MN"/>
        </w:rPr>
        <w:t xml:space="preserve"> ЗАГВАРЫН БАГШ</w:t>
      </w:r>
      <w:r w:rsidR="00DF6EAD">
        <w:rPr>
          <w:rFonts w:ascii="Arial" w:hAnsi="Arial" w:cs="Arial"/>
          <w:b/>
          <w:sz w:val="24"/>
          <w:szCs w:val="24"/>
        </w:rPr>
        <w:t xml:space="preserve"> </w:t>
      </w:r>
      <w:r>
        <w:rPr>
          <w:rFonts w:ascii="Arial" w:hAnsi="Arial" w:cs="Arial"/>
          <w:sz w:val="24"/>
          <w:szCs w:val="24"/>
          <w:lang w:val="mn-MN"/>
        </w:rPr>
        <w:t>Хүний талаар харьцангуй эе</w:t>
      </w:r>
      <w:r w:rsidR="00724C4B">
        <w:rPr>
          <w:rFonts w:ascii="Arial" w:hAnsi="Arial" w:cs="Arial"/>
          <w:sz w:val="24"/>
          <w:szCs w:val="24"/>
          <w:lang w:val="mn-MN"/>
        </w:rPr>
        <w:t>рэг хандлага дээр суурилсан, аливаа хүн бие даасан ш</w:t>
      </w:r>
      <w:r>
        <w:rPr>
          <w:rFonts w:ascii="Arial" w:hAnsi="Arial" w:cs="Arial"/>
          <w:sz w:val="24"/>
          <w:szCs w:val="24"/>
          <w:lang w:val="mn-MN"/>
        </w:rPr>
        <w:t>ийдвэр гаргах, хариуцлага хүлээх, бүтээлч хандах чадвартай гэж үздэг.</w:t>
      </w:r>
      <w:proofErr w:type="gramEnd"/>
      <w:r w:rsidR="00F62B46" w:rsidRPr="00F62B46">
        <w:rPr>
          <w:rFonts w:ascii="Arial" w:hAnsi="Arial" w:cs="Arial"/>
          <w:b/>
          <w:sz w:val="24"/>
          <w:szCs w:val="24"/>
        </w:rPr>
        <w:t xml:space="preserve"> </w:t>
      </w:r>
      <w:r w:rsidR="00F62B46" w:rsidRPr="00F62B46">
        <w:rPr>
          <w:rFonts w:ascii="Arial" w:hAnsi="Arial" w:cs="Arial"/>
          <w:sz w:val="24"/>
          <w:szCs w:val="24"/>
        </w:rPr>
        <w:t>Y</w:t>
      </w:r>
      <w:r w:rsidR="00F62B46" w:rsidRPr="00F62B46">
        <w:rPr>
          <w:rFonts w:ascii="Arial" w:hAnsi="Arial" w:cs="Arial"/>
          <w:sz w:val="24"/>
          <w:szCs w:val="24"/>
          <w:lang w:val="mn-MN"/>
        </w:rPr>
        <w:t xml:space="preserve"> загварыг баримжаа болгон ажилладаг багшийн онцлог нь:</w:t>
      </w:r>
    </w:p>
    <w:p w:rsidR="008A252C" w:rsidRPr="00F62B46" w:rsidRDefault="00F62B46"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8A252C" w:rsidRPr="00F62B46">
        <w:rPr>
          <w:rFonts w:ascii="Arial" w:hAnsi="Arial" w:cs="Arial"/>
          <w:sz w:val="24"/>
          <w:szCs w:val="24"/>
          <w:lang w:val="mn-MN"/>
        </w:rPr>
        <w:t>Суралцагчдыг шийтгэж дарамтлахыг гол болгодоггүй</w:t>
      </w:r>
      <w:r w:rsidR="005B33E4" w:rsidRPr="00F62B46">
        <w:rPr>
          <w:rFonts w:ascii="Arial" w:hAnsi="Arial" w:cs="Arial"/>
          <w:sz w:val="24"/>
          <w:szCs w:val="24"/>
          <w:lang w:val="mn-MN"/>
        </w:rPr>
        <w:t>.</w:t>
      </w:r>
      <w:proofErr w:type="gramEnd"/>
    </w:p>
    <w:p w:rsidR="008A252C" w:rsidRPr="00F62B46" w:rsidRDefault="00F62B46"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8A252C" w:rsidRPr="00F62B46">
        <w:rPr>
          <w:rFonts w:ascii="Arial" w:hAnsi="Arial" w:cs="Arial"/>
          <w:sz w:val="24"/>
          <w:szCs w:val="24"/>
          <w:lang w:val="mn-MN"/>
        </w:rPr>
        <w:t>Тэдэнд бүрэн эрх чөлөө олгох хэрэгтэй гэсэн байр сууринаас харьцдаг.</w:t>
      </w:r>
      <w:proofErr w:type="gramEnd"/>
    </w:p>
    <w:p w:rsidR="008A252C" w:rsidRPr="00F62B46" w:rsidRDefault="00F62B46"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8A252C" w:rsidRPr="00F62B46">
        <w:rPr>
          <w:rFonts w:ascii="Arial" w:hAnsi="Arial" w:cs="Arial"/>
          <w:sz w:val="24"/>
          <w:szCs w:val="24"/>
          <w:lang w:val="mn-MN"/>
        </w:rPr>
        <w:t>Сурах болон аливаа үйл ажиллагаагаа зохицуулах боломжийг тэдэнд олгодог.</w:t>
      </w:r>
      <w:proofErr w:type="gramEnd"/>
    </w:p>
    <w:p w:rsidR="00FC7A79" w:rsidRPr="00F62B46" w:rsidRDefault="00F62B46"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8A252C" w:rsidRPr="00F62B46">
        <w:rPr>
          <w:rFonts w:ascii="Arial" w:hAnsi="Arial" w:cs="Arial"/>
          <w:sz w:val="24"/>
          <w:szCs w:val="24"/>
          <w:lang w:val="mn-MN"/>
        </w:rPr>
        <w:t xml:space="preserve">Тэд өөрсдөө сурах хөдөлмөртөө бүтээлч, идэвх сонирхолтой хандах чадвартай учраас чөлөөт байдалтай байлгаснаар </w:t>
      </w:r>
      <w:r w:rsidR="00FC7A79" w:rsidRPr="00F62B46">
        <w:rPr>
          <w:rFonts w:ascii="Arial" w:hAnsi="Arial" w:cs="Arial"/>
          <w:sz w:val="24"/>
          <w:szCs w:val="24"/>
          <w:lang w:val="mn-MN"/>
        </w:rPr>
        <w:t>сайн үр дүнд хүрнэ гэж үздэг.</w:t>
      </w:r>
      <w:proofErr w:type="gramEnd"/>
    </w:p>
    <w:p w:rsidR="00FC7A79" w:rsidRDefault="00F62B46" w:rsidP="00A67E5A">
      <w:pPr>
        <w:spacing w:after="0" w:line="360" w:lineRule="auto"/>
        <w:jc w:val="both"/>
        <w:rPr>
          <w:rFonts w:ascii="Arial" w:hAnsi="Arial" w:cs="Arial"/>
          <w:sz w:val="24"/>
          <w:szCs w:val="24"/>
        </w:rPr>
      </w:pPr>
      <w:r>
        <w:rPr>
          <w:rFonts w:ascii="Arial" w:hAnsi="Arial" w:cs="Arial"/>
          <w:sz w:val="24"/>
          <w:szCs w:val="24"/>
        </w:rPr>
        <w:t xml:space="preserve">- </w:t>
      </w:r>
      <w:r w:rsidR="00FC7A79" w:rsidRPr="00F62B46">
        <w:rPr>
          <w:rFonts w:ascii="Arial" w:hAnsi="Arial" w:cs="Arial"/>
          <w:sz w:val="24"/>
          <w:szCs w:val="24"/>
          <w:lang w:val="mn-MN"/>
        </w:rPr>
        <w:t>Голлон хэрэглэдэг арга нь хүүхдүүдийг дураар нь тавьж зөнд нь орхих ба хүүхэд бүр өөрийнхөөрөө б</w:t>
      </w:r>
      <w:r w:rsidR="005B33E4" w:rsidRPr="00F62B46">
        <w:rPr>
          <w:rFonts w:ascii="Arial" w:hAnsi="Arial" w:cs="Arial"/>
          <w:sz w:val="24"/>
          <w:szCs w:val="24"/>
          <w:lang w:val="mn-MN"/>
        </w:rPr>
        <w:t>а</w:t>
      </w:r>
      <w:r w:rsidR="00FC7A79" w:rsidRPr="00F62B46">
        <w:rPr>
          <w:rFonts w:ascii="Arial" w:hAnsi="Arial" w:cs="Arial"/>
          <w:sz w:val="24"/>
          <w:szCs w:val="24"/>
          <w:lang w:val="mn-MN"/>
        </w:rPr>
        <w:t>йхад нь саад болохгүй байх</w:t>
      </w:r>
      <w:r w:rsidR="005B33E4" w:rsidRPr="00F62B46">
        <w:rPr>
          <w:rFonts w:ascii="Arial" w:hAnsi="Arial" w:cs="Arial"/>
          <w:sz w:val="24"/>
          <w:szCs w:val="24"/>
          <w:lang w:val="mn-MN"/>
        </w:rPr>
        <w:t xml:space="preserve"> хөндлөнгийн идэ</w:t>
      </w:r>
      <w:r w:rsidR="00FC7A79" w:rsidRPr="00F62B46">
        <w:rPr>
          <w:rFonts w:ascii="Arial" w:hAnsi="Arial" w:cs="Arial"/>
          <w:sz w:val="24"/>
          <w:szCs w:val="24"/>
          <w:lang w:val="mn-MN"/>
        </w:rPr>
        <w:t>вх багатай загвар</w:t>
      </w:r>
    </w:p>
    <w:p w:rsidR="0072161D" w:rsidRPr="0072161D" w:rsidRDefault="0072161D" w:rsidP="00A67E5A">
      <w:pPr>
        <w:spacing w:after="0" w:line="360" w:lineRule="auto"/>
        <w:jc w:val="both"/>
        <w:rPr>
          <w:rFonts w:ascii="Arial" w:hAnsi="Arial" w:cs="Arial"/>
          <w:sz w:val="24"/>
          <w:szCs w:val="24"/>
        </w:rPr>
      </w:pPr>
    </w:p>
    <w:p w:rsidR="00941FCF" w:rsidRPr="00941FCF" w:rsidRDefault="0056348A" w:rsidP="00A67E5A">
      <w:pPr>
        <w:spacing w:after="0" w:line="360" w:lineRule="auto"/>
        <w:ind w:firstLine="720"/>
        <w:jc w:val="both"/>
        <w:rPr>
          <w:rFonts w:ascii="Arial" w:hAnsi="Arial" w:cs="Arial"/>
          <w:sz w:val="24"/>
          <w:szCs w:val="24"/>
          <w:lang w:val="mn-MN"/>
        </w:rPr>
      </w:pPr>
      <w:proofErr w:type="gramStart"/>
      <w:r>
        <w:rPr>
          <w:rFonts w:ascii="Arial" w:hAnsi="Arial" w:cs="Arial"/>
          <w:b/>
          <w:sz w:val="24"/>
          <w:szCs w:val="24"/>
        </w:rPr>
        <w:t xml:space="preserve">Z </w:t>
      </w:r>
      <w:r w:rsidRPr="0056348A">
        <w:rPr>
          <w:rFonts w:ascii="Arial" w:hAnsi="Arial" w:cs="Arial"/>
          <w:b/>
          <w:sz w:val="24"/>
          <w:szCs w:val="24"/>
          <w:lang w:val="mn-MN"/>
        </w:rPr>
        <w:t>ЗАГВАРЫН БАГШ</w:t>
      </w:r>
      <w:r w:rsidR="0072161D">
        <w:rPr>
          <w:rFonts w:ascii="Arial" w:hAnsi="Arial" w:cs="Arial"/>
          <w:b/>
          <w:sz w:val="24"/>
          <w:szCs w:val="24"/>
        </w:rPr>
        <w:t xml:space="preserve"> </w:t>
      </w:r>
      <w:r w:rsidR="00941FCF" w:rsidRPr="00941FCF">
        <w:rPr>
          <w:rFonts w:ascii="Arial" w:hAnsi="Arial" w:cs="Arial"/>
          <w:sz w:val="24"/>
          <w:szCs w:val="24"/>
          <w:lang w:val="mn-MN"/>
        </w:rPr>
        <w:t xml:space="preserve">Зет загварыг </w:t>
      </w:r>
      <w:r w:rsidR="00941FCF">
        <w:rPr>
          <w:rFonts w:ascii="Arial" w:hAnsi="Arial" w:cs="Arial"/>
          <w:sz w:val="24"/>
          <w:szCs w:val="24"/>
          <w:lang w:val="mn-MN"/>
        </w:rPr>
        <w:t xml:space="preserve">Японы эрдэмтэн, Калифорны их сургуулийн профессор В.Оучи, МкГрегорийн боловсруулсан санааг хөгжүүлэн багшаас суралцагчид хандах өөр нэгэн хандлага үйл ажиллагааны онолыг </w:t>
      </w:r>
      <w:r w:rsidR="00941FCF">
        <w:rPr>
          <w:rFonts w:ascii="Arial" w:hAnsi="Arial" w:cs="Arial"/>
          <w:sz w:val="24"/>
          <w:szCs w:val="24"/>
          <w:lang w:val="mn-MN"/>
        </w:rPr>
        <w:lastRenderedPageBreak/>
        <w:t>тодорхойлсон.</w:t>
      </w:r>
      <w:proofErr w:type="gramEnd"/>
      <w:r w:rsidR="00941FCF">
        <w:rPr>
          <w:rFonts w:ascii="Arial" w:hAnsi="Arial" w:cs="Arial"/>
          <w:sz w:val="24"/>
          <w:szCs w:val="24"/>
          <w:lang w:val="mn-MN"/>
        </w:rPr>
        <w:t xml:space="preserve"> Энэхүү загварын онцлог нь хүмүүс идэвхтэй байдаг хэдий ч тэднийг зохих ёсоор удирдахгүй бол үр дүн муутай байдаг гэсэн.</w:t>
      </w:r>
      <w:r w:rsidR="00CF68C0" w:rsidRPr="00CF68C0">
        <w:rPr>
          <w:rFonts w:ascii="Arial" w:hAnsi="Arial" w:cs="Arial"/>
          <w:b/>
          <w:sz w:val="24"/>
          <w:szCs w:val="24"/>
        </w:rPr>
        <w:t xml:space="preserve"> </w:t>
      </w:r>
      <w:r w:rsidR="00CF68C0" w:rsidRPr="00CF68C0">
        <w:rPr>
          <w:rFonts w:ascii="Arial" w:hAnsi="Arial" w:cs="Arial"/>
          <w:sz w:val="24"/>
          <w:szCs w:val="24"/>
        </w:rPr>
        <w:t xml:space="preserve">Z </w:t>
      </w:r>
      <w:r w:rsidR="00CF68C0" w:rsidRPr="00CF68C0">
        <w:rPr>
          <w:rFonts w:ascii="Arial" w:hAnsi="Arial" w:cs="Arial"/>
          <w:sz w:val="24"/>
          <w:szCs w:val="24"/>
          <w:lang w:val="mn-MN"/>
        </w:rPr>
        <w:t>загварыг баримжаалан ажилладаг багшийн онцлог:</w:t>
      </w:r>
    </w:p>
    <w:p w:rsidR="008A252C" w:rsidRPr="00CF68C0" w:rsidRDefault="00CF68C0"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941FCF" w:rsidRPr="00CF68C0">
        <w:rPr>
          <w:rFonts w:ascii="Arial" w:hAnsi="Arial" w:cs="Arial"/>
          <w:sz w:val="24"/>
          <w:szCs w:val="24"/>
          <w:lang w:val="mn-MN"/>
        </w:rPr>
        <w:t>Суралцагчдыг сургаж хүмүүжүүлэх аливаа асуудлыг тэдэнтэй хамтран шийдвэрлэх хэрэгтэй.</w:t>
      </w:r>
      <w:proofErr w:type="gramEnd"/>
    </w:p>
    <w:p w:rsidR="00941FCF" w:rsidRPr="00CF68C0" w:rsidRDefault="00CF68C0"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941FCF" w:rsidRPr="00CF68C0">
        <w:rPr>
          <w:rFonts w:ascii="Arial" w:hAnsi="Arial" w:cs="Arial"/>
          <w:sz w:val="24"/>
          <w:szCs w:val="24"/>
          <w:lang w:val="mn-MN"/>
        </w:rPr>
        <w:t xml:space="preserve">Хүнд итгэж, </w:t>
      </w:r>
      <w:r w:rsidR="001C752C" w:rsidRPr="00CF68C0">
        <w:rPr>
          <w:rFonts w:ascii="Arial" w:hAnsi="Arial" w:cs="Arial"/>
          <w:sz w:val="24"/>
          <w:szCs w:val="24"/>
          <w:lang w:val="mn-MN"/>
        </w:rPr>
        <w:t>хамтарч ажиллах хэрэгтэй гэсэн ү</w:t>
      </w:r>
      <w:r w:rsidR="00941FCF" w:rsidRPr="00CF68C0">
        <w:rPr>
          <w:rFonts w:ascii="Arial" w:hAnsi="Arial" w:cs="Arial"/>
          <w:sz w:val="24"/>
          <w:szCs w:val="24"/>
          <w:lang w:val="mn-MN"/>
        </w:rPr>
        <w:t>злээр сурагчдыг хүмүүжүүлэх нь чухал.</w:t>
      </w:r>
      <w:proofErr w:type="gramEnd"/>
    </w:p>
    <w:p w:rsidR="00941FCF" w:rsidRPr="00CF68C0" w:rsidRDefault="00CF68C0" w:rsidP="00A67E5A">
      <w:pPr>
        <w:spacing w:after="0" w:line="360" w:lineRule="auto"/>
        <w:jc w:val="both"/>
        <w:rPr>
          <w:rFonts w:ascii="Arial" w:hAnsi="Arial" w:cs="Arial"/>
          <w:sz w:val="24"/>
          <w:szCs w:val="24"/>
          <w:lang w:val="mn-MN"/>
        </w:rPr>
      </w:pPr>
      <w:proofErr w:type="gramStart"/>
      <w:r>
        <w:rPr>
          <w:rFonts w:ascii="Arial" w:hAnsi="Arial" w:cs="Arial"/>
          <w:sz w:val="24"/>
          <w:szCs w:val="24"/>
        </w:rPr>
        <w:t xml:space="preserve">- </w:t>
      </w:r>
      <w:r w:rsidR="00941FCF" w:rsidRPr="00CF68C0">
        <w:rPr>
          <w:rFonts w:ascii="Arial" w:hAnsi="Arial" w:cs="Arial"/>
          <w:sz w:val="24"/>
          <w:szCs w:val="24"/>
          <w:lang w:val="mn-MN"/>
        </w:rPr>
        <w:t xml:space="preserve">Суралцагчийн гол </w:t>
      </w:r>
      <w:r w:rsidR="001E602C" w:rsidRPr="00CF68C0">
        <w:rPr>
          <w:rFonts w:ascii="Arial" w:hAnsi="Arial" w:cs="Arial"/>
          <w:sz w:val="24"/>
          <w:szCs w:val="24"/>
          <w:lang w:val="mn-MN"/>
        </w:rPr>
        <w:t>хөдөлмөр хичээл номондоо</w:t>
      </w:r>
      <w:r w:rsidR="00941FCF" w:rsidRPr="00CF68C0">
        <w:rPr>
          <w:rFonts w:ascii="Arial" w:hAnsi="Arial" w:cs="Arial"/>
          <w:sz w:val="24"/>
          <w:szCs w:val="24"/>
          <w:lang w:val="mn-MN"/>
        </w:rPr>
        <w:t xml:space="preserve"> үнэнч хандахад хүүхдүүдийг сургах нь зүйтэй.</w:t>
      </w:r>
      <w:proofErr w:type="gramEnd"/>
    </w:p>
    <w:p w:rsidR="00941FCF" w:rsidRDefault="00CF68C0" w:rsidP="00A67E5A">
      <w:pPr>
        <w:spacing w:after="0" w:line="360" w:lineRule="auto"/>
        <w:jc w:val="both"/>
        <w:rPr>
          <w:rFonts w:ascii="Arial" w:hAnsi="Arial" w:cs="Arial"/>
          <w:sz w:val="24"/>
          <w:szCs w:val="24"/>
        </w:rPr>
      </w:pPr>
      <w:proofErr w:type="gramStart"/>
      <w:r>
        <w:rPr>
          <w:rFonts w:ascii="Arial" w:hAnsi="Arial" w:cs="Arial"/>
          <w:sz w:val="24"/>
          <w:szCs w:val="24"/>
        </w:rPr>
        <w:t xml:space="preserve">- </w:t>
      </w:r>
      <w:r w:rsidR="00941FCF" w:rsidRPr="00CF68C0">
        <w:rPr>
          <w:rFonts w:ascii="Arial" w:hAnsi="Arial" w:cs="Arial"/>
          <w:sz w:val="24"/>
          <w:szCs w:val="24"/>
          <w:lang w:val="mn-MN"/>
        </w:rPr>
        <w:t>Суралцагчдын идэвхийг зохих ёсоор удирдах залж байх ёстой.</w:t>
      </w:r>
      <w:proofErr w:type="gramEnd"/>
    </w:p>
    <w:p w:rsidR="00D22CE6" w:rsidRPr="00D22CE6" w:rsidRDefault="00D22CE6" w:rsidP="00A67E5A">
      <w:pPr>
        <w:spacing w:after="0" w:line="360" w:lineRule="auto"/>
        <w:jc w:val="both"/>
        <w:rPr>
          <w:rFonts w:ascii="Arial" w:hAnsi="Arial" w:cs="Arial"/>
          <w:sz w:val="24"/>
          <w:szCs w:val="24"/>
        </w:rPr>
      </w:pPr>
    </w:p>
    <w:p w:rsidR="00C97471" w:rsidRDefault="00C97471" w:rsidP="00A67E5A">
      <w:pPr>
        <w:spacing w:after="0" w:line="360" w:lineRule="auto"/>
        <w:jc w:val="both"/>
        <w:rPr>
          <w:rFonts w:ascii="Arial" w:hAnsi="Arial" w:cs="Arial"/>
          <w:sz w:val="24"/>
          <w:szCs w:val="24"/>
          <w:lang w:val="mn-MN"/>
        </w:rPr>
      </w:pPr>
      <w:r w:rsidRPr="00CF68C0">
        <w:rPr>
          <w:rFonts w:ascii="Arial" w:hAnsi="Arial" w:cs="Arial"/>
          <w:sz w:val="24"/>
          <w:szCs w:val="24"/>
        </w:rPr>
        <w:t xml:space="preserve">Z </w:t>
      </w:r>
      <w:r w:rsidRPr="00CF68C0">
        <w:rPr>
          <w:rFonts w:ascii="Arial" w:hAnsi="Arial" w:cs="Arial"/>
          <w:sz w:val="24"/>
          <w:szCs w:val="24"/>
          <w:lang w:val="mn-MN"/>
        </w:rPr>
        <w:t>з</w:t>
      </w:r>
      <w:r w:rsidR="00D22CE6">
        <w:rPr>
          <w:rFonts w:ascii="Arial" w:hAnsi="Arial" w:cs="Arial"/>
          <w:sz w:val="24"/>
          <w:szCs w:val="24"/>
          <w:lang w:val="mn-MN"/>
        </w:rPr>
        <w:t>агварын багш</w:t>
      </w:r>
      <w:r w:rsidR="00D22CE6">
        <w:rPr>
          <w:rFonts w:ascii="Arial" w:hAnsi="Arial" w:cs="Arial"/>
          <w:sz w:val="24"/>
          <w:szCs w:val="24"/>
        </w:rPr>
        <w:t xml:space="preserve"> </w:t>
      </w:r>
      <w:r w:rsidR="00D22CE6">
        <w:rPr>
          <w:rFonts w:ascii="Arial" w:hAnsi="Arial" w:cs="Arial"/>
          <w:sz w:val="24"/>
          <w:szCs w:val="24"/>
          <w:lang w:val="mn-MN"/>
        </w:rPr>
        <w:t>нь с</w:t>
      </w:r>
      <w:r w:rsidRPr="00C97471">
        <w:rPr>
          <w:rFonts w:ascii="Arial" w:hAnsi="Arial" w:cs="Arial"/>
          <w:sz w:val="24"/>
          <w:szCs w:val="24"/>
          <w:lang w:val="mn-MN"/>
        </w:rPr>
        <w:t>уралцагч бүрийнхээ онцлог, боломжийг судлан ангитайгаа ажиллах хамгийн үр ашигт</w:t>
      </w:r>
      <w:r>
        <w:rPr>
          <w:rFonts w:ascii="Arial" w:hAnsi="Arial" w:cs="Arial"/>
          <w:sz w:val="24"/>
          <w:szCs w:val="24"/>
          <w:lang w:val="mn-MN"/>
        </w:rPr>
        <w:t>ай, ардчилс</w:t>
      </w:r>
      <w:r w:rsidR="00F954FA">
        <w:rPr>
          <w:rFonts w:ascii="Arial" w:hAnsi="Arial" w:cs="Arial"/>
          <w:sz w:val="24"/>
          <w:szCs w:val="24"/>
          <w:lang w:val="mn-MN"/>
        </w:rPr>
        <w:t>ан, уян хатан аргыг сонгож авдаг учраас б</w:t>
      </w:r>
      <w:r>
        <w:rPr>
          <w:rFonts w:ascii="Arial" w:hAnsi="Arial" w:cs="Arial"/>
          <w:sz w:val="24"/>
          <w:szCs w:val="24"/>
          <w:lang w:val="mn-MN"/>
        </w:rPr>
        <w:t>агш, суралцагчдын хамтын ажиллагаа нь нөхөрсөг, ажил х</w:t>
      </w:r>
      <w:r w:rsidR="00124C53">
        <w:rPr>
          <w:rFonts w:ascii="Arial" w:hAnsi="Arial" w:cs="Arial"/>
          <w:sz w:val="24"/>
          <w:szCs w:val="24"/>
          <w:lang w:val="mn-MN"/>
        </w:rPr>
        <w:t xml:space="preserve">эрэгч, бүтээлч шинжтэй болдог төдийгүй </w:t>
      </w:r>
      <w:r>
        <w:rPr>
          <w:rFonts w:ascii="Arial" w:hAnsi="Arial" w:cs="Arial"/>
          <w:sz w:val="24"/>
          <w:szCs w:val="24"/>
          <w:lang w:val="mn-MN"/>
        </w:rPr>
        <w:t>сурагчийн багшдаа итгэх итгэл сайжрахын зэрэгцээ харицулага</w:t>
      </w:r>
      <w:r w:rsidR="00124C53">
        <w:rPr>
          <w:rFonts w:ascii="Arial" w:hAnsi="Arial" w:cs="Arial"/>
          <w:sz w:val="24"/>
          <w:szCs w:val="24"/>
          <w:lang w:val="mn-MN"/>
        </w:rPr>
        <w:t xml:space="preserve"> идэвх, санаачилга нь нэмэгддэг.</w:t>
      </w:r>
    </w:p>
    <w:p w:rsidR="00133B05" w:rsidRDefault="00133B05" w:rsidP="00A67E5A">
      <w:pPr>
        <w:spacing w:after="0" w:line="360" w:lineRule="auto"/>
        <w:jc w:val="both"/>
        <w:rPr>
          <w:rFonts w:ascii="Arial" w:hAnsi="Arial" w:cs="Arial"/>
          <w:sz w:val="24"/>
          <w:szCs w:val="24"/>
          <w:lang w:val="mn-MN"/>
        </w:rPr>
      </w:pPr>
    </w:p>
    <w:p w:rsidR="00F37EB4" w:rsidRDefault="00C97471" w:rsidP="00FC59F4">
      <w:pPr>
        <w:spacing w:after="0" w:line="360" w:lineRule="auto"/>
        <w:ind w:firstLine="720"/>
        <w:jc w:val="both"/>
        <w:rPr>
          <w:rFonts w:ascii="Arial" w:hAnsi="Arial" w:cs="Arial"/>
          <w:b/>
          <w:sz w:val="24"/>
          <w:szCs w:val="24"/>
        </w:rPr>
      </w:pPr>
      <w:r w:rsidRPr="00AF6415">
        <w:rPr>
          <w:rFonts w:ascii="Arial" w:hAnsi="Arial" w:cs="Arial"/>
          <w:b/>
          <w:sz w:val="24"/>
          <w:szCs w:val="24"/>
          <w:lang w:val="mn-MN"/>
        </w:rPr>
        <w:t xml:space="preserve">Орчин үеийн </w:t>
      </w:r>
      <w:r w:rsidR="00133B05">
        <w:rPr>
          <w:rFonts w:ascii="Arial" w:hAnsi="Arial" w:cs="Arial"/>
          <w:b/>
          <w:sz w:val="24"/>
          <w:szCs w:val="24"/>
          <w:lang w:val="mn-MN"/>
        </w:rPr>
        <w:t xml:space="preserve">багшид: </w:t>
      </w:r>
      <w:r w:rsidR="00133B05" w:rsidRPr="00133B05">
        <w:rPr>
          <w:rFonts w:ascii="Arial" w:hAnsi="Arial" w:cs="Arial"/>
          <w:sz w:val="24"/>
          <w:szCs w:val="24"/>
          <w:lang w:val="mn-MN"/>
        </w:rPr>
        <w:t>с</w:t>
      </w:r>
      <w:r w:rsidR="00AF6415" w:rsidRPr="00133B05">
        <w:rPr>
          <w:rFonts w:ascii="Arial" w:hAnsi="Arial" w:cs="Arial"/>
          <w:sz w:val="24"/>
          <w:szCs w:val="24"/>
          <w:lang w:val="mn-MN"/>
        </w:rPr>
        <w:t>уралцагчийн мэдлэгийг сэргээн хөгжүүлэгч</w:t>
      </w:r>
      <w:r w:rsidR="00133B05" w:rsidRPr="00133B05">
        <w:rPr>
          <w:rFonts w:ascii="Arial" w:hAnsi="Arial" w:cs="Arial"/>
          <w:sz w:val="24"/>
          <w:szCs w:val="24"/>
          <w:lang w:val="mn-MN"/>
        </w:rPr>
        <w:t>, б</w:t>
      </w:r>
      <w:r w:rsidR="00AF6415" w:rsidRPr="00133B05">
        <w:rPr>
          <w:rFonts w:ascii="Arial" w:hAnsi="Arial" w:cs="Arial"/>
          <w:sz w:val="24"/>
          <w:szCs w:val="24"/>
          <w:lang w:val="mn-MN"/>
        </w:rPr>
        <w:t>одит мэдээллийг боловсруулан дамжуулагч</w:t>
      </w:r>
      <w:r w:rsidR="00133B05" w:rsidRPr="00133B05">
        <w:rPr>
          <w:rFonts w:ascii="Arial" w:hAnsi="Arial" w:cs="Arial"/>
          <w:sz w:val="24"/>
          <w:szCs w:val="24"/>
          <w:lang w:val="mn-MN"/>
        </w:rPr>
        <w:t>, с</w:t>
      </w:r>
      <w:r w:rsidR="00AF6415" w:rsidRPr="00133B05">
        <w:rPr>
          <w:rFonts w:ascii="Arial" w:hAnsi="Arial" w:cs="Arial"/>
          <w:sz w:val="24"/>
          <w:szCs w:val="24"/>
          <w:lang w:val="mn-MN"/>
        </w:rPr>
        <w:t>уралцагчийн оршин байхад нь туслагч, зөвлөгч</w:t>
      </w:r>
      <w:r w:rsidR="00133B05" w:rsidRPr="00133B05">
        <w:rPr>
          <w:rFonts w:ascii="Arial" w:hAnsi="Arial" w:cs="Arial"/>
          <w:sz w:val="24"/>
          <w:szCs w:val="24"/>
          <w:lang w:val="mn-MN"/>
        </w:rPr>
        <w:t>, с</w:t>
      </w:r>
      <w:r w:rsidR="00AF6415" w:rsidRPr="00133B05">
        <w:rPr>
          <w:rFonts w:ascii="Arial" w:hAnsi="Arial" w:cs="Arial"/>
          <w:sz w:val="24"/>
          <w:szCs w:val="24"/>
          <w:lang w:val="mn-MN"/>
        </w:rPr>
        <w:t>уралцагчид мэдлэгээ хүч болгон хувиргахад нь туслагч, дэмжигч</w:t>
      </w:r>
      <w:r w:rsidR="00133B05" w:rsidRPr="00133B05">
        <w:rPr>
          <w:rFonts w:ascii="Arial" w:hAnsi="Arial" w:cs="Arial"/>
          <w:sz w:val="24"/>
          <w:szCs w:val="24"/>
          <w:lang w:val="mn-MN"/>
        </w:rPr>
        <w:t>, ө</w:t>
      </w:r>
      <w:r w:rsidR="00DE72D7" w:rsidRPr="00133B05">
        <w:rPr>
          <w:rFonts w:ascii="Arial" w:hAnsi="Arial" w:cs="Arial"/>
          <w:sz w:val="24"/>
          <w:szCs w:val="24"/>
          <w:lang w:val="mn-MN"/>
        </w:rPr>
        <w:t>дөөгч хариу үйлдлийн</w:t>
      </w:r>
      <w:r w:rsidR="00AF6415" w:rsidRPr="00133B05">
        <w:rPr>
          <w:rFonts w:ascii="Arial" w:hAnsi="Arial" w:cs="Arial"/>
          <w:sz w:val="24"/>
          <w:szCs w:val="24"/>
          <w:lang w:val="mn-MN"/>
        </w:rPr>
        <w:t xml:space="preserve"> диалектик холбоогоор бусдыг дасгалжуулагч, сургагч</w:t>
      </w:r>
      <w:r w:rsidR="00133B05" w:rsidRPr="00133B05">
        <w:rPr>
          <w:rFonts w:ascii="Arial" w:hAnsi="Arial" w:cs="Arial"/>
          <w:sz w:val="24"/>
          <w:szCs w:val="24"/>
          <w:lang w:val="mn-MN"/>
        </w:rPr>
        <w:t>, с</w:t>
      </w:r>
      <w:r w:rsidR="00AF6415" w:rsidRPr="00133B05">
        <w:rPr>
          <w:rFonts w:ascii="Arial" w:hAnsi="Arial" w:cs="Arial"/>
          <w:sz w:val="24"/>
          <w:szCs w:val="24"/>
          <w:lang w:val="mn-MN"/>
        </w:rPr>
        <w:t>уралцагч мэдлэгээ өөрөө бүтээх үйл ажиллагааны менежер</w:t>
      </w:r>
      <w:r w:rsidR="00133B05" w:rsidRPr="00133B05">
        <w:rPr>
          <w:rFonts w:ascii="Arial" w:hAnsi="Arial" w:cs="Arial"/>
          <w:sz w:val="24"/>
          <w:szCs w:val="24"/>
          <w:lang w:val="mn-MN"/>
        </w:rPr>
        <w:t>, о</w:t>
      </w:r>
      <w:r w:rsidR="00AF6415" w:rsidRPr="00133B05">
        <w:rPr>
          <w:rFonts w:ascii="Arial" w:hAnsi="Arial" w:cs="Arial"/>
          <w:sz w:val="24"/>
          <w:szCs w:val="24"/>
          <w:lang w:val="mn-MN"/>
        </w:rPr>
        <w:t>юун ухааны зан үйлийг дасгалжуулагч</w:t>
      </w:r>
      <w:r w:rsidR="00133B05" w:rsidRPr="00133B05">
        <w:rPr>
          <w:rFonts w:ascii="Arial" w:hAnsi="Arial" w:cs="Arial"/>
          <w:sz w:val="24"/>
          <w:szCs w:val="24"/>
          <w:lang w:val="mn-MN"/>
        </w:rPr>
        <w:t>, т</w:t>
      </w:r>
      <w:r w:rsidR="00926EFE" w:rsidRPr="00133B05">
        <w:rPr>
          <w:rFonts w:ascii="Arial" w:hAnsi="Arial" w:cs="Arial"/>
          <w:sz w:val="24"/>
          <w:szCs w:val="24"/>
          <w:lang w:val="mn-MN"/>
        </w:rPr>
        <w:t>ухайн шинжлэх ухааны мэрг</w:t>
      </w:r>
      <w:r w:rsidR="00AF6415" w:rsidRPr="00133B05">
        <w:rPr>
          <w:rFonts w:ascii="Arial" w:hAnsi="Arial" w:cs="Arial"/>
          <w:sz w:val="24"/>
          <w:szCs w:val="24"/>
          <w:lang w:val="mn-MN"/>
        </w:rPr>
        <w:t>эжилтэн, судлаач</w:t>
      </w:r>
      <w:r w:rsidR="00133B05" w:rsidRPr="00133B05">
        <w:rPr>
          <w:rFonts w:ascii="Arial" w:hAnsi="Arial" w:cs="Arial"/>
          <w:sz w:val="24"/>
          <w:szCs w:val="24"/>
          <w:lang w:val="mn-MN"/>
        </w:rPr>
        <w:t>, т</w:t>
      </w:r>
      <w:r w:rsidR="00AF6415" w:rsidRPr="00133B05">
        <w:rPr>
          <w:rFonts w:ascii="Arial" w:hAnsi="Arial" w:cs="Arial"/>
          <w:sz w:val="24"/>
          <w:szCs w:val="24"/>
          <w:lang w:val="mn-MN"/>
        </w:rPr>
        <w:t>одорхой шинжлэх ухааны дидактикч</w:t>
      </w:r>
      <w:r w:rsidR="00133B05" w:rsidRPr="00133B05">
        <w:rPr>
          <w:rFonts w:ascii="Arial" w:hAnsi="Arial" w:cs="Arial"/>
          <w:sz w:val="24"/>
          <w:szCs w:val="24"/>
          <w:lang w:val="mn-MN"/>
        </w:rPr>
        <w:t>, г</w:t>
      </w:r>
      <w:r w:rsidR="000C45EA" w:rsidRPr="00133B05">
        <w:rPr>
          <w:rFonts w:ascii="Arial" w:hAnsi="Arial" w:cs="Arial"/>
          <w:sz w:val="24"/>
          <w:szCs w:val="24"/>
          <w:lang w:val="mn-MN"/>
        </w:rPr>
        <w:t>адаад</w:t>
      </w:r>
      <w:r w:rsidR="002E75C2" w:rsidRPr="00133B05">
        <w:rPr>
          <w:rFonts w:ascii="Arial" w:hAnsi="Arial" w:cs="Arial"/>
          <w:sz w:val="24"/>
          <w:szCs w:val="24"/>
          <w:lang w:val="mn-MN"/>
        </w:rPr>
        <w:t xml:space="preserve"> хэл, мэдээлэл технологийн зохих мэдлэгтэй</w:t>
      </w:r>
      <w:r w:rsidR="00133B05" w:rsidRPr="00133B05">
        <w:rPr>
          <w:rFonts w:ascii="Arial" w:hAnsi="Arial" w:cs="Arial"/>
          <w:sz w:val="24"/>
          <w:szCs w:val="24"/>
          <w:lang w:val="mn-MN"/>
        </w:rPr>
        <w:t>, б</w:t>
      </w:r>
      <w:r w:rsidR="002E75C2" w:rsidRPr="00133B05">
        <w:rPr>
          <w:rFonts w:ascii="Arial" w:hAnsi="Arial" w:cs="Arial"/>
          <w:sz w:val="24"/>
          <w:szCs w:val="24"/>
          <w:lang w:val="mn-MN"/>
        </w:rPr>
        <w:t>оловсролын киррикюлимч, сургалтын технологич</w:t>
      </w:r>
      <w:r w:rsidR="00133B05" w:rsidRPr="00133B05">
        <w:rPr>
          <w:rFonts w:ascii="Arial" w:hAnsi="Arial" w:cs="Arial"/>
          <w:sz w:val="24"/>
          <w:szCs w:val="24"/>
          <w:lang w:val="mn-MN"/>
        </w:rPr>
        <w:t xml:space="preserve"> байх шаардлагууд тавигдаж байна.</w:t>
      </w:r>
    </w:p>
    <w:p w:rsidR="00F37EB4" w:rsidRDefault="00F37EB4" w:rsidP="00A67E5A">
      <w:pPr>
        <w:spacing w:after="0" w:line="360" w:lineRule="auto"/>
        <w:jc w:val="both"/>
        <w:rPr>
          <w:rFonts w:ascii="Arial" w:hAnsi="Arial" w:cs="Arial"/>
          <w:b/>
          <w:sz w:val="24"/>
          <w:szCs w:val="24"/>
        </w:rPr>
      </w:pPr>
    </w:p>
    <w:p w:rsidR="00EF39E9" w:rsidRPr="00A23E3A" w:rsidRDefault="000044F9" w:rsidP="00FC59F4">
      <w:pPr>
        <w:spacing w:after="0" w:line="360" w:lineRule="auto"/>
        <w:jc w:val="center"/>
        <w:rPr>
          <w:rFonts w:ascii="Arial" w:hAnsi="Arial" w:cs="Arial"/>
          <w:sz w:val="24"/>
          <w:szCs w:val="24"/>
          <w:lang w:val="mn-MN"/>
        </w:rPr>
      </w:pPr>
      <w:r w:rsidRPr="00572164">
        <w:rPr>
          <w:rFonts w:ascii="Arial" w:hAnsi="Arial" w:cs="Arial"/>
          <w:b/>
          <w:sz w:val="24"/>
          <w:szCs w:val="24"/>
          <w:lang w:val="mn-MN"/>
        </w:rPr>
        <w:t>Дүгнэлт</w:t>
      </w:r>
    </w:p>
    <w:p w:rsidR="00EF39E9" w:rsidRDefault="00EF39E9" w:rsidP="00A67E5A">
      <w:pPr>
        <w:spacing w:after="0" w:line="360" w:lineRule="auto"/>
        <w:ind w:firstLine="720"/>
        <w:jc w:val="both"/>
        <w:rPr>
          <w:rFonts w:ascii="Arial" w:hAnsi="Arial" w:cs="Arial"/>
          <w:sz w:val="24"/>
          <w:szCs w:val="24"/>
          <w:lang w:val="mn-MN"/>
        </w:rPr>
      </w:pPr>
    </w:p>
    <w:p w:rsidR="00D9512A" w:rsidRDefault="003E2C30" w:rsidP="00A67E5A">
      <w:pPr>
        <w:spacing w:after="0" w:line="360" w:lineRule="auto"/>
        <w:ind w:firstLine="720"/>
        <w:jc w:val="both"/>
        <w:rPr>
          <w:rFonts w:ascii="Arial" w:hAnsi="Arial" w:cs="Arial"/>
          <w:sz w:val="24"/>
          <w:szCs w:val="24"/>
          <w:lang w:val="mn-MN"/>
        </w:rPr>
      </w:pPr>
      <w:r w:rsidRPr="003E2C30">
        <w:rPr>
          <w:rFonts w:ascii="Arial" w:hAnsi="Arial" w:cs="Arial"/>
          <w:sz w:val="24"/>
          <w:szCs w:val="24"/>
          <w:lang w:val="mn-MN"/>
        </w:rPr>
        <w:t>Орчин үеийн багшлахуйн менежм</w:t>
      </w:r>
      <w:r>
        <w:rPr>
          <w:rFonts w:ascii="Arial" w:hAnsi="Arial" w:cs="Arial"/>
          <w:sz w:val="24"/>
          <w:szCs w:val="24"/>
          <w:lang w:val="mn-MN"/>
        </w:rPr>
        <w:t xml:space="preserve">ент </w:t>
      </w:r>
      <w:r w:rsidR="00E25BB2">
        <w:rPr>
          <w:rFonts w:ascii="Arial" w:hAnsi="Arial" w:cs="Arial"/>
          <w:sz w:val="24"/>
          <w:szCs w:val="24"/>
          <w:lang w:val="mn-MN"/>
        </w:rPr>
        <w:t>гэдгийг шинжлэх ухаанд тулгуурласан, өөрөөр хэлбэл, мэдлэгийн салбар, үйл ажиллагааны талбар гэсэн утгаар нь ойлгох бөгөөд б</w:t>
      </w:r>
      <w:r w:rsidR="000044F9">
        <w:rPr>
          <w:rFonts w:ascii="Arial" w:hAnsi="Arial" w:cs="Arial"/>
          <w:sz w:val="24"/>
          <w:szCs w:val="24"/>
          <w:lang w:val="mn-MN"/>
        </w:rPr>
        <w:t xml:space="preserve">агш менежер гэдэг зүгээр нэг цол хэргэм мэт дуудах нэр биш, учир шалтгаан бүхий тогтолцоо, үүрэг хариуцлага, бидний хувьд товчдоо шинэ ухаарал, </w:t>
      </w:r>
      <w:r w:rsidR="000044F9">
        <w:rPr>
          <w:rFonts w:ascii="Arial" w:hAnsi="Arial" w:cs="Arial"/>
          <w:sz w:val="24"/>
          <w:szCs w:val="24"/>
          <w:lang w:val="mn-MN"/>
        </w:rPr>
        <w:lastRenderedPageBreak/>
        <w:t xml:space="preserve">шинэ зам юм. Багшлах ажилдаа </w:t>
      </w:r>
      <w:r w:rsidR="00CA136B">
        <w:rPr>
          <w:rFonts w:ascii="Arial" w:hAnsi="Arial" w:cs="Arial"/>
          <w:sz w:val="24"/>
          <w:szCs w:val="24"/>
          <w:lang w:val="mn-MN"/>
        </w:rPr>
        <w:t>амжилт гаргая, өө</w:t>
      </w:r>
      <w:r w:rsidR="000044F9">
        <w:rPr>
          <w:rFonts w:ascii="Arial" w:hAnsi="Arial" w:cs="Arial"/>
          <w:sz w:val="24"/>
          <w:szCs w:val="24"/>
          <w:lang w:val="mn-MN"/>
        </w:rPr>
        <w:t>рчлөлт хийе гэвэл хүссэн хүсээгүй менежментийн арга ухаанд тулгуурлах хэрэгтэй бөгөөд тэгснээрээ менежментэд суурилсан багшлахуйг эзэмшин, бүтээхийг цаг үе монголын багш бүхэнд оногдуулсаар байна.</w:t>
      </w:r>
    </w:p>
    <w:p w:rsidR="00DD415B" w:rsidRPr="00DD415B" w:rsidRDefault="005F3077" w:rsidP="00A67E5A">
      <w:pPr>
        <w:spacing w:after="0" w:line="360" w:lineRule="auto"/>
        <w:ind w:firstLine="720"/>
        <w:jc w:val="both"/>
        <w:rPr>
          <w:rFonts w:ascii="Arial" w:hAnsi="Arial" w:cs="Arial"/>
          <w:sz w:val="24"/>
          <w:szCs w:val="24"/>
        </w:rPr>
      </w:pPr>
      <w:r>
        <w:rPr>
          <w:rFonts w:ascii="Arial" w:hAnsi="Arial" w:cs="Arial"/>
          <w:sz w:val="24"/>
          <w:szCs w:val="24"/>
          <w:lang w:val="mn-MN"/>
        </w:rPr>
        <w:t xml:space="preserve">Дээрхээс дүгнэн үзэхэд орчин үеийн багш нь менежер, судлаач, хамтрагч, сурган хүмүүжүүлэгч, шинийг эрэлхийлэгч, зөвлөн туслагч, задлан шинжээч, сэтгэл зүйч байж чадаж гэмээ нь </w:t>
      </w:r>
      <w:r w:rsidR="0015661B">
        <w:rPr>
          <w:rFonts w:ascii="Arial" w:hAnsi="Arial" w:cs="Arial"/>
          <w:sz w:val="24"/>
          <w:szCs w:val="24"/>
          <w:lang w:val="mn-MN"/>
        </w:rPr>
        <w:t>нийгми</w:t>
      </w:r>
      <w:r w:rsidR="0085097C">
        <w:rPr>
          <w:rFonts w:ascii="Arial" w:hAnsi="Arial" w:cs="Arial"/>
          <w:sz w:val="24"/>
          <w:szCs w:val="24"/>
          <w:lang w:val="mn-MN"/>
        </w:rPr>
        <w:t>йн хэрэгцээ шаардлагад нийцсэн амжилттай сургахуйг бий болгоно.</w:t>
      </w:r>
    </w:p>
    <w:p w:rsidR="00AD15D4" w:rsidRDefault="00AD15D4" w:rsidP="00A67E5A">
      <w:pPr>
        <w:spacing w:after="0" w:line="360" w:lineRule="auto"/>
        <w:ind w:firstLine="720"/>
        <w:jc w:val="both"/>
        <w:rPr>
          <w:rFonts w:ascii="Arial" w:hAnsi="Arial" w:cs="Arial"/>
          <w:sz w:val="24"/>
          <w:szCs w:val="24"/>
          <w:lang w:val="mn-MN"/>
        </w:rPr>
      </w:pPr>
    </w:p>
    <w:p w:rsidR="003E2C30" w:rsidRDefault="00145A36" w:rsidP="001442CC">
      <w:pPr>
        <w:spacing w:after="0" w:line="360" w:lineRule="auto"/>
        <w:jc w:val="both"/>
        <w:rPr>
          <w:rFonts w:ascii="Arial" w:hAnsi="Arial" w:cs="Arial"/>
          <w:sz w:val="24"/>
          <w:szCs w:val="24"/>
          <w:lang w:val="mn-MN"/>
        </w:rPr>
      </w:pPr>
      <w:r w:rsidRPr="00145A36">
        <w:rPr>
          <w:rFonts w:ascii="Arial" w:hAnsi="Arial" w:cs="Arial"/>
          <w:b/>
          <w:sz w:val="24"/>
          <w:szCs w:val="24"/>
        </w:rPr>
        <w:t>Summary</w:t>
      </w:r>
    </w:p>
    <w:p w:rsidR="006B3D38" w:rsidRDefault="006B3D38" w:rsidP="00A67E5A">
      <w:pPr>
        <w:shd w:val="clear" w:color="auto" w:fill="FBFCFD"/>
        <w:spacing w:after="150" w:line="360" w:lineRule="atLeast"/>
        <w:ind w:firstLine="720"/>
        <w:jc w:val="both"/>
        <w:rPr>
          <w:rFonts w:ascii="Arial" w:eastAsia="Times New Roman" w:hAnsi="Arial" w:cs="Arial"/>
          <w:sz w:val="24"/>
          <w:szCs w:val="24"/>
        </w:rPr>
      </w:pPr>
      <w:r w:rsidRPr="00D02A5E">
        <w:rPr>
          <w:rFonts w:ascii="Arial" w:eastAsia="Times New Roman" w:hAnsi="Arial" w:cs="Arial"/>
          <w:sz w:val="24"/>
          <w:szCs w:val="24"/>
        </w:rPr>
        <w:t>One of the most important skills teachers need for modern classroom management is negotiation. The relationship between teacher and student has dramatically changed in recent years. Teachers play an important role in the lives of their students. It is therefore important to set a good example at all times. We are helping them to learn and achieve, not just teaching them.</w:t>
      </w:r>
    </w:p>
    <w:p w:rsidR="00525C3F" w:rsidRDefault="006B3D38" w:rsidP="001442CC">
      <w:pPr>
        <w:shd w:val="clear" w:color="auto" w:fill="FBFCFD"/>
        <w:spacing w:after="150" w:line="360" w:lineRule="atLeast"/>
        <w:jc w:val="both"/>
        <w:rPr>
          <w:rFonts w:ascii="Arial" w:hAnsi="Arial" w:cs="Arial"/>
          <w:b/>
          <w:sz w:val="24"/>
          <w:szCs w:val="24"/>
          <w:lang w:val="mn-MN"/>
        </w:rPr>
      </w:pPr>
      <w:r>
        <w:rPr>
          <w:rFonts w:ascii="Arial" w:hAnsi="Arial" w:cs="Arial"/>
          <w:sz w:val="24"/>
          <w:szCs w:val="24"/>
        </w:rPr>
        <w:t>All in all</w:t>
      </w:r>
      <w:r w:rsidR="000256D2">
        <w:rPr>
          <w:rFonts w:ascii="Arial" w:hAnsi="Arial" w:cs="Arial"/>
          <w:sz w:val="24"/>
          <w:szCs w:val="24"/>
        </w:rPr>
        <w:t xml:space="preserve">, </w:t>
      </w:r>
      <w:r w:rsidR="00525AE6">
        <w:rPr>
          <w:rFonts w:ascii="Arial" w:hAnsi="Arial" w:cs="Arial"/>
          <w:sz w:val="24"/>
          <w:szCs w:val="24"/>
        </w:rPr>
        <w:t>a modern teacher</w:t>
      </w:r>
      <w:r w:rsidR="007C0A64">
        <w:rPr>
          <w:rFonts w:ascii="Arial" w:hAnsi="Arial" w:cs="Arial"/>
          <w:sz w:val="24"/>
          <w:szCs w:val="24"/>
        </w:rPr>
        <w:t xml:space="preserve"> should be </w:t>
      </w:r>
      <w:r w:rsidR="00525AE6">
        <w:rPr>
          <w:rFonts w:ascii="Arial" w:hAnsi="Arial" w:cs="Arial"/>
          <w:sz w:val="24"/>
          <w:szCs w:val="24"/>
        </w:rPr>
        <w:t xml:space="preserve">a </w:t>
      </w:r>
      <w:r w:rsidR="007C0A64">
        <w:rPr>
          <w:rFonts w:ascii="Arial" w:hAnsi="Arial" w:cs="Arial"/>
          <w:sz w:val="24"/>
          <w:szCs w:val="24"/>
        </w:rPr>
        <w:t xml:space="preserve">manager, </w:t>
      </w:r>
      <w:r w:rsidR="00525AE6">
        <w:rPr>
          <w:rFonts w:ascii="Arial" w:hAnsi="Arial" w:cs="Arial"/>
          <w:sz w:val="24"/>
          <w:szCs w:val="24"/>
        </w:rPr>
        <w:t>researcher, copartner, educationalist, innovator, advisor, analyst and a psychologist. In this way he/she can make efficient  teaching.</w:t>
      </w:r>
      <w:bookmarkStart w:id="0" w:name="_GoBack"/>
      <w:bookmarkEnd w:id="0"/>
    </w:p>
    <w:p w:rsidR="00525C3F" w:rsidRDefault="00525C3F" w:rsidP="00A67E5A">
      <w:pPr>
        <w:spacing w:after="0" w:line="360" w:lineRule="auto"/>
        <w:ind w:firstLine="720"/>
        <w:jc w:val="both"/>
        <w:rPr>
          <w:rFonts w:ascii="Arial" w:hAnsi="Arial" w:cs="Arial"/>
          <w:b/>
          <w:sz w:val="24"/>
          <w:szCs w:val="24"/>
          <w:lang w:val="mn-MN"/>
        </w:rPr>
      </w:pPr>
    </w:p>
    <w:p w:rsidR="00D44FEF" w:rsidRPr="008E384B" w:rsidRDefault="00D9512A" w:rsidP="00A67E5A">
      <w:pPr>
        <w:spacing w:after="0" w:line="360" w:lineRule="auto"/>
        <w:ind w:firstLine="720"/>
        <w:jc w:val="both"/>
        <w:rPr>
          <w:rFonts w:ascii="Arial" w:hAnsi="Arial" w:cs="Arial"/>
          <w:b/>
          <w:sz w:val="24"/>
          <w:szCs w:val="24"/>
          <w:lang w:val="mn-MN"/>
        </w:rPr>
      </w:pPr>
      <w:r w:rsidRPr="008E384B">
        <w:rPr>
          <w:rFonts w:ascii="Arial" w:hAnsi="Arial" w:cs="Arial"/>
          <w:b/>
          <w:sz w:val="24"/>
          <w:szCs w:val="24"/>
          <w:lang w:val="mn-MN"/>
        </w:rPr>
        <w:t>НОМ ЗҮЙ</w:t>
      </w:r>
    </w:p>
    <w:p w:rsidR="00D63936" w:rsidRDefault="00D63936" w:rsidP="00A67E5A">
      <w:pPr>
        <w:spacing w:after="0" w:line="360" w:lineRule="auto"/>
        <w:ind w:firstLine="720"/>
        <w:jc w:val="both"/>
        <w:rPr>
          <w:rFonts w:ascii="Arial" w:hAnsi="Arial" w:cs="Arial"/>
          <w:sz w:val="24"/>
          <w:szCs w:val="24"/>
          <w:lang w:val="mn-MN"/>
        </w:rPr>
      </w:pPr>
    </w:p>
    <w:p w:rsidR="00D44FEF" w:rsidRDefault="00274F8A" w:rsidP="00A67E5A">
      <w:pPr>
        <w:pStyle w:val="ListParagraph"/>
        <w:numPr>
          <w:ilvl w:val="0"/>
          <w:numId w:val="1"/>
        </w:numPr>
        <w:spacing w:after="0" w:line="360" w:lineRule="auto"/>
        <w:jc w:val="both"/>
        <w:rPr>
          <w:rFonts w:ascii="Arial" w:hAnsi="Arial" w:cs="Arial"/>
          <w:sz w:val="24"/>
          <w:szCs w:val="24"/>
          <w:lang w:val="mn-MN"/>
        </w:rPr>
      </w:pPr>
      <w:r>
        <w:rPr>
          <w:rFonts w:ascii="Arial" w:hAnsi="Arial" w:cs="Arial"/>
          <w:sz w:val="24"/>
          <w:szCs w:val="24"/>
          <w:lang w:val="mn-MN"/>
        </w:rPr>
        <w:t xml:space="preserve">Бэгз </w:t>
      </w:r>
      <w:r w:rsidR="00DB608C">
        <w:rPr>
          <w:rFonts w:ascii="Arial" w:hAnsi="Arial" w:cs="Arial"/>
          <w:sz w:val="24"/>
          <w:szCs w:val="24"/>
          <w:lang w:val="mn-MN"/>
        </w:rPr>
        <w:t xml:space="preserve">Н., </w:t>
      </w:r>
      <w:r w:rsidR="00DB608C">
        <w:rPr>
          <w:rFonts w:ascii="Arial" w:hAnsi="Arial" w:cs="Arial"/>
          <w:sz w:val="24"/>
          <w:szCs w:val="24"/>
        </w:rPr>
        <w:t>(</w:t>
      </w:r>
      <w:r w:rsidR="00DB608C">
        <w:rPr>
          <w:rFonts w:ascii="Arial" w:hAnsi="Arial" w:cs="Arial"/>
          <w:sz w:val="24"/>
          <w:szCs w:val="24"/>
          <w:lang w:val="mn-MN"/>
        </w:rPr>
        <w:t>2011</w:t>
      </w:r>
      <w:r w:rsidR="00DB608C">
        <w:rPr>
          <w:rFonts w:ascii="Arial" w:hAnsi="Arial" w:cs="Arial"/>
          <w:sz w:val="24"/>
          <w:szCs w:val="24"/>
        </w:rPr>
        <w:t>)</w:t>
      </w:r>
      <w:r w:rsidR="00DB608C">
        <w:rPr>
          <w:rFonts w:ascii="Arial" w:hAnsi="Arial" w:cs="Arial"/>
          <w:sz w:val="24"/>
          <w:szCs w:val="24"/>
          <w:lang w:val="mn-MN"/>
        </w:rPr>
        <w:t xml:space="preserve">. </w:t>
      </w:r>
      <w:r>
        <w:rPr>
          <w:rFonts w:ascii="Arial" w:hAnsi="Arial" w:cs="Arial"/>
          <w:sz w:val="24"/>
          <w:szCs w:val="24"/>
          <w:lang w:val="mn-MN"/>
        </w:rPr>
        <w:t>Монголын боловс</w:t>
      </w:r>
      <w:r w:rsidR="00DB608C">
        <w:rPr>
          <w:rFonts w:ascii="Arial" w:hAnsi="Arial" w:cs="Arial"/>
          <w:sz w:val="24"/>
          <w:szCs w:val="24"/>
          <w:lang w:val="mn-MN"/>
        </w:rPr>
        <w:t>рол судлалын</w:t>
      </w:r>
      <w:r>
        <w:rPr>
          <w:rFonts w:ascii="Arial" w:hAnsi="Arial" w:cs="Arial"/>
          <w:sz w:val="24"/>
          <w:szCs w:val="24"/>
          <w:lang w:val="mn-MN"/>
        </w:rPr>
        <w:t xml:space="preserve"> шинэ парадигм. Улаанбаатар. </w:t>
      </w:r>
      <w:r>
        <w:rPr>
          <w:rFonts w:ascii="Arial" w:hAnsi="Arial" w:cs="Arial"/>
          <w:sz w:val="24"/>
          <w:szCs w:val="24"/>
        </w:rPr>
        <w:t>“</w:t>
      </w:r>
      <w:r>
        <w:rPr>
          <w:rFonts w:ascii="Arial" w:hAnsi="Arial" w:cs="Arial"/>
          <w:sz w:val="24"/>
          <w:szCs w:val="24"/>
          <w:lang w:val="mn-MN"/>
        </w:rPr>
        <w:t>Соёмбо Принтинг</w:t>
      </w:r>
      <w:r>
        <w:rPr>
          <w:rFonts w:ascii="Arial" w:hAnsi="Arial" w:cs="Arial"/>
          <w:sz w:val="24"/>
          <w:szCs w:val="24"/>
        </w:rPr>
        <w:t>”</w:t>
      </w:r>
      <w:r>
        <w:rPr>
          <w:rFonts w:ascii="Arial" w:hAnsi="Arial" w:cs="Arial"/>
          <w:sz w:val="24"/>
          <w:szCs w:val="24"/>
          <w:lang w:val="mn-MN"/>
        </w:rPr>
        <w:t xml:space="preserve"> ХХК</w:t>
      </w:r>
      <w:r>
        <w:rPr>
          <w:rFonts w:ascii="Arial" w:hAnsi="Arial" w:cs="Arial"/>
          <w:sz w:val="24"/>
          <w:szCs w:val="24"/>
        </w:rPr>
        <w:t>.</w:t>
      </w:r>
    </w:p>
    <w:p w:rsidR="007E0DB1" w:rsidRPr="00D44FEF" w:rsidRDefault="007E0DB1" w:rsidP="00A67E5A">
      <w:pPr>
        <w:pStyle w:val="ListParagraph"/>
        <w:numPr>
          <w:ilvl w:val="0"/>
          <w:numId w:val="1"/>
        </w:numPr>
        <w:spacing w:after="0" w:line="360" w:lineRule="auto"/>
        <w:jc w:val="both"/>
        <w:rPr>
          <w:rFonts w:ascii="Arial" w:hAnsi="Arial" w:cs="Arial"/>
          <w:sz w:val="24"/>
          <w:szCs w:val="24"/>
          <w:lang w:val="mn-MN"/>
        </w:rPr>
      </w:pPr>
      <w:r>
        <w:rPr>
          <w:rFonts w:ascii="Arial" w:hAnsi="Arial" w:cs="Arial"/>
          <w:sz w:val="24"/>
          <w:szCs w:val="24"/>
          <w:lang w:val="mn-MN"/>
        </w:rPr>
        <w:t xml:space="preserve">Намжилдагва Р., </w:t>
      </w:r>
      <w:r>
        <w:rPr>
          <w:rFonts w:ascii="Arial" w:hAnsi="Arial" w:cs="Arial"/>
          <w:sz w:val="24"/>
          <w:szCs w:val="24"/>
        </w:rPr>
        <w:t>(</w:t>
      </w:r>
      <w:r>
        <w:rPr>
          <w:rFonts w:ascii="Arial" w:hAnsi="Arial" w:cs="Arial"/>
          <w:sz w:val="24"/>
          <w:szCs w:val="24"/>
          <w:lang w:val="mn-MN"/>
        </w:rPr>
        <w:t>2014</w:t>
      </w:r>
      <w:r>
        <w:rPr>
          <w:rFonts w:ascii="Arial" w:hAnsi="Arial" w:cs="Arial"/>
          <w:sz w:val="24"/>
          <w:szCs w:val="24"/>
        </w:rPr>
        <w:t>)</w:t>
      </w:r>
      <w:r>
        <w:rPr>
          <w:rFonts w:ascii="Arial" w:hAnsi="Arial" w:cs="Arial"/>
          <w:sz w:val="24"/>
          <w:szCs w:val="24"/>
          <w:lang w:val="mn-MN"/>
        </w:rPr>
        <w:t xml:space="preserve">. Суралцахуй хийгээд сургахуйн онол, загварчлал. Улаанбаатар. </w:t>
      </w:r>
      <w:r>
        <w:rPr>
          <w:rFonts w:ascii="Arial" w:hAnsi="Arial" w:cs="Arial"/>
          <w:sz w:val="24"/>
          <w:szCs w:val="24"/>
        </w:rPr>
        <w:t>“</w:t>
      </w:r>
      <w:r>
        <w:rPr>
          <w:rFonts w:ascii="Arial" w:hAnsi="Arial" w:cs="Arial"/>
          <w:sz w:val="24"/>
          <w:szCs w:val="24"/>
          <w:lang w:val="mn-MN"/>
        </w:rPr>
        <w:t>Битпресс</w:t>
      </w:r>
      <w:r>
        <w:rPr>
          <w:rFonts w:ascii="Arial" w:hAnsi="Arial" w:cs="Arial"/>
          <w:sz w:val="24"/>
          <w:szCs w:val="24"/>
        </w:rPr>
        <w:t>”</w:t>
      </w:r>
      <w:r>
        <w:rPr>
          <w:rFonts w:ascii="Arial" w:hAnsi="Arial" w:cs="Arial"/>
          <w:sz w:val="24"/>
          <w:szCs w:val="24"/>
          <w:lang w:val="mn-MN"/>
        </w:rPr>
        <w:t xml:space="preserve"> Хэвлэлийн компани.</w:t>
      </w:r>
    </w:p>
    <w:p w:rsidR="007E0DB1" w:rsidRDefault="007E0DB1" w:rsidP="00A67E5A">
      <w:pPr>
        <w:pStyle w:val="ListParagraph"/>
        <w:numPr>
          <w:ilvl w:val="0"/>
          <w:numId w:val="1"/>
        </w:numPr>
        <w:spacing w:after="0" w:line="360" w:lineRule="auto"/>
        <w:jc w:val="both"/>
        <w:rPr>
          <w:rFonts w:ascii="Arial" w:hAnsi="Arial" w:cs="Arial"/>
          <w:sz w:val="24"/>
          <w:szCs w:val="24"/>
          <w:lang w:val="mn-MN"/>
        </w:rPr>
      </w:pPr>
      <w:r>
        <w:rPr>
          <w:rFonts w:ascii="Arial" w:hAnsi="Arial" w:cs="Arial"/>
          <w:sz w:val="24"/>
          <w:szCs w:val="24"/>
          <w:lang w:val="mn-MN"/>
        </w:rPr>
        <w:t xml:space="preserve">Оюун Ц., </w:t>
      </w:r>
      <w:r>
        <w:rPr>
          <w:rFonts w:ascii="Arial" w:hAnsi="Arial" w:cs="Arial"/>
          <w:sz w:val="24"/>
          <w:szCs w:val="24"/>
        </w:rPr>
        <w:t>(2015)</w:t>
      </w:r>
      <w:r>
        <w:rPr>
          <w:rFonts w:ascii="Arial" w:hAnsi="Arial" w:cs="Arial"/>
          <w:sz w:val="24"/>
          <w:szCs w:val="24"/>
          <w:lang w:val="mn-MN"/>
        </w:rPr>
        <w:t>. Их, дээд сургуулийн үйл ажиллагааны онол, арга зүй. Улаанбаатар.</w:t>
      </w:r>
      <w:r w:rsidRPr="007E0DB1">
        <w:rPr>
          <w:rFonts w:ascii="Arial" w:hAnsi="Arial" w:cs="Arial"/>
          <w:sz w:val="24"/>
          <w:szCs w:val="24"/>
        </w:rPr>
        <w:t xml:space="preserve"> </w:t>
      </w:r>
      <w:r>
        <w:rPr>
          <w:rFonts w:ascii="Arial" w:hAnsi="Arial" w:cs="Arial"/>
          <w:sz w:val="24"/>
          <w:szCs w:val="24"/>
        </w:rPr>
        <w:t>“</w:t>
      </w:r>
      <w:r>
        <w:rPr>
          <w:rFonts w:ascii="Arial" w:hAnsi="Arial" w:cs="Arial"/>
          <w:sz w:val="24"/>
          <w:szCs w:val="24"/>
          <w:lang w:val="mn-MN"/>
        </w:rPr>
        <w:t>Адмон Принт</w:t>
      </w:r>
      <w:r>
        <w:rPr>
          <w:rFonts w:ascii="Arial" w:hAnsi="Arial" w:cs="Arial"/>
          <w:sz w:val="24"/>
          <w:szCs w:val="24"/>
        </w:rPr>
        <w:t>”</w:t>
      </w:r>
      <w:r>
        <w:rPr>
          <w:rFonts w:ascii="Arial" w:hAnsi="Arial" w:cs="Arial"/>
          <w:sz w:val="24"/>
          <w:szCs w:val="24"/>
          <w:lang w:val="mn-MN"/>
        </w:rPr>
        <w:t xml:space="preserve"> ХХК</w:t>
      </w:r>
      <w:r>
        <w:rPr>
          <w:rFonts w:ascii="Arial" w:hAnsi="Arial" w:cs="Arial"/>
          <w:sz w:val="24"/>
          <w:szCs w:val="24"/>
        </w:rPr>
        <w:t>.</w:t>
      </w:r>
    </w:p>
    <w:p w:rsidR="00084AEB" w:rsidRPr="00973845" w:rsidRDefault="00084AEB" w:rsidP="00A67E5A">
      <w:pPr>
        <w:pStyle w:val="ListParagraph"/>
        <w:numPr>
          <w:ilvl w:val="0"/>
          <w:numId w:val="1"/>
        </w:numPr>
        <w:spacing w:after="0" w:line="360" w:lineRule="auto"/>
        <w:jc w:val="both"/>
        <w:rPr>
          <w:rFonts w:ascii="Arial" w:hAnsi="Arial" w:cs="Arial"/>
          <w:sz w:val="24"/>
          <w:szCs w:val="24"/>
          <w:lang w:val="mn-MN"/>
        </w:rPr>
      </w:pPr>
      <w:r w:rsidRPr="00973845">
        <w:rPr>
          <w:rFonts w:ascii="Arial" w:hAnsi="Arial" w:cs="Arial"/>
          <w:sz w:val="24"/>
          <w:szCs w:val="24"/>
          <w:lang w:val="mn-MN"/>
        </w:rPr>
        <w:t xml:space="preserve">Пүрэвдорж Ч., </w:t>
      </w:r>
      <w:r w:rsidRPr="00973845">
        <w:rPr>
          <w:rFonts w:ascii="Arial" w:hAnsi="Arial" w:cs="Arial"/>
          <w:sz w:val="24"/>
          <w:szCs w:val="24"/>
        </w:rPr>
        <w:t>(2013)</w:t>
      </w:r>
      <w:r w:rsidRPr="00973845">
        <w:rPr>
          <w:rFonts w:ascii="Arial" w:hAnsi="Arial" w:cs="Arial"/>
          <w:sz w:val="24"/>
          <w:szCs w:val="24"/>
          <w:lang w:val="mn-MN"/>
        </w:rPr>
        <w:t xml:space="preserve">. Багшлахуйн менежмент: Ардчилал, зах зээлийн орчин дахь багшлахуйн онол, практик </w:t>
      </w:r>
      <w:r w:rsidRPr="00973845">
        <w:rPr>
          <w:rFonts w:ascii="Arial" w:hAnsi="Arial" w:cs="Arial"/>
          <w:sz w:val="24"/>
          <w:szCs w:val="24"/>
        </w:rPr>
        <w:t>(2)</w:t>
      </w:r>
      <w:r w:rsidRPr="00973845">
        <w:rPr>
          <w:rFonts w:ascii="Arial" w:hAnsi="Arial" w:cs="Arial"/>
          <w:sz w:val="24"/>
          <w:szCs w:val="24"/>
          <w:lang w:val="mn-MN"/>
        </w:rPr>
        <w:t xml:space="preserve">. Улаанбаатар. </w:t>
      </w:r>
      <w:r w:rsidRPr="00973845">
        <w:rPr>
          <w:rFonts w:ascii="Arial" w:hAnsi="Arial" w:cs="Arial"/>
          <w:sz w:val="24"/>
          <w:szCs w:val="24"/>
        </w:rPr>
        <w:t>“</w:t>
      </w:r>
      <w:r w:rsidRPr="00973845">
        <w:rPr>
          <w:rFonts w:ascii="Arial" w:hAnsi="Arial" w:cs="Arial"/>
          <w:sz w:val="24"/>
          <w:szCs w:val="24"/>
          <w:lang w:val="mn-MN"/>
        </w:rPr>
        <w:t>Мөнхийн Үсэг</w:t>
      </w:r>
      <w:r w:rsidRPr="00973845">
        <w:rPr>
          <w:rFonts w:ascii="Arial" w:hAnsi="Arial" w:cs="Arial"/>
          <w:sz w:val="24"/>
          <w:szCs w:val="24"/>
        </w:rPr>
        <w:t>”</w:t>
      </w:r>
      <w:r w:rsidRPr="00973845">
        <w:rPr>
          <w:rFonts w:ascii="Arial" w:hAnsi="Arial" w:cs="Arial"/>
          <w:sz w:val="24"/>
          <w:szCs w:val="24"/>
          <w:lang w:val="mn-MN"/>
        </w:rPr>
        <w:t xml:space="preserve"> ХХК</w:t>
      </w:r>
      <w:r w:rsidRPr="00973845">
        <w:rPr>
          <w:rFonts w:ascii="Arial" w:hAnsi="Arial" w:cs="Arial"/>
          <w:sz w:val="24"/>
          <w:szCs w:val="24"/>
        </w:rPr>
        <w:t>.</w:t>
      </w: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D9512A" w:rsidRDefault="00D9512A"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Default="00796408" w:rsidP="00A67E5A">
      <w:pPr>
        <w:spacing w:after="0" w:line="360" w:lineRule="auto"/>
        <w:ind w:firstLine="720"/>
        <w:jc w:val="both"/>
        <w:rPr>
          <w:rFonts w:ascii="Arial" w:hAnsi="Arial" w:cs="Arial"/>
          <w:sz w:val="24"/>
          <w:szCs w:val="24"/>
          <w:lang w:val="mn-MN"/>
        </w:rPr>
      </w:pPr>
    </w:p>
    <w:p w:rsidR="00796408" w:rsidRPr="004569E6" w:rsidRDefault="00796408" w:rsidP="00A67E5A">
      <w:pPr>
        <w:spacing w:after="0" w:line="360" w:lineRule="auto"/>
        <w:ind w:firstLine="720"/>
        <w:jc w:val="both"/>
        <w:rPr>
          <w:rFonts w:ascii="Arial" w:hAnsi="Arial" w:cs="Arial"/>
          <w:sz w:val="24"/>
          <w:szCs w:val="24"/>
          <w:lang w:val="mn-MN"/>
        </w:rPr>
      </w:pPr>
    </w:p>
    <w:sectPr w:rsidR="00796408" w:rsidRPr="004569E6" w:rsidSect="0015661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4790"/>
    <w:multiLevelType w:val="hybridMultilevel"/>
    <w:tmpl w:val="58005CF2"/>
    <w:lvl w:ilvl="0" w:tplc="E4C2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33530A"/>
    <w:multiLevelType w:val="hybridMultilevel"/>
    <w:tmpl w:val="010C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175A8"/>
    <w:multiLevelType w:val="hybridMultilevel"/>
    <w:tmpl w:val="FDA2C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657954"/>
    <w:multiLevelType w:val="hybridMultilevel"/>
    <w:tmpl w:val="DBB4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D7FC4"/>
    <w:multiLevelType w:val="hybridMultilevel"/>
    <w:tmpl w:val="34CE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33A3A"/>
    <w:multiLevelType w:val="hybridMultilevel"/>
    <w:tmpl w:val="EC8C79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42C041F"/>
    <w:multiLevelType w:val="multilevel"/>
    <w:tmpl w:val="74C29500"/>
    <w:lvl w:ilvl="0">
      <w:start w:val="1"/>
      <w:numFmt w:val="decimal"/>
      <w:lvlText w:val="%1"/>
      <w:lvlJc w:val="left"/>
      <w:pPr>
        <w:ind w:left="1125" w:hanging="1125"/>
      </w:pPr>
      <w:rPr>
        <w:rFonts w:hint="default"/>
      </w:rPr>
    </w:lvl>
    <w:lvl w:ilvl="1">
      <w:start w:val="1"/>
      <w:numFmt w:val="decimal"/>
      <w:lvlText w:val="%1.%2"/>
      <w:lvlJc w:val="left"/>
      <w:pPr>
        <w:ind w:left="1845" w:hanging="1125"/>
      </w:pPr>
      <w:rPr>
        <w:rFonts w:hint="default"/>
      </w:rPr>
    </w:lvl>
    <w:lvl w:ilvl="2">
      <w:start w:val="1"/>
      <w:numFmt w:val="decimal"/>
      <w:lvlText w:val="%1.%2.%3"/>
      <w:lvlJc w:val="left"/>
      <w:pPr>
        <w:ind w:left="2565"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79726207"/>
    <w:multiLevelType w:val="hybridMultilevel"/>
    <w:tmpl w:val="CAF8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3B"/>
    <w:rsid w:val="000008ED"/>
    <w:rsid w:val="00003486"/>
    <w:rsid w:val="000044F9"/>
    <w:rsid w:val="0000573B"/>
    <w:rsid w:val="000256D2"/>
    <w:rsid w:val="00053257"/>
    <w:rsid w:val="00054917"/>
    <w:rsid w:val="000629B0"/>
    <w:rsid w:val="00084AEB"/>
    <w:rsid w:val="000B2DFF"/>
    <w:rsid w:val="000C45EA"/>
    <w:rsid w:val="000F4CB9"/>
    <w:rsid w:val="000F652F"/>
    <w:rsid w:val="00124C53"/>
    <w:rsid w:val="00133B05"/>
    <w:rsid w:val="001442CC"/>
    <w:rsid w:val="00145A36"/>
    <w:rsid w:val="0015661B"/>
    <w:rsid w:val="00174731"/>
    <w:rsid w:val="00197A81"/>
    <w:rsid w:val="001C752C"/>
    <w:rsid w:val="001E0428"/>
    <w:rsid w:val="001E602C"/>
    <w:rsid w:val="001F68E0"/>
    <w:rsid w:val="002072C8"/>
    <w:rsid w:val="00222B77"/>
    <w:rsid w:val="00263A98"/>
    <w:rsid w:val="00274F8A"/>
    <w:rsid w:val="00275506"/>
    <w:rsid w:val="002C0D86"/>
    <w:rsid w:val="002E75C2"/>
    <w:rsid w:val="0030766E"/>
    <w:rsid w:val="003542AC"/>
    <w:rsid w:val="00390AF0"/>
    <w:rsid w:val="003E2C30"/>
    <w:rsid w:val="003E7D3E"/>
    <w:rsid w:val="003F37BE"/>
    <w:rsid w:val="003F6DD0"/>
    <w:rsid w:val="00404AC4"/>
    <w:rsid w:val="004569E6"/>
    <w:rsid w:val="0046091E"/>
    <w:rsid w:val="00463F39"/>
    <w:rsid w:val="004778CE"/>
    <w:rsid w:val="004B7B2A"/>
    <w:rsid w:val="004C01B7"/>
    <w:rsid w:val="004F279A"/>
    <w:rsid w:val="004F7F04"/>
    <w:rsid w:val="00501FF0"/>
    <w:rsid w:val="005060BE"/>
    <w:rsid w:val="00514166"/>
    <w:rsid w:val="00525AE6"/>
    <w:rsid w:val="00525C3F"/>
    <w:rsid w:val="00552B03"/>
    <w:rsid w:val="0056348A"/>
    <w:rsid w:val="00572164"/>
    <w:rsid w:val="0057355C"/>
    <w:rsid w:val="00586AD5"/>
    <w:rsid w:val="005A2E2C"/>
    <w:rsid w:val="005B33E4"/>
    <w:rsid w:val="005F3077"/>
    <w:rsid w:val="00610217"/>
    <w:rsid w:val="006375F6"/>
    <w:rsid w:val="00656329"/>
    <w:rsid w:val="00666875"/>
    <w:rsid w:val="00691527"/>
    <w:rsid w:val="0069733B"/>
    <w:rsid w:val="006A0344"/>
    <w:rsid w:val="006B3D38"/>
    <w:rsid w:val="006C3FC5"/>
    <w:rsid w:val="006E48B7"/>
    <w:rsid w:val="007017D7"/>
    <w:rsid w:val="0072161D"/>
    <w:rsid w:val="00724C4B"/>
    <w:rsid w:val="0074253A"/>
    <w:rsid w:val="00753A04"/>
    <w:rsid w:val="00786A58"/>
    <w:rsid w:val="00796408"/>
    <w:rsid w:val="007974F5"/>
    <w:rsid w:val="007A2A17"/>
    <w:rsid w:val="007B1070"/>
    <w:rsid w:val="007C0A64"/>
    <w:rsid w:val="007E0DB1"/>
    <w:rsid w:val="00820019"/>
    <w:rsid w:val="00840AC3"/>
    <w:rsid w:val="0085097C"/>
    <w:rsid w:val="00861C0A"/>
    <w:rsid w:val="00866774"/>
    <w:rsid w:val="0088397C"/>
    <w:rsid w:val="008A0783"/>
    <w:rsid w:val="008A252C"/>
    <w:rsid w:val="008A3679"/>
    <w:rsid w:val="008B0EBE"/>
    <w:rsid w:val="008B301C"/>
    <w:rsid w:val="008C7716"/>
    <w:rsid w:val="008D4D38"/>
    <w:rsid w:val="008E384B"/>
    <w:rsid w:val="008F6376"/>
    <w:rsid w:val="00911CCD"/>
    <w:rsid w:val="00926EFE"/>
    <w:rsid w:val="00941FCF"/>
    <w:rsid w:val="009502B1"/>
    <w:rsid w:val="00961CD5"/>
    <w:rsid w:val="00973845"/>
    <w:rsid w:val="00975293"/>
    <w:rsid w:val="009B3ADE"/>
    <w:rsid w:val="009B7C7D"/>
    <w:rsid w:val="009C65A4"/>
    <w:rsid w:val="00A139EC"/>
    <w:rsid w:val="00A23E3A"/>
    <w:rsid w:val="00A379DC"/>
    <w:rsid w:val="00A400D2"/>
    <w:rsid w:val="00A5483B"/>
    <w:rsid w:val="00A67E5A"/>
    <w:rsid w:val="00AA6B7A"/>
    <w:rsid w:val="00AD15D4"/>
    <w:rsid w:val="00AE7175"/>
    <w:rsid w:val="00AF0DAE"/>
    <w:rsid w:val="00AF6415"/>
    <w:rsid w:val="00B02F5B"/>
    <w:rsid w:val="00BE4266"/>
    <w:rsid w:val="00BE433C"/>
    <w:rsid w:val="00BE78D7"/>
    <w:rsid w:val="00C05DE4"/>
    <w:rsid w:val="00C12F5A"/>
    <w:rsid w:val="00C4602B"/>
    <w:rsid w:val="00C90645"/>
    <w:rsid w:val="00C95FAA"/>
    <w:rsid w:val="00C97471"/>
    <w:rsid w:val="00CA136B"/>
    <w:rsid w:val="00CC02B4"/>
    <w:rsid w:val="00CF68C0"/>
    <w:rsid w:val="00D22CE6"/>
    <w:rsid w:val="00D44FEF"/>
    <w:rsid w:val="00D46150"/>
    <w:rsid w:val="00D63936"/>
    <w:rsid w:val="00D833A8"/>
    <w:rsid w:val="00D83B22"/>
    <w:rsid w:val="00D8439B"/>
    <w:rsid w:val="00D87FFD"/>
    <w:rsid w:val="00D90C44"/>
    <w:rsid w:val="00D9512A"/>
    <w:rsid w:val="00DA2354"/>
    <w:rsid w:val="00DB608C"/>
    <w:rsid w:val="00DD415B"/>
    <w:rsid w:val="00DE72D7"/>
    <w:rsid w:val="00DF1897"/>
    <w:rsid w:val="00DF6EAD"/>
    <w:rsid w:val="00E024C2"/>
    <w:rsid w:val="00E22A01"/>
    <w:rsid w:val="00E25BB2"/>
    <w:rsid w:val="00E27CD5"/>
    <w:rsid w:val="00E30BA8"/>
    <w:rsid w:val="00E30D4F"/>
    <w:rsid w:val="00E4190C"/>
    <w:rsid w:val="00E61666"/>
    <w:rsid w:val="00EC09C2"/>
    <w:rsid w:val="00ED5C20"/>
    <w:rsid w:val="00EF39E9"/>
    <w:rsid w:val="00F03698"/>
    <w:rsid w:val="00F03FAC"/>
    <w:rsid w:val="00F37EB4"/>
    <w:rsid w:val="00F446F6"/>
    <w:rsid w:val="00F554D3"/>
    <w:rsid w:val="00F57A0C"/>
    <w:rsid w:val="00F62B46"/>
    <w:rsid w:val="00F74744"/>
    <w:rsid w:val="00F954FA"/>
    <w:rsid w:val="00FC59F4"/>
    <w:rsid w:val="00FC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EF"/>
    <w:pPr>
      <w:ind w:left="720"/>
      <w:contextualSpacing/>
    </w:pPr>
  </w:style>
  <w:style w:type="paragraph" w:styleId="BalloonText">
    <w:name w:val="Balloon Text"/>
    <w:basedOn w:val="Normal"/>
    <w:link w:val="BalloonTextChar"/>
    <w:uiPriority w:val="99"/>
    <w:semiHidden/>
    <w:unhideWhenUsed/>
    <w:rsid w:val="00D87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EF"/>
    <w:pPr>
      <w:ind w:left="720"/>
      <w:contextualSpacing/>
    </w:pPr>
  </w:style>
  <w:style w:type="paragraph" w:styleId="BalloonText">
    <w:name w:val="Balloon Text"/>
    <w:basedOn w:val="Normal"/>
    <w:link w:val="BalloonTextChar"/>
    <w:uiPriority w:val="99"/>
    <w:semiHidden/>
    <w:unhideWhenUsed/>
    <w:rsid w:val="00D87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8</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580</cp:revision>
  <cp:lastPrinted>2016-04-27T08:23:00Z</cp:lastPrinted>
  <dcterms:created xsi:type="dcterms:W3CDTF">2016-01-03T02:27:00Z</dcterms:created>
  <dcterms:modified xsi:type="dcterms:W3CDTF">2016-04-27T23:54:00Z</dcterms:modified>
</cp:coreProperties>
</file>