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E2" w:rsidRDefault="00145324" w:rsidP="00C76E8C">
      <w:pPr>
        <w:jc w:val="both"/>
        <w:rPr>
          <w:lang w:val="mn-MN"/>
        </w:rPr>
      </w:pPr>
      <w:r>
        <w:rPr>
          <w:lang w:val="mn-MN"/>
        </w:rPr>
        <w:t xml:space="preserve">Д. Г. Матвеева: </w:t>
      </w:r>
    </w:p>
    <w:p w:rsidR="005E6870" w:rsidRDefault="005E6870" w:rsidP="00C76E8C">
      <w:pPr>
        <w:jc w:val="both"/>
        <w:rPr>
          <w:b/>
          <w:lang w:val="mn-MN"/>
        </w:rPr>
      </w:pPr>
      <w:r>
        <w:rPr>
          <w:b/>
          <w:lang w:val="mn-MN"/>
        </w:rPr>
        <w:t>М</w:t>
      </w:r>
      <w:r w:rsidR="00C4376A">
        <w:rPr>
          <w:b/>
          <w:lang w:val="mn-MN"/>
        </w:rPr>
        <w:t>эргэж</w:t>
      </w:r>
      <w:r w:rsidR="00E96B8F">
        <w:rPr>
          <w:b/>
          <w:lang w:val="mn-MN"/>
        </w:rPr>
        <w:t>лийн бармжаатай</w:t>
      </w:r>
      <w:r>
        <w:rPr>
          <w:b/>
          <w:lang w:val="mn-MN"/>
        </w:rPr>
        <w:t xml:space="preserve"> гадаад хэлний сургалтын процесс</w:t>
      </w:r>
      <w:r w:rsidR="00145324" w:rsidRPr="00145324">
        <w:rPr>
          <w:b/>
          <w:lang w:val="mn-MN"/>
        </w:rPr>
        <w:t xml:space="preserve"> </w:t>
      </w:r>
    </w:p>
    <w:p w:rsidR="005E6870" w:rsidRPr="005E6870" w:rsidRDefault="005E6870" w:rsidP="00C76E8C">
      <w:pPr>
        <w:jc w:val="both"/>
      </w:pPr>
      <w:r>
        <w:t>(</w:t>
      </w:r>
      <w:r>
        <w:rPr>
          <w:lang w:val="mn-MN"/>
        </w:rPr>
        <w:t xml:space="preserve">Орчуулсан: </w:t>
      </w:r>
      <w:r w:rsidRPr="005E6870">
        <w:rPr>
          <w:lang w:val="mn-MN"/>
        </w:rPr>
        <w:t>Ц.Даваабаяр</w:t>
      </w:r>
      <w:r>
        <w:rPr>
          <w:lang w:val="mn-MN"/>
        </w:rPr>
        <w:t xml:space="preserve"> </w:t>
      </w:r>
      <w:r>
        <w:t>(</w:t>
      </w:r>
      <w:r>
        <w:rPr>
          <w:lang w:val="mn-MN"/>
        </w:rPr>
        <w:t>МУБИС-ийн ГХС-ийн Англи хэл, Америк судлалын тэнхим</w:t>
      </w:r>
      <w:r>
        <w:t>)</w:t>
      </w:r>
    </w:p>
    <w:p w:rsidR="00591FA8" w:rsidRPr="005E6870" w:rsidRDefault="00734282" w:rsidP="00C76E8C">
      <w:pPr>
        <w:jc w:val="both"/>
        <w:rPr>
          <w:b/>
          <w:lang w:val="mn-MN"/>
        </w:rPr>
      </w:pPr>
      <w:r>
        <w:rPr>
          <w:lang w:val="mn-MN"/>
        </w:rPr>
        <w:t>Аливаа гадаад хэлийг мэргэжилд нь чиглэсэн байдлаар үзэж судлах  нь</w:t>
      </w:r>
      <w:r w:rsidR="00145324">
        <w:rPr>
          <w:lang w:val="mn-MN"/>
        </w:rPr>
        <w:t xml:space="preserve"> бие хүний </w:t>
      </w:r>
      <w:r>
        <w:rPr>
          <w:lang w:val="mn-MN"/>
        </w:rPr>
        <w:t xml:space="preserve">өвөрмөц чанаруудыг </w:t>
      </w:r>
      <w:r w:rsidR="00591FA8">
        <w:rPr>
          <w:lang w:val="mn-MN"/>
        </w:rPr>
        <w:t>төлөвшүүлэхэд ихээхэн хувь нэ</w:t>
      </w:r>
      <w:r w:rsidR="00E7712C">
        <w:rPr>
          <w:lang w:val="mn-MN"/>
        </w:rPr>
        <w:t>мэр оруулж  байдаг</w:t>
      </w:r>
      <w:r w:rsidR="00591FA8">
        <w:rPr>
          <w:lang w:val="mn-MN"/>
        </w:rPr>
        <w:t>. Гадаад хэл эзэмших явц</w:t>
      </w:r>
      <w:r w:rsidR="00992211">
        <w:rPr>
          <w:lang w:val="mn-MN"/>
        </w:rPr>
        <w:t xml:space="preserve">ад оюутан өөрийнхөө </w:t>
      </w:r>
      <w:r w:rsidR="000B7607">
        <w:rPr>
          <w:lang w:val="mn-MN"/>
        </w:rPr>
        <w:t xml:space="preserve">нарийн </w:t>
      </w:r>
      <w:r w:rsidR="00992211">
        <w:rPr>
          <w:lang w:val="mn-MN"/>
        </w:rPr>
        <w:t>мэргэжлийн т</w:t>
      </w:r>
      <w:r w:rsidR="00591FA8">
        <w:rPr>
          <w:lang w:val="mn-MN"/>
        </w:rPr>
        <w:t xml:space="preserve">албарт </w:t>
      </w:r>
      <w:r w:rsidR="000B7607">
        <w:rPr>
          <w:lang w:val="mn-MN"/>
        </w:rPr>
        <w:t>улам их өргөн мэдлэгтэй</w:t>
      </w:r>
      <w:r w:rsidR="00591FA8">
        <w:rPr>
          <w:lang w:val="mn-MN"/>
        </w:rPr>
        <w:t xml:space="preserve"> </w:t>
      </w:r>
      <w:r w:rsidR="000B7607">
        <w:rPr>
          <w:lang w:val="mn-MN"/>
        </w:rPr>
        <w:t xml:space="preserve">хүмүүн </w:t>
      </w:r>
      <w:r w:rsidR="005C03B9">
        <w:rPr>
          <w:lang w:val="mn-MN"/>
        </w:rPr>
        <w:t>болж төлөвшдө</w:t>
      </w:r>
      <w:r w:rsidR="00591FA8">
        <w:rPr>
          <w:lang w:val="mn-MN"/>
        </w:rPr>
        <w:t xml:space="preserve">г. </w:t>
      </w:r>
    </w:p>
    <w:p w:rsidR="001D2EB5" w:rsidRDefault="00591FA8" w:rsidP="00C76E8C">
      <w:pPr>
        <w:jc w:val="both"/>
        <w:rPr>
          <w:lang w:val="mn-MN"/>
        </w:rPr>
      </w:pPr>
      <w:r w:rsidRPr="00EA1F61">
        <w:rPr>
          <w:b/>
          <w:lang w:val="mn-MN"/>
        </w:rPr>
        <w:t>Түлхүүр</w:t>
      </w:r>
      <w:r w:rsidR="00692D7C" w:rsidRPr="00EA1F61">
        <w:rPr>
          <w:b/>
          <w:lang w:val="mn-MN"/>
        </w:rPr>
        <w:t xml:space="preserve"> үгс</w:t>
      </w:r>
      <w:r>
        <w:rPr>
          <w:lang w:val="mn-MN"/>
        </w:rPr>
        <w:t xml:space="preserve">: мэргэжлийн чиглэл, </w:t>
      </w:r>
      <w:r w:rsidR="00AE3E6F">
        <w:rPr>
          <w:lang w:val="mn-MN"/>
        </w:rPr>
        <w:t>контекстж</w:t>
      </w:r>
      <w:r w:rsidR="0097341C">
        <w:rPr>
          <w:lang w:val="mn-MN"/>
        </w:rPr>
        <w:t>үүлсэн</w:t>
      </w:r>
      <w:r>
        <w:rPr>
          <w:lang w:val="mn-MN"/>
        </w:rPr>
        <w:t xml:space="preserve"> хандлага,</w:t>
      </w:r>
      <w:r w:rsidR="00AE3E6F">
        <w:rPr>
          <w:lang w:val="mn-MN"/>
        </w:rPr>
        <w:t xml:space="preserve"> мэдээл</w:t>
      </w:r>
      <w:r w:rsidR="00B82BC7">
        <w:rPr>
          <w:lang w:val="mn-MN"/>
        </w:rPr>
        <w:t>э</w:t>
      </w:r>
      <w:r w:rsidR="00AE3E6F">
        <w:rPr>
          <w:lang w:val="mn-MN"/>
        </w:rPr>
        <w:t>л</w:t>
      </w:r>
      <w:r w:rsidR="00B82BC7">
        <w:rPr>
          <w:lang w:val="mn-MN"/>
        </w:rPr>
        <w:t xml:space="preserve"> олж авахад чиглэсэн</w:t>
      </w:r>
      <w:r w:rsidR="00C76E8C">
        <w:rPr>
          <w:lang w:val="mn-MN"/>
        </w:rPr>
        <w:t xml:space="preserve"> </w:t>
      </w:r>
      <w:r w:rsidR="00AE3E6F">
        <w:rPr>
          <w:lang w:val="mn-MN"/>
        </w:rPr>
        <w:t>уншлага,</w:t>
      </w:r>
      <w:r w:rsidR="00AE3E6F" w:rsidRPr="00AE3E6F">
        <w:rPr>
          <w:lang w:val="mn-MN"/>
        </w:rPr>
        <w:t xml:space="preserve"> </w:t>
      </w:r>
      <w:r w:rsidR="00AE3E6F">
        <w:rPr>
          <w:lang w:val="mn-MN"/>
        </w:rPr>
        <w:t>мэргэжлийн</w:t>
      </w:r>
      <w:r w:rsidR="000B7607">
        <w:rPr>
          <w:lang w:val="mn-MN"/>
        </w:rPr>
        <w:t xml:space="preserve"> чадамж</w:t>
      </w:r>
    </w:p>
    <w:p w:rsidR="006C27A4" w:rsidRDefault="004811FC" w:rsidP="00C76E8C">
      <w:pPr>
        <w:jc w:val="both"/>
        <w:rPr>
          <w:lang w:val="mn-MN"/>
        </w:rPr>
      </w:pPr>
      <w:r>
        <w:rPr>
          <w:lang w:val="mn-MN"/>
        </w:rPr>
        <w:t>Сурган хүмүүжүүлэх ухааны онол-</w:t>
      </w:r>
      <w:r w:rsidR="006C27A4">
        <w:rPr>
          <w:lang w:val="mn-MN"/>
        </w:rPr>
        <w:t>практикийн</w:t>
      </w:r>
      <w:r w:rsidR="00521CE7">
        <w:rPr>
          <w:lang w:val="mn-MN"/>
        </w:rPr>
        <w:t xml:space="preserve"> нэн чухал асуудлуудын нэг нь боловсрол олгох </w:t>
      </w:r>
      <w:r w:rsidR="001D2EB5">
        <w:rPr>
          <w:lang w:val="mn-MN"/>
        </w:rPr>
        <w:t>үйл</w:t>
      </w:r>
      <w:r w:rsidR="00E7712C">
        <w:rPr>
          <w:lang w:val="mn-MN"/>
        </w:rPr>
        <w:t xml:space="preserve"> явц</w:t>
      </w:r>
      <w:r w:rsidR="001D2EB5">
        <w:rPr>
          <w:lang w:val="mn-MN"/>
        </w:rPr>
        <w:t xml:space="preserve"> мэргэжлийн чиглэлтэй байх </w:t>
      </w:r>
      <w:r w:rsidR="00521CE7">
        <w:rPr>
          <w:lang w:val="mn-MN"/>
        </w:rPr>
        <w:t>асуудал юм.</w:t>
      </w:r>
      <w:r w:rsidR="001D2EB5">
        <w:rPr>
          <w:lang w:val="mn-MN"/>
        </w:rPr>
        <w:t xml:space="preserve"> Их</w:t>
      </w:r>
      <w:r w:rsidR="0095026B">
        <w:rPr>
          <w:lang w:val="mn-MN"/>
        </w:rPr>
        <w:t>,</w:t>
      </w:r>
      <w:r w:rsidR="001D2EB5">
        <w:rPr>
          <w:lang w:val="mn-MN"/>
        </w:rPr>
        <w:t xml:space="preserve"> дээд сургуулийн сургалтын үйл явцыг эрдэмтэд </w:t>
      </w:r>
      <w:r w:rsidR="006604E0">
        <w:rPr>
          <w:lang w:val="mn-MN"/>
        </w:rPr>
        <w:t xml:space="preserve"> ою</w:t>
      </w:r>
      <w:r w:rsidR="00F90141">
        <w:rPr>
          <w:lang w:val="mn-MN"/>
        </w:rPr>
        <w:t>утан суралцаг</w:t>
      </w:r>
      <w:r w:rsidR="009F0734">
        <w:rPr>
          <w:lang w:val="mn-MN"/>
        </w:rPr>
        <w:t>с</w:t>
      </w:r>
      <w:r w:rsidR="00F90141">
        <w:rPr>
          <w:lang w:val="mn-MN"/>
        </w:rPr>
        <w:t xml:space="preserve">дад </w:t>
      </w:r>
      <w:r w:rsidR="00EA1F61">
        <w:rPr>
          <w:lang w:val="mn-MN"/>
        </w:rPr>
        <w:t>мэргэжилд н</w:t>
      </w:r>
      <w:r w:rsidR="009F0734">
        <w:rPr>
          <w:lang w:val="mn-MN"/>
        </w:rPr>
        <w:t>ь зайлшгүй шаардлагатай</w:t>
      </w:r>
      <w:r w:rsidR="00EA1F61">
        <w:rPr>
          <w:lang w:val="mn-MN"/>
        </w:rPr>
        <w:t xml:space="preserve"> цогц чанаруудыг</w:t>
      </w:r>
      <w:r w:rsidR="00B82BC7">
        <w:rPr>
          <w:lang w:val="mn-MN"/>
        </w:rPr>
        <w:t>, түүний дотор тухайн сонгосон мэргэжлээр амжилттай ажиллахад зайлшгүй шаардлагатай дадал чадвар</w:t>
      </w:r>
      <w:r w:rsidR="00EA1F61">
        <w:rPr>
          <w:lang w:val="mn-MN"/>
        </w:rPr>
        <w:t xml:space="preserve"> </w:t>
      </w:r>
      <w:r w:rsidR="00F90141">
        <w:rPr>
          <w:lang w:val="mn-MN"/>
        </w:rPr>
        <w:t xml:space="preserve">хөгжүүлэхтэй </w:t>
      </w:r>
      <w:r w:rsidR="009B097C">
        <w:rPr>
          <w:lang w:val="mn-MN"/>
        </w:rPr>
        <w:t>холбо</w:t>
      </w:r>
      <w:r w:rsidR="005C03B9">
        <w:rPr>
          <w:lang w:val="mn-MN"/>
        </w:rPr>
        <w:t>гдуулан</w:t>
      </w:r>
      <w:r w:rsidR="009B097C">
        <w:rPr>
          <w:lang w:val="mn-MN"/>
        </w:rPr>
        <w:t xml:space="preserve"> </w:t>
      </w:r>
      <w:r w:rsidR="00442DEB">
        <w:rPr>
          <w:lang w:val="mn-MN"/>
        </w:rPr>
        <w:t>өөрийгөө</w:t>
      </w:r>
      <w:r w:rsidR="009B097C">
        <w:rPr>
          <w:lang w:val="mn-MN"/>
        </w:rPr>
        <w:t xml:space="preserve"> боловсронгу</w:t>
      </w:r>
      <w:r w:rsidR="00442DEB">
        <w:rPr>
          <w:lang w:val="mn-MN"/>
        </w:rPr>
        <w:t>й болгох үе</w:t>
      </w:r>
      <w:r w:rsidR="0097341C">
        <w:rPr>
          <w:lang w:val="mn-MN"/>
        </w:rPr>
        <w:t>,</w:t>
      </w:r>
      <w:r w:rsidR="00B82BC7">
        <w:rPr>
          <w:lang w:val="mn-MN"/>
        </w:rPr>
        <w:t xml:space="preserve"> </w:t>
      </w:r>
      <w:r w:rsidR="005C03B9">
        <w:rPr>
          <w:lang w:val="mn-MN"/>
        </w:rPr>
        <w:t xml:space="preserve">чухал цаг </w:t>
      </w:r>
      <w:r w:rsidR="00B82BC7">
        <w:rPr>
          <w:lang w:val="mn-MN"/>
        </w:rPr>
        <w:t>хугацаа</w:t>
      </w:r>
      <w:r w:rsidR="00442DEB">
        <w:rPr>
          <w:lang w:val="mn-MN"/>
        </w:rPr>
        <w:t xml:space="preserve"> гэж </w:t>
      </w:r>
      <w:r w:rsidR="001D2EB5">
        <w:rPr>
          <w:lang w:val="mn-MN"/>
        </w:rPr>
        <w:t>үздэг.</w:t>
      </w:r>
      <w:r w:rsidR="00E7712C">
        <w:rPr>
          <w:lang w:val="mn-MN"/>
        </w:rPr>
        <w:t xml:space="preserve"> Иймээс сүүлийн жилүүдэд контекстж</w:t>
      </w:r>
      <w:r w:rsidR="0097341C">
        <w:rPr>
          <w:lang w:val="mn-MN"/>
        </w:rPr>
        <w:t>үүл</w:t>
      </w:r>
      <w:r w:rsidR="00E7712C">
        <w:rPr>
          <w:lang w:val="mn-MN"/>
        </w:rPr>
        <w:t>сэн хандлага мэргэж</w:t>
      </w:r>
      <w:r w:rsidR="005C03B9">
        <w:rPr>
          <w:lang w:val="mn-MN"/>
        </w:rPr>
        <w:t>лийн</w:t>
      </w:r>
      <w:r w:rsidR="00E7712C">
        <w:rPr>
          <w:lang w:val="mn-MN"/>
        </w:rPr>
        <w:t xml:space="preserve"> чиглэлтэй тасралтгүй боловсролын системд </w:t>
      </w:r>
      <w:r>
        <w:rPr>
          <w:lang w:val="mn-MN"/>
        </w:rPr>
        <w:t xml:space="preserve">өндөр </w:t>
      </w:r>
      <w:r w:rsidR="00B82BC7">
        <w:rPr>
          <w:lang w:val="mn-MN"/>
        </w:rPr>
        <w:t>нэр хүнд</w:t>
      </w:r>
      <w:r>
        <w:rPr>
          <w:lang w:val="mn-MN"/>
        </w:rPr>
        <w:t xml:space="preserve"> эзлэх б</w:t>
      </w:r>
      <w:r w:rsidR="00E7712C">
        <w:rPr>
          <w:lang w:val="mn-MN"/>
        </w:rPr>
        <w:t>ол</w:t>
      </w:r>
      <w:r w:rsidR="0097341C">
        <w:rPr>
          <w:lang w:val="mn-MN"/>
        </w:rPr>
        <w:t>жээ</w:t>
      </w:r>
      <w:r w:rsidR="00E7712C">
        <w:rPr>
          <w:lang w:val="mn-MN"/>
        </w:rPr>
        <w:t>.</w:t>
      </w:r>
    </w:p>
    <w:p w:rsidR="00541D8C" w:rsidRDefault="00541D8C" w:rsidP="00C76E8C">
      <w:pPr>
        <w:jc w:val="both"/>
      </w:pPr>
      <w:r>
        <w:rPr>
          <w:lang w:val="mn-MN"/>
        </w:rPr>
        <w:t xml:space="preserve">Контекстжүүлсэн сургалт </w:t>
      </w:r>
      <w:r w:rsidR="005C03B9">
        <w:t>(</w:t>
      </w:r>
      <w:r w:rsidR="005C03B9">
        <w:rPr>
          <w:lang w:val="mn-MN"/>
        </w:rPr>
        <w:t>контекстное обучение</w:t>
      </w:r>
      <w:r w:rsidR="005C03B9">
        <w:t>)</w:t>
      </w:r>
      <w:r w:rsidR="005C03B9">
        <w:rPr>
          <w:lang w:val="mn-MN"/>
        </w:rPr>
        <w:t xml:space="preserve"> </w:t>
      </w:r>
      <w:r>
        <w:rPr>
          <w:lang w:val="mn-MN"/>
        </w:rPr>
        <w:t xml:space="preserve">нь </w:t>
      </w:r>
      <w:r w:rsidR="00ED2CC9">
        <w:rPr>
          <w:lang w:val="mn-MN"/>
        </w:rPr>
        <w:t xml:space="preserve"> мэргэжилтний ирээдүйн мэргэжлийн үйл ажиллагааны </w:t>
      </w:r>
      <w:r w:rsidR="009D0626">
        <w:rPr>
          <w:lang w:val="mn-MN"/>
        </w:rPr>
        <w:t>судлагдхуун</w:t>
      </w:r>
      <w:r w:rsidR="00AE7541">
        <w:rPr>
          <w:lang w:val="mn-MN"/>
        </w:rPr>
        <w:t>ы</w:t>
      </w:r>
      <w:r w:rsidR="009D0626">
        <w:rPr>
          <w:lang w:val="mn-MN"/>
        </w:rPr>
        <w:t xml:space="preserve"> болон нийг</w:t>
      </w:r>
      <w:r w:rsidR="009F0734">
        <w:rPr>
          <w:lang w:val="mn-MN"/>
        </w:rPr>
        <w:t>эмшүүлэх</w:t>
      </w:r>
      <w:r w:rsidR="00927B32">
        <w:rPr>
          <w:lang w:val="mn-MN"/>
        </w:rPr>
        <w:t xml:space="preserve"> сургалтын</w:t>
      </w:r>
      <w:r w:rsidR="009D0626">
        <w:rPr>
          <w:lang w:val="mn-MN"/>
        </w:rPr>
        <w:t xml:space="preserve"> агуулгыг</w:t>
      </w:r>
      <w:r w:rsidR="00ED2CC9">
        <w:rPr>
          <w:lang w:val="mn-MN"/>
        </w:rPr>
        <w:t xml:space="preserve"> загвар</w:t>
      </w:r>
      <w:r w:rsidR="009D0626">
        <w:rPr>
          <w:lang w:val="mn-MN"/>
        </w:rPr>
        <w:t>чилж байгаа</w:t>
      </w:r>
      <w:r w:rsidR="00ED2CC9">
        <w:rPr>
          <w:lang w:val="mn-MN"/>
        </w:rPr>
        <w:t xml:space="preserve"> дидактик хэлбэр, арга барил, хэрэглүүрүүдийн систем юм.</w:t>
      </w:r>
      <w:r w:rsidR="0097341C">
        <w:rPr>
          <w:lang w:val="mn-MN"/>
        </w:rPr>
        <w:t xml:space="preserve"> К</w:t>
      </w:r>
      <w:r w:rsidR="00D215C2">
        <w:rPr>
          <w:lang w:val="mn-MN"/>
        </w:rPr>
        <w:t>онтекст</w:t>
      </w:r>
      <w:r w:rsidR="0097341C">
        <w:rPr>
          <w:lang w:val="mn-MN"/>
        </w:rPr>
        <w:t xml:space="preserve">жүүлсэн сургалтын хүрээнд </w:t>
      </w:r>
      <w:r w:rsidR="006B3764">
        <w:rPr>
          <w:lang w:val="mn-MN"/>
        </w:rPr>
        <w:t xml:space="preserve">суралцагчдаас  тэмдэгтийн тогтолцоо </w:t>
      </w:r>
      <w:r w:rsidR="006A1118">
        <w:rPr>
          <w:lang w:val="mn-MN"/>
        </w:rPr>
        <w:t xml:space="preserve">болсон </w:t>
      </w:r>
      <w:r w:rsidR="006B3764">
        <w:rPr>
          <w:lang w:val="mn-MN"/>
        </w:rPr>
        <w:t>хийсвэр мэдлэг эзэмших</w:t>
      </w:r>
      <w:r w:rsidR="006A1118">
        <w:rPr>
          <w:lang w:val="mn-MN"/>
        </w:rPr>
        <w:t xml:space="preserve"> нь мэргэжлийн үйл ажиллагааны хөрс с</w:t>
      </w:r>
      <w:r w:rsidR="00AE7541">
        <w:rPr>
          <w:lang w:val="mn-MN"/>
        </w:rPr>
        <w:t>уурийг тавьж байдаг. Суралцахуй</w:t>
      </w:r>
      <w:r w:rsidR="006A1118">
        <w:rPr>
          <w:lang w:val="mn-MN"/>
        </w:rPr>
        <w:t xml:space="preserve"> нь энд зөвхөн мэдлэг олж авах гэж өөрөө өөртөө хашигдах төдийгүй, харин ч </w:t>
      </w:r>
      <w:r w:rsidR="00112118">
        <w:rPr>
          <w:lang w:val="mn-MN"/>
        </w:rPr>
        <w:t>мэргэжилт</w:t>
      </w:r>
      <w:r w:rsidR="001E34A7">
        <w:rPr>
          <w:lang w:val="mn-MN"/>
        </w:rPr>
        <w:t xml:space="preserve">эн бие хүний </w:t>
      </w:r>
      <w:r w:rsidR="00112118">
        <w:rPr>
          <w:lang w:val="mn-MN"/>
        </w:rPr>
        <w:t>мэргэжлийн болон</w:t>
      </w:r>
      <w:r w:rsidR="001F1F34">
        <w:rPr>
          <w:lang w:val="mn-MN"/>
        </w:rPr>
        <w:t xml:space="preserve"> </w:t>
      </w:r>
      <w:r w:rsidR="00112118">
        <w:rPr>
          <w:lang w:val="mn-MN"/>
        </w:rPr>
        <w:t xml:space="preserve"> нийгмийн </w:t>
      </w:r>
      <w:r w:rsidR="001F1F34">
        <w:rPr>
          <w:lang w:val="mn-MN"/>
        </w:rPr>
        <w:t xml:space="preserve">шинж чанаруудыг </w:t>
      </w:r>
      <w:r w:rsidR="00A958EF">
        <w:rPr>
          <w:lang w:val="mn-MN"/>
        </w:rPr>
        <w:t>бие хүний идэвхтэй байх</w:t>
      </w:r>
      <w:r w:rsidR="006A1118">
        <w:rPr>
          <w:lang w:val="mn-MN"/>
        </w:rPr>
        <w:t xml:space="preserve"> нэгэн хэлбэр болж байдаг аж.</w:t>
      </w:r>
    </w:p>
    <w:p w:rsidR="0023143A" w:rsidRDefault="0023143A" w:rsidP="00C76E8C">
      <w:pPr>
        <w:jc w:val="both"/>
        <w:rPr>
          <w:lang w:val="mn-MN"/>
        </w:rPr>
      </w:pPr>
      <w:r>
        <w:rPr>
          <w:lang w:val="mn-MN"/>
        </w:rPr>
        <w:t>Бие хүний өвөрмөц чанаруудыг хөгжүүлэх нь</w:t>
      </w:r>
      <w:r w:rsidR="00A958EF">
        <w:rPr>
          <w:lang w:val="mn-MN"/>
        </w:rPr>
        <w:t xml:space="preserve"> </w:t>
      </w:r>
      <w:r>
        <w:rPr>
          <w:lang w:val="mn-MN"/>
        </w:rPr>
        <w:t>хамтын хүчээр хэрэгжү</w:t>
      </w:r>
      <w:r w:rsidR="00C77DC9">
        <w:rPr>
          <w:lang w:val="mn-MN"/>
        </w:rPr>
        <w:t>ү</w:t>
      </w:r>
      <w:r>
        <w:rPr>
          <w:lang w:val="mn-MN"/>
        </w:rPr>
        <w:t>лж</w:t>
      </w:r>
      <w:r w:rsidR="00A958EF">
        <w:rPr>
          <w:lang w:val="mn-MN"/>
        </w:rPr>
        <w:t xml:space="preserve"> байгаа </w:t>
      </w:r>
      <w:r>
        <w:rPr>
          <w:lang w:val="mn-MN"/>
        </w:rPr>
        <w:t xml:space="preserve">нийгмийн шинжтэй </w:t>
      </w:r>
      <w:r w:rsidR="00C77DC9">
        <w:rPr>
          <w:lang w:val="mn-MN"/>
        </w:rPr>
        <w:t xml:space="preserve">хамтарсан </w:t>
      </w:r>
      <w:r>
        <w:rPr>
          <w:lang w:val="mn-MN"/>
        </w:rPr>
        <w:t>үйл хэргийн үр дүн байдаг, тийм үйл бол чухамхүү сургалтын үйл явц, процесс бөгөөд энэхүү процесст нэг бүрийн, бүлгийн</w:t>
      </w:r>
      <w:r w:rsidR="008F208F">
        <w:rPr>
          <w:lang w:val="mn-MN"/>
        </w:rPr>
        <w:t>, юуны ө</w:t>
      </w:r>
      <w:r w:rsidR="00A958EF">
        <w:rPr>
          <w:lang w:val="mn-MN"/>
        </w:rPr>
        <w:t>мнө хамт олноороо нийлж бүтээх ажил зохих байр эзэлж</w:t>
      </w:r>
      <w:r w:rsidR="008F208F">
        <w:rPr>
          <w:lang w:val="mn-MN"/>
        </w:rPr>
        <w:t xml:space="preserve"> байдаг. Бие хүний төрөлхийн авьяас чадвар, ирээдүйн мэргэжилтнүү</w:t>
      </w:r>
      <w:r w:rsidR="00A958EF">
        <w:rPr>
          <w:lang w:val="mn-MN"/>
        </w:rPr>
        <w:t>дийн хөгжих нөхцөл болсон</w:t>
      </w:r>
      <w:r w:rsidR="008F208F">
        <w:rPr>
          <w:lang w:val="mn-MN"/>
        </w:rPr>
        <w:t xml:space="preserve"> сургалт</w:t>
      </w:r>
      <w:r w:rsidR="00A958EF">
        <w:rPr>
          <w:lang w:val="mn-MN"/>
        </w:rPr>
        <w:t>ад нэг бүрчилэн хандах</w:t>
      </w:r>
      <w:r w:rsidR="008F208F">
        <w:rPr>
          <w:lang w:val="mn-MN"/>
        </w:rPr>
        <w:t>, хүн</w:t>
      </w:r>
      <w:r w:rsidR="00355838">
        <w:rPr>
          <w:lang w:val="mn-MN"/>
        </w:rPr>
        <w:t xml:space="preserve"> бүрийг хөгжүүлэх явдл</w:t>
      </w:r>
      <w:r w:rsidR="00A958EF">
        <w:rPr>
          <w:lang w:val="mn-MN"/>
        </w:rPr>
        <w:t>ыг хамтын хичээлийн хэлбэрүүдийг</w:t>
      </w:r>
      <w:r w:rsidR="00355838">
        <w:rPr>
          <w:lang w:val="mn-MN"/>
        </w:rPr>
        <w:t xml:space="preserve"> хэрэгжүүлэх, нэвтрүүлэх явдалтай хослуулах нь зайлшгүй чухал.</w:t>
      </w:r>
      <w:r w:rsidR="003B238E">
        <w:rPr>
          <w:lang w:val="mn-MN"/>
        </w:rPr>
        <w:t xml:space="preserve"> Энэ бол </w:t>
      </w:r>
      <w:r w:rsidR="00A95FF8">
        <w:rPr>
          <w:lang w:val="mn-MN"/>
        </w:rPr>
        <w:t xml:space="preserve">угтаа хамтын шинжтэй мэргэжлийн хөдөлмөрт тухайн </w:t>
      </w:r>
      <w:r w:rsidR="003B238E">
        <w:rPr>
          <w:lang w:val="mn-MN"/>
        </w:rPr>
        <w:t>мэргэжилт</w:t>
      </w:r>
      <w:r w:rsidR="00A95FF8">
        <w:rPr>
          <w:lang w:val="mn-MN"/>
        </w:rPr>
        <w:t>нийг</w:t>
      </w:r>
      <w:r w:rsidR="003B238E">
        <w:rPr>
          <w:lang w:val="mn-MN"/>
        </w:rPr>
        <w:t xml:space="preserve"> амжилттай бэлтгэх</w:t>
      </w:r>
      <w:r w:rsidR="00A95FF8">
        <w:rPr>
          <w:lang w:val="mn-MN"/>
        </w:rPr>
        <w:t xml:space="preserve"> чухал урьдчилсан нөхцөл мөн.</w:t>
      </w:r>
    </w:p>
    <w:p w:rsidR="0041065E" w:rsidRDefault="0041065E" w:rsidP="00C76E8C">
      <w:pPr>
        <w:jc w:val="both"/>
        <w:rPr>
          <w:lang w:val="mn-MN"/>
        </w:rPr>
      </w:pPr>
      <w:r>
        <w:rPr>
          <w:lang w:val="mn-MN"/>
        </w:rPr>
        <w:t>Онол</w:t>
      </w:r>
      <w:r w:rsidR="00297268">
        <w:rPr>
          <w:lang w:val="mn-MN"/>
        </w:rPr>
        <w:t xml:space="preserve"> </w:t>
      </w:r>
      <w:r>
        <w:rPr>
          <w:lang w:val="mn-MN"/>
        </w:rPr>
        <w:t>д</w:t>
      </w:r>
      <w:r w:rsidR="00297268">
        <w:rPr>
          <w:lang w:val="mn-MN"/>
        </w:rPr>
        <w:t>ээр</w:t>
      </w:r>
      <w:r>
        <w:rPr>
          <w:lang w:val="mn-MN"/>
        </w:rPr>
        <w:t xml:space="preserve"> ч </w:t>
      </w:r>
      <w:r w:rsidR="00297268">
        <w:rPr>
          <w:lang w:val="mn-MN"/>
        </w:rPr>
        <w:t xml:space="preserve">тэр, практик дээр </w:t>
      </w:r>
      <w:r>
        <w:rPr>
          <w:lang w:val="mn-MN"/>
        </w:rPr>
        <w:t>ч</w:t>
      </w:r>
      <w:r w:rsidR="002C3CF9">
        <w:rPr>
          <w:lang w:val="mn-MN"/>
        </w:rPr>
        <w:t xml:space="preserve"> тэр, </w:t>
      </w:r>
      <w:r w:rsidR="002D0BB3">
        <w:rPr>
          <w:lang w:val="mn-MN"/>
        </w:rPr>
        <w:t xml:space="preserve">багшийн сургах үйл ажиллагаанаас суралцагчийн танин </w:t>
      </w:r>
      <w:r w:rsidR="00297268">
        <w:rPr>
          <w:lang w:val="mn-MN"/>
        </w:rPr>
        <w:t>мэдэх үйл ажиллагаанд</w:t>
      </w:r>
      <w:r w:rsidR="002D0BB3">
        <w:rPr>
          <w:lang w:val="mn-MN"/>
        </w:rPr>
        <w:t xml:space="preserve"> хүч </w:t>
      </w:r>
      <w:r w:rsidR="002C3CF9">
        <w:rPr>
          <w:lang w:val="mn-MN"/>
        </w:rPr>
        <w:t>анхаарал хандуулах талаар дорвитой шилжилт х</w:t>
      </w:r>
      <w:r w:rsidR="00A958EF">
        <w:rPr>
          <w:lang w:val="mn-MN"/>
        </w:rPr>
        <w:t>ийгдэж</w:t>
      </w:r>
      <w:r w:rsidR="002D0BB3">
        <w:rPr>
          <w:lang w:val="mn-MN"/>
        </w:rPr>
        <w:t xml:space="preserve"> байгааг тэмдэглэвэл зохино. Чухам эндээс л с</w:t>
      </w:r>
      <w:r w:rsidR="004C3F8E">
        <w:rPr>
          <w:lang w:val="mn-MN"/>
        </w:rPr>
        <w:t>уралцагчдын суралцах  талаараа хийж байгаа аливаа ажил</w:t>
      </w:r>
      <w:r w:rsidR="002C3CF9">
        <w:rPr>
          <w:lang w:val="mn-MN"/>
        </w:rPr>
        <w:t xml:space="preserve">, </w:t>
      </w:r>
      <w:r w:rsidR="004C3F8E">
        <w:rPr>
          <w:lang w:val="mn-MN"/>
        </w:rPr>
        <w:t xml:space="preserve">тэднийг суралцаж сурах аливаа оролдлогыг идэвхжүүлэх, </w:t>
      </w:r>
      <w:r w:rsidR="002C3CF9">
        <w:rPr>
          <w:lang w:val="mn-MN"/>
        </w:rPr>
        <w:t>сургалт болон мэргэж</w:t>
      </w:r>
      <w:r w:rsidR="002D0BB3">
        <w:rPr>
          <w:lang w:val="mn-MN"/>
        </w:rPr>
        <w:t>л</w:t>
      </w:r>
      <w:r w:rsidR="002C3CF9">
        <w:rPr>
          <w:lang w:val="mn-MN"/>
        </w:rPr>
        <w:t xml:space="preserve">ийн </w:t>
      </w:r>
      <w:r w:rsidR="00D93702">
        <w:rPr>
          <w:lang w:val="mn-MN"/>
        </w:rPr>
        <w:t>талаасаа</w:t>
      </w:r>
      <w:r w:rsidR="002D0BB3">
        <w:rPr>
          <w:lang w:val="mn-MN"/>
        </w:rPr>
        <w:t xml:space="preserve"> өөрөө </w:t>
      </w:r>
      <w:r w:rsidR="002C3CF9">
        <w:rPr>
          <w:lang w:val="mn-MN"/>
        </w:rPr>
        <w:t xml:space="preserve">өөрийгөө </w:t>
      </w:r>
      <w:r w:rsidR="002D0BB3">
        <w:rPr>
          <w:lang w:val="mn-MN"/>
        </w:rPr>
        <w:t>тодорхойлоход бие хүний</w:t>
      </w:r>
      <w:r w:rsidR="004C3F8E">
        <w:rPr>
          <w:lang w:val="mn-MN"/>
        </w:rPr>
        <w:t>х нь</w:t>
      </w:r>
      <w:r w:rsidR="002D0BB3">
        <w:rPr>
          <w:lang w:val="mn-MN"/>
        </w:rPr>
        <w:t xml:space="preserve"> онцлог чанаруудыг идэвх</w:t>
      </w:r>
      <w:r w:rsidR="00206989">
        <w:rPr>
          <w:lang w:val="mn-MN"/>
        </w:rPr>
        <w:t>тэй</w:t>
      </w:r>
      <w:r w:rsidR="004C3F8E">
        <w:rPr>
          <w:lang w:val="mn-MN"/>
        </w:rPr>
        <w:t xml:space="preserve"> баримтлах</w:t>
      </w:r>
      <w:r w:rsidR="002D0BB3">
        <w:rPr>
          <w:lang w:val="mn-MN"/>
        </w:rPr>
        <w:t xml:space="preserve"> зэрэг шаардлага урган гарч байна.</w:t>
      </w:r>
      <w:r w:rsidR="00AE5C68">
        <w:rPr>
          <w:lang w:val="mn-MN"/>
        </w:rPr>
        <w:t xml:space="preserve"> </w:t>
      </w:r>
      <w:r w:rsidR="00D93702">
        <w:rPr>
          <w:lang w:val="mn-MN"/>
        </w:rPr>
        <w:t>А. А. Вербицкий</w:t>
      </w:r>
      <w:r w:rsidR="00AE5C68">
        <w:rPr>
          <w:lang w:val="mn-MN"/>
        </w:rPr>
        <w:t>н</w:t>
      </w:r>
      <w:r w:rsidR="00D93702">
        <w:rPr>
          <w:lang w:val="mn-MN"/>
        </w:rPr>
        <w:t xml:space="preserve"> тэмдэглэ</w:t>
      </w:r>
      <w:r w:rsidR="00AE5C68">
        <w:rPr>
          <w:lang w:val="mn-MN"/>
        </w:rPr>
        <w:t>сэнчилэн</w:t>
      </w:r>
      <w:r w:rsidR="00D93702">
        <w:rPr>
          <w:lang w:val="mn-MN"/>
        </w:rPr>
        <w:t>,</w:t>
      </w:r>
      <w:r w:rsidR="00AE5C68">
        <w:rPr>
          <w:lang w:val="mn-MN"/>
        </w:rPr>
        <w:t xml:space="preserve"> боловсрол, үйлдвэрлэл, шинжлэх ухааны интеграцчилал нь </w:t>
      </w:r>
      <w:r w:rsidR="00313D6A">
        <w:rPr>
          <w:lang w:val="mn-MN"/>
        </w:rPr>
        <w:t xml:space="preserve">сурган хүмүүжүүлэх  тогтолцоо логик уялдаатай байж хэрэгжинэ үү гэхээс биш, дан ганц </w:t>
      </w:r>
      <w:r w:rsidR="00313D6A">
        <w:rPr>
          <w:lang w:val="mn-MN"/>
        </w:rPr>
        <w:lastRenderedPageBreak/>
        <w:t>үйлдвэрлэл, шинжлэх ухаан хоёрын логик</w:t>
      </w:r>
      <w:r w:rsidR="009F5A8C">
        <w:rPr>
          <w:lang w:val="mn-MN"/>
        </w:rPr>
        <w:t xml:space="preserve">оор </w:t>
      </w:r>
      <w:r w:rsidR="00D60619">
        <w:rPr>
          <w:lang w:val="mn-MN"/>
        </w:rPr>
        <w:t xml:space="preserve">төдийлэн </w:t>
      </w:r>
      <w:r w:rsidR="00313D6A">
        <w:rPr>
          <w:lang w:val="mn-MN"/>
        </w:rPr>
        <w:t>хэрэгждэггүй а</w:t>
      </w:r>
      <w:r w:rsidR="009B68A4">
        <w:rPr>
          <w:lang w:val="mn-MN"/>
        </w:rPr>
        <w:t>ж, яагаад гэвэл</w:t>
      </w:r>
      <w:r w:rsidR="00313D6A">
        <w:rPr>
          <w:lang w:val="mn-MN"/>
        </w:rPr>
        <w:t xml:space="preserve"> </w:t>
      </w:r>
      <w:r w:rsidR="009B68A4">
        <w:rPr>
          <w:lang w:val="mn-MN"/>
        </w:rPr>
        <w:t xml:space="preserve">үйлдвэрлэгч хийгээд шинжлэх ухааны ажилтны үүрэг функцийг </w:t>
      </w:r>
      <w:r w:rsidR="009F5A8C">
        <w:rPr>
          <w:lang w:val="mn-MN"/>
        </w:rPr>
        <w:t xml:space="preserve">гүйцэтгэлээ, </w:t>
      </w:r>
      <w:r w:rsidR="009B68A4">
        <w:rPr>
          <w:lang w:val="mn-MN"/>
        </w:rPr>
        <w:t>биелүүлээ</w:t>
      </w:r>
      <w:r w:rsidR="009F5A8C">
        <w:rPr>
          <w:lang w:val="mn-MN"/>
        </w:rPr>
        <w:t xml:space="preserve"> гээ</w:t>
      </w:r>
      <w:r w:rsidR="00EC5301">
        <w:rPr>
          <w:lang w:val="mn-MN"/>
        </w:rPr>
        <w:t xml:space="preserve">д </w:t>
      </w:r>
      <w:r w:rsidR="009F5A8C">
        <w:rPr>
          <w:lang w:val="mn-MN"/>
        </w:rPr>
        <w:t xml:space="preserve"> оюутан </w:t>
      </w:r>
      <w:r w:rsidR="000229C3">
        <w:rPr>
          <w:lang w:val="mn-MN"/>
        </w:rPr>
        <w:t xml:space="preserve">хэн ч бай өөрийн үйл ажиллагааг зохион байгуулахдаа дидактикийн хийгээд сэтгэл судлал-сурган хүмүүжүүлэх </w:t>
      </w:r>
      <w:r w:rsidR="00EC5301">
        <w:rPr>
          <w:lang w:val="mn-MN"/>
        </w:rPr>
        <w:t>ухааны мөн чанараас урган гарч байгаа шаардлагуудаас ангид</w:t>
      </w:r>
      <w:r w:rsidR="00C77DC9">
        <w:rPr>
          <w:lang w:val="mn-MN"/>
        </w:rPr>
        <w:t xml:space="preserve"> суралцагч байх арггүй байдаг</w:t>
      </w:r>
      <w:r w:rsidR="00BC05C8">
        <w:t xml:space="preserve"> [1].</w:t>
      </w:r>
    </w:p>
    <w:p w:rsidR="00517D36" w:rsidRDefault="00517D36" w:rsidP="00C76E8C">
      <w:pPr>
        <w:jc w:val="both"/>
        <w:rPr>
          <w:lang w:val="mn-MN"/>
        </w:rPr>
      </w:pPr>
      <w:r>
        <w:rPr>
          <w:lang w:val="mn-MN"/>
        </w:rPr>
        <w:t>Мэргэжлийн сэдлэг хийгээд мэргэжлийн чиглэлийн аль аль нь хэрвээ сургалтын процесст ирээдүйн мэргэжлийн үйл</w:t>
      </w:r>
      <w:r w:rsidR="009B023B">
        <w:rPr>
          <w:lang w:val="mn-MN"/>
        </w:rPr>
        <w:t xml:space="preserve"> ажиллагааны элементүүдийн </w:t>
      </w:r>
      <w:r w:rsidR="009E7F6E">
        <w:rPr>
          <w:lang w:val="mn-MN"/>
        </w:rPr>
        <w:t xml:space="preserve">тодорхой </w:t>
      </w:r>
      <w:r w:rsidR="00C77DC9">
        <w:rPr>
          <w:lang w:val="mn-MN"/>
        </w:rPr>
        <w:t>төлөөл</w:t>
      </w:r>
      <w:r w:rsidR="009B023B">
        <w:rPr>
          <w:lang w:val="mn-MN"/>
        </w:rPr>
        <w:t>л</w:t>
      </w:r>
      <w:r w:rsidR="009E7F6E">
        <w:rPr>
          <w:lang w:val="mn-MN"/>
        </w:rPr>
        <w:t>үүдийн оролцоо</w:t>
      </w:r>
      <w:r w:rsidR="009B023B">
        <w:rPr>
          <w:lang w:val="mn-MN"/>
        </w:rPr>
        <w:t xml:space="preserve">гүйгээр </w:t>
      </w:r>
      <w:r>
        <w:rPr>
          <w:lang w:val="mn-MN"/>
        </w:rPr>
        <w:t>төлөвш</w:t>
      </w:r>
      <w:r w:rsidR="009B023B">
        <w:rPr>
          <w:lang w:val="mn-MN"/>
        </w:rPr>
        <w:t>иж хөгждөггүй</w:t>
      </w:r>
      <w:r>
        <w:rPr>
          <w:lang w:val="mn-MN"/>
        </w:rPr>
        <w:t>.</w:t>
      </w:r>
      <w:r w:rsidR="00BB34A3">
        <w:rPr>
          <w:lang w:val="mn-MN"/>
        </w:rPr>
        <w:t xml:space="preserve"> Энэ бол сургалтанд загвар болохуйцаар </w:t>
      </w:r>
      <w:r w:rsidR="00B435FF">
        <w:rPr>
          <w:lang w:val="mn-MN"/>
        </w:rPr>
        <w:t xml:space="preserve">суралцагчийг ирээдүйн мэргэжлийн үйл ажиллагаанд чиглүүлэх </w:t>
      </w:r>
      <w:r w:rsidR="007E475B">
        <w:rPr>
          <w:lang w:val="mn-MN"/>
        </w:rPr>
        <w:t>боломж олгож байгаа контекст</w:t>
      </w:r>
      <w:r w:rsidR="00C42AA4">
        <w:rPr>
          <w:lang w:val="mn-MN"/>
        </w:rPr>
        <w:t>жүүлэх</w:t>
      </w:r>
      <w:r w:rsidR="00B435FF">
        <w:rPr>
          <w:lang w:val="mn-MN"/>
        </w:rPr>
        <w:t xml:space="preserve"> ханд</w:t>
      </w:r>
      <w:r w:rsidR="00C77DC9">
        <w:rPr>
          <w:lang w:val="mn-MN"/>
        </w:rPr>
        <w:t xml:space="preserve">лага чухамхүү </w:t>
      </w:r>
      <w:r w:rsidR="009874B7">
        <w:rPr>
          <w:lang w:val="mn-MN"/>
        </w:rPr>
        <w:t xml:space="preserve">сургалт явагдаж байгаа </w:t>
      </w:r>
      <w:r w:rsidR="007E475B">
        <w:rPr>
          <w:lang w:val="mn-MN"/>
        </w:rPr>
        <w:t xml:space="preserve">тухайн </w:t>
      </w:r>
      <w:r w:rsidR="008C0CF0">
        <w:rPr>
          <w:lang w:val="mn-MN"/>
        </w:rPr>
        <w:t xml:space="preserve">газар орон, </w:t>
      </w:r>
      <w:r w:rsidR="009874B7">
        <w:rPr>
          <w:lang w:val="mn-MN"/>
        </w:rPr>
        <w:t xml:space="preserve">орчин нөхцөлд </w:t>
      </w:r>
      <w:r w:rsidR="007E475B">
        <w:rPr>
          <w:lang w:val="mn-MN"/>
        </w:rPr>
        <w:t xml:space="preserve">нэн </w:t>
      </w:r>
      <w:r w:rsidR="009874B7">
        <w:rPr>
          <w:lang w:val="mn-MN"/>
        </w:rPr>
        <w:t>ашигтай тусч байгаагийн гэрч юм.</w:t>
      </w:r>
      <w:r w:rsidR="009C5542">
        <w:rPr>
          <w:lang w:val="mn-MN"/>
        </w:rPr>
        <w:t xml:space="preserve"> Бүх хичээл</w:t>
      </w:r>
      <w:r w:rsidR="00DA4100">
        <w:rPr>
          <w:lang w:val="mn-MN"/>
        </w:rPr>
        <w:t xml:space="preserve"> мэргэжлийн чиглэлтэй байх</w:t>
      </w:r>
      <w:r w:rsidR="009C5542">
        <w:rPr>
          <w:lang w:val="mn-MN"/>
        </w:rPr>
        <w:t xml:space="preserve">, түүний дотор </w:t>
      </w:r>
      <w:r w:rsidR="009C5542">
        <w:t>“</w:t>
      </w:r>
      <w:r w:rsidR="009C5542">
        <w:rPr>
          <w:lang w:val="mn-MN"/>
        </w:rPr>
        <w:t>гадаад хэл</w:t>
      </w:r>
      <w:r w:rsidR="009C5542">
        <w:t>”</w:t>
      </w:r>
      <w:r w:rsidR="00DA4100">
        <w:rPr>
          <w:lang w:val="mn-MN"/>
        </w:rPr>
        <w:t xml:space="preserve"> </w:t>
      </w:r>
      <w:r w:rsidR="00C42AA4">
        <w:rPr>
          <w:lang w:val="mn-MN"/>
        </w:rPr>
        <w:t xml:space="preserve">- ний </w:t>
      </w:r>
      <w:r w:rsidR="00DA4100">
        <w:rPr>
          <w:lang w:val="mn-MN"/>
        </w:rPr>
        <w:t>хичээл</w:t>
      </w:r>
      <w:r w:rsidR="009C5542">
        <w:rPr>
          <w:lang w:val="mn-MN"/>
        </w:rPr>
        <w:t xml:space="preserve"> мэргэжлийн чиглэл</w:t>
      </w:r>
      <w:r w:rsidR="00DA4100">
        <w:rPr>
          <w:lang w:val="mn-MN"/>
        </w:rPr>
        <w:t>тэй байх нь</w:t>
      </w:r>
      <w:r w:rsidR="009C5542">
        <w:rPr>
          <w:lang w:val="mn-MN"/>
        </w:rPr>
        <w:t xml:space="preserve"> нэн чухал болж байна.</w:t>
      </w:r>
      <w:r w:rsidR="00DA4100">
        <w:rPr>
          <w:lang w:val="mn-MN"/>
        </w:rPr>
        <w:t xml:space="preserve"> Их, дээд сургуульд цаг х</w:t>
      </w:r>
      <w:r w:rsidR="00AD3983">
        <w:rPr>
          <w:lang w:val="mn-MN"/>
        </w:rPr>
        <w:t>ү</w:t>
      </w:r>
      <w:r w:rsidR="00DA4100">
        <w:rPr>
          <w:lang w:val="mn-MN"/>
        </w:rPr>
        <w:t>рэлцээгүй байгаа одоогийн нөхцөлд гадаад хэлний хичээлийн тогтолцоог су</w:t>
      </w:r>
      <w:r w:rsidR="00C42AA4">
        <w:rPr>
          <w:lang w:val="mn-MN"/>
        </w:rPr>
        <w:t>ралцагчдын ирээдүйн мэргэжилд</w:t>
      </w:r>
      <w:r w:rsidR="00DA4100">
        <w:rPr>
          <w:lang w:val="mn-MN"/>
        </w:rPr>
        <w:t xml:space="preserve"> чиглүүлэх нь </w:t>
      </w:r>
      <w:r w:rsidR="00AD3983">
        <w:rPr>
          <w:lang w:val="mn-MN"/>
        </w:rPr>
        <w:t xml:space="preserve">бүр ч </w:t>
      </w:r>
      <w:r w:rsidR="00DA4100">
        <w:rPr>
          <w:lang w:val="mn-MN"/>
        </w:rPr>
        <w:t>чухал.</w:t>
      </w:r>
      <w:r w:rsidR="008478BF">
        <w:rPr>
          <w:lang w:val="mn-MN"/>
        </w:rPr>
        <w:t xml:space="preserve"> Юуны өмнө сургалтын материал шилж</w:t>
      </w:r>
      <w:r w:rsidR="00AD3983">
        <w:rPr>
          <w:lang w:val="mn-MN"/>
        </w:rPr>
        <w:t xml:space="preserve"> сонгох,</w:t>
      </w:r>
      <w:r w:rsidR="008478BF">
        <w:rPr>
          <w:lang w:val="mn-MN"/>
        </w:rPr>
        <w:t xml:space="preserve"> харилцааны сонгосон хүрээний онцлогууд тусгаж байгаа хэлний хэрэгслүүдтэй танилцуулахад тусгалаа олж байдаг</w:t>
      </w:r>
      <w:r w:rsidR="008478BF" w:rsidRPr="008478BF">
        <w:rPr>
          <w:lang w:val="mn-MN"/>
        </w:rPr>
        <w:t xml:space="preserve"> </w:t>
      </w:r>
      <w:r w:rsidR="008478BF">
        <w:rPr>
          <w:lang w:val="mn-MN"/>
        </w:rPr>
        <w:t xml:space="preserve">мэргэжлийн </w:t>
      </w:r>
      <w:r w:rsidR="00B46E22">
        <w:rPr>
          <w:lang w:val="mn-MN"/>
        </w:rPr>
        <w:t xml:space="preserve">харилцааны </w:t>
      </w:r>
      <w:r w:rsidR="008C0CF0">
        <w:rPr>
          <w:lang w:val="mn-MN"/>
        </w:rPr>
        <w:t xml:space="preserve">түгээмэл </w:t>
      </w:r>
      <w:r w:rsidR="00C42AA4">
        <w:rPr>
          <w:lang w:val="mn-MN"/>
        </w:rPr>
        <w:t xml:space="preserve">хүрээлэл </w:t>
      </w:r>
      <w:r w:rsidR="008478BF">
        <w:t>(</w:t>
      </w:r>
      <w:r w:rsidR="008478BF">
        <w:rPr>
          <w:lang w:val="mn-MN"/>
        </w:rPr>
        <w:t>профессионалный профиль</w:t>
      </w:r>
      <w:r w:rsidR="008478BF">
        <w:t>)</w:t>
      </w:r>
      <w:r w:rsidR="008478BF" w:rsidRPr="008478BF">
        <w:rPr>
          <w:lang w:val="mn-MN"/>
        </w:rPr>
        <w:t xml:space="preserve"> </w:t>
      </w:r>
      <w:r w:rsidR="00C42AA4">
        <w:rPr>
          <w:lang w:val="mn-MN"/>
        </w:rPr>
        <w:t xml:space="preserve">– </w:t>
      </w:r>
      <w:r w:rsidR="008478BF">
        <w:rPr>
          <w:lang w:val="mn-MN"/>
        </w:rPr>
        <w:t>д анхаарал түлхүү хандуулах болж байгаа юм.</w:t>
      </w:r>
    </w:p>
    <w:p w:rsidR="00B46E22" w:rsidRDefault="00E27D02" w:rsidP="00C76E8C">
      <w:pPr>
        <w:jc w:val="both"/>
        <w:rPr>
          <w:lang w:val="mn-MN"/>
        </w:rPr>
      </w:pPr>
      <w:r>
        <w:rPr>
          <w:lang w:val="mn-MN"/>
        </w:rPr>
        <w:t>Хэлний бус мэргэжлийн их, дээд сургуулийн гадаад хэлний сургалтад баримталдаг контекст</w:t>
      </w:r>
      <w:r w:rsidR="00C42AA4">
        <w:rPr>
          <w:lang w:val="mn-MN"/>
        </w:rPr>
        <w:t>жүүлэх</w:t>
      </w:r>
      <w:r>
        <w:rPr>
          <w:lang w:val="mn-MN"/>
        </w:rPr>
        <w:t xml:space="preserve"> хандлага чухамдаа мэргэжилд чиглэсэн уншла</w:t>
      </w:r>
      <w:r w:rsidR="00504CE8">
        <w:rPr>
          <w:lang w:val="mn-MN"/>
        </w:rPr>
        <w:t>гааар дамжиж</w:t>
      </w:r>
      <w:r>
        <w:rPr>
          <w:lang w:val="mn-MN"/>
        </w:rPr>
        <w:t xml:space="preserve"> хэрэгж</w:t>
      </w:r>
      <w:r w:rsidR="00504CE8">
        <w:rPr>
          <w:lang w:val="mn-MN"/>
        </w:rPr>
        <w:t>дэг</w:t>
      </w:r>
      <w:r>
        <w:rPr>
          <w:lang w:val="mn-MN"/>
        </w:rPr>
        <w:t xml:space="preserve">. Мэргэжилд чиглэсэн уншлага  хэмээх ойлголтыг Т. С. Серова </w:t>
      </w:r>
      <w:r>
        <w:t>[</w:t>
      </w:r>
      <w:r>
        <w:rPr>
          <w:lang w:val="mn-MN"/>
        </w:rPr>
        <w:t>2</w:t>
      </w:r>
      <w:r>
        <w:t>]</w:t>
      </w:r>
      <w:r>
        <w:rPr>
          <w:lang w:val="mn-MN"/>
        </w:rPr>
        <w:t xml:space="preserve"> авч үзэхдээ, хариу үйлдэл үзүүлэх уншлага </w:t>
      </w:r>
      <w:r>
        <w:t>(</w:t>
      </w:r>
      <w:r>
        <w:rPr>
          <w:lang w:val="mn-MN"/>
        </w:rPr>
        <w:t>референтное чтение</w:t>
      </w:r>
      <w:r>
        <w:t>)</w:t>
      </w:r>
      <w:r w:rsidR="00504CE8">
        <w:rPr>
          <w:lang w:val="mn-MN"/>
        </w:rPr>
        <w:t xml:space="preserve"> </w:t>
      </w:r>
      <w:r w:rsidR="00B11FAE">
        <w:rPr>
          <w:lang w:val="mn-MN"/>
        </w:rPr>
        <w:t>болон мэдээлэл хүлээн авах</w:t>
      </w:r>
      <w:r>
        <w:rPr>
          <w:lang w:val="mn-MN"/>
        </w:rPr>
        <w:t xml:space="preserve"> </w:t>
      </w:r>
      <w:r>
        <w:t>(</w:t>
      </w:r>
      <w:r w:rsidR="00B11FAE">
        <w:rPr>
          <w:lang w:val="mn-MN"/>
        </w:rPr>
        <w:t>информативное чтение</w:t>
      </w:r>
      <w:r>
        <w:t xml:space="preserve">) </w:t>
      </w:r>
      <w:r>
        <w:rPr>
          <w:lang w:val="mn-MN"/>
        </w:rPr>
        <w:t>уншлага гэж ангилжээ.</w:t>
      </w:r>
      <w:r w:rsidR="00504CE8">
        <w:rPr>
          <w:lang w:val="mn-MN"/>
        </w:rPr>
        <w:t xml:space="preserve"> Мэдээлэл хүлээн авах чиглэлтэй уншлага гэдэгт бид</w:t>
      </w:r>
      <w:r w:rsidR="007E3B70">
        <w:rPr>
          <w:lang w:val="mn-MN"/>
        </w:rPr>
        <w:t>,</w:t>
      </w:r>
      <w:r w:rsidR="00504CE8">
        <w:rPr>
          <w:lang w:val="mn-MN"/>
        </w:rPr>
        <w:t xml:space="preserve"> Т. С. Серовая –</w:t>
      </w:r>
      <w:r w:rsidR="00504CE8">
        <w:t xml:space="preserve"> </w:t>
      </w:r>
      <w:r w:rsidR="00504CE8">
        <w:rPr>
          <w:lang w:val="mn-MN"/>
        </w:rPr>
        <w:t>гийн үзэж байгаачилан,</w:t>
      </w:r>
      <w:r w:rsidR="00504CE8">
        <w:t xml:space="preserve"> </w:t>
      </w:r>
      <w:r w:rsidR="00504CE8">
        <w:rPr>
          <w:lang w:val="mn-MN"/>
        </w:rPr>
        <w:t>мэргэжлийн чиглэлтэй мэдээллийн хэрэгцээг хангах хэмжээний уншлагыг ойлгож байгаа бөгөөд энэхүү процессийн явцад нэн хэрэгцээтэй мэдээлэл суралцагч буюу мэргэжилтний зүгээс ү</w:t>
      </w:r>
      <w:r w:rsidR="007E3B70">
        <w:rPr>
          <w:lang w:val="mn-MN"/>
        </w:rPr>
        <w:t>нэлэгдэж, эзэмшигдэж, хэрэглэгдэж</w:t>
      </w:r>
      <w:r w:rsidR="00504CE8">
        <w:rPr>
          <w:lang w:val="mn-MN"/>
        </w:rPr>
        <w:t xml:space="preserve">, </w:t>
      </w:r>
      <w:r w:rsidR="0025139D">
        <w:rPr>
          <w:lang w:val="mn-MN"/>
        </w:rPr>
        <w:t xml:space="preserve">эцэстээ уншиж байгаа хүнээрээ дахин </w:t>
      </w:r>
      <w:r w:rsidR="00504CE8">
        <w:rPr>
          <w:lang w:val="mn-MN"/>
        </w:rPr>
        <w:t>шинээр бүтээ</w:t>
      </w:r>
      <w:r w:rsidR="0025139D">
        <w:rPr>
          <w:lang w:val="mn-MN"/>
        </w:rPr>
        <w:t>гдэж</w:t>
      </w:r>
      <w:r w:rsidR="00504CE8">
        <w:rPr>
          <w:lang w:val="mn-MN"/>
        </w:rPr>
        <w:t xml:space="preserve"> </w:t>
      </w:r>
      <w:r w:rsidR="007E3B70">
        <w:rPr>
          <w:lang w:val="mn-MN"/>
        </w:rPr>
        <w:t>байдаг ажээ</w:t>
      </w:r>
      <w:r w:rsidR="00504CE8">
        <w:rPr>
          <w:lang w:val="mn-MN"/>
        </w:rPr>
        <w:t>.</w:t>
      </w:r>
    </w:p>
    <w:p w:rsidR="00511A5C" w:rsidRDefault="00511A5C" w:rsidP="00C76E8C">
      <w:pPr>
        <w:jc w:val="both"/>
        <w:rPr>
          <w:lang w:val="mn-MN"/>
        </w:rPr>
      </w:pPr>
      <w:r>
        <w:rPr>
          <w:lang w:val="mn-MN"/>
        </w:rPr>
        <w:t>Мэргэжилд чиглэсэн уншлагын нэгэн төрөл болсон мэдэ</w:t>
      </w:r>
      <w:r w:rsidR="00343769">
        <w:rPr>
          <w:lang w:val="mn-MN"/>
        </w:rPr>
        <w:t>элэл хүлээн</w:t>
      </w:r>
      <w:r>
        <w:rPr>
          <w:lang w:val="mn-MN"/>
        </w:rPr>
        <w:t xml:space="preserve"> авахад чиглэсэн уншлагын өвөрмөц шинжүүд гэвэл: мэргэжлийн үйл ажиллагаанд захирагдсан байх,</w:t>
      </w:r>
      <w:r w:rsidR="00955507">
        <w:rPr>
          <w:lang w:val="mn-MN"/>
        </w:rPr>
        <w:t xml:space="preserve"> </w:t>
      </w:r>
      <w:r w:rsidR="00343769">
        <w:rPr>
          <w:lang w:val="mn-MN"/>
        </w:rPr>
        <w:t>уншигчийн мэргэжлийн хур</w:t>
      </w:r>
      <w:r w:rsidR="00955507">
        <w:rPr>
          <w:lang w:val="mn-MN"/>
        </w:rPr>
        <w:t>, дэвсгэр</w:t>
      </w:r>
      <w:r w:rsidR="00343769">
        <w:rPr>
          <w:lang w:val="mn-MN"/>
        </w:rPr>
        <w:t xml:space="preserve"> мэдлэгээс хамааралтай байх, мэргэжлийн харилцааны үүрэг гүйцэтгэдэг байх, мэргэжлий</w:t>
      </w:r>
      <w:r w:rsidR="00E20FE5">
        <w:rPr>
          <w:lang w:val="mn-MN"/>
        </w:rPr>
        <w:t>н хувьд үнэ цэнэтэй мэдээлэл олж</w:t>
      </w:r>
      <w:r w:rsidR="00343769">
        <w:rPr>
          <w:lang w:val="mn-MN"/>
        </w:rPr>
        <w:t xml:space="preserve"> авахад чиглэсэн байх зэрэг болно.</w:t>
      </w:r>
    </w:p>
    <w:p w:rsidR="00955507" w:rsidRDefault="00955507" w:rsidP="00C76E8C">
      <w:pPr>
        <w:jc w:val="both"/>
        <w:rPr>
          <w:lang w:val="mn-MN"/>
        </w:rPr>
      </w:pPr>
      <w:r>
        <w:rPr>
          <w:lang w:val="mn-MN"/>
        </w:rPr>
        <w:t xml:space="preserve"> Дүрийн тоглолт хийхэд суралцагч</w:t>
      </w:r>
      <w:r w:rsidR="00B42F15">
        <w:rPr>
          <w:lang w:val="mn-MN"/>
        </w:rPr>
        <w:t>ид төрөл бүрийн дүрд тоглонгоо</w:t>
      </w:r>
      <w:r>
        <w:rPr>
          <w:lang w:val="mn-MN"/>
        </w:rPr>
        <w:t xml:space="preserve"> гадаад хэлээр аман яриагаа хөгжүүлээд зогсохгүй, бас ирээдүйн мэргэжилд нь зайлшгүй шаардлагатай тодорхой практик дадал чадваруудыг эзэмшдэг. Тоглолтын явцад үүсч байгаа төрөл бүрийн нөхцөл, төрөл бүрийн асуудлуудад задар</w:t>
      </w:r>
      <w:r w:rsidR="00B42F15">
        <w:rPr>
          <w:lang w:val="mn-MN"/>
        </w:rPr>
        <w:t>гаа шинжилгээ хийдэг байх нь  ою</w:t>
      </w:r>
      <w:r>
        <w:rPr>
          <w:lang w:val="mn-MN"/>
        </w:rPr>
        <w:t>утан суралцагчдад олж авсан онолын мэдлэгээ ухаарах, бодит</w:t>
      </w:r>
      <w:r w:rsidR="00B42F15">
        <w:rPr>
          <w:lang w:val="mn-MN"/>
        </w:rPr>
        <w:t>ой</w:t>
      </w:r>
      <w:r w:rsidR="00CD2F45">
        <w:rPr>
          <w:lang w:val="mn-MN"/>
        </w:rPr>
        <w:t xml:space="preserve"> шийдвэр</w:t>
      </w:r>
      <w:r w:rsidR="00B42F15">
        <w:rPr>
          <w:lang w:val="mn-MN"/>
        </w:rPr>
        <w:t xml:space="preserve"> гаргах</w:t>
      </w:r>
      <w:r>
        <w:rPr>
          <w:lang w:val="mn-MN"/>
        </w:rPr>
        <w:t xml:space="preserve"> дадал чадвар төлөвшүүлэхэд үлэмж тус дөхөм үзүүлдэг. </w:t>
      </w:r>
    </w:p>
    <w:p w:rsidR="00BF4CE9" w:rsidRDefault="00BF4CE9" w:rsidP="00C76E8C">
      <w:pPr>
        <w:jc w:val="both"/>
        <w:rPr>
          <w:lang w:val="mn-MN"/>
        </w:rPr>
      </w:pPr>
      <w:r>
        <w:rPr>
          <w:lang w:val="mn-MN"/>
        </w:rPr>
        <w:t xml:space="preserve">Мэргэжилтэн бэлтгэж байгаа агуулга  </w:t>
      </w:r>
      <w:r w:rsidR="009D07E5">
        <w:rPr>
          <w:lang w:val="mn-MN"/>
        </w:rPr>
        <w:t xml:space="preserve">нь </w:t>
      </w:r>
      <w:r>
        <w:rPr>
          <w:lang w:val="mn-MN"/>
        </w:rPr>
        <w:t xml:space="preserve">зөвхөн </w:t>
      </w:r>
      <w:r w:rsidR="009D07E5">
        <w:rPr>
          <w:lang w:val="mn-MN"/>
        </w:rPr>
        <w:t xml:space="preserve">мэргэжилтэн мэргэжлийн цар хүрээнд хамаарах мэдлэгийг ханган нийлүүлж байдаг </w:t>
      </w:r>
      <w:r>
        <w:rPr>
          <w:lang w:val="mn-MN"/>
        </w:rPr>
        <w:t>судалж</w:t>
      </w:r>
      <w:r w:rsidR="009D07E5">
        <w:rPr>
          <w:lang w:val="mn-MN"/>
        </w:rPr>
        <w:t xml:space="preserve"> </w:t>
      </w:r>
      <w:r>
        <w:rPr>
          <w:lang w:val="mn-MN"/>
        </w:rPr>
        <w:t>байгаа хичээл хичэлийн агуулгаар хяз</w:t>
      </w:r>
      <w:r w:rsidR="009D07E5">
        <w:rPr>
          <w:lang w:val="mn-MN"/>
        </w:rPr>
        <w:t xml:space="preserve">гаарлагддаг байх ёсгүй гэдгийг </w:t>
      </w:r>
      <w:r>
        <w:rPr>
          <w:lang w:val="mn-MN"/>
        </w:rPr>
        <w:t>анхааралдаа авах нь чухал.</w:t>
      </w:r>
      <w:r w:rsidR="009D07E5">
        <w:rPr>
          <w:lang w:val="mn-MN"/>
        </w:rPr>
        <w:t xml:space="preserve"> </w:t>
      </w:r>
      <w:r w:rsidR="00156BD1">
        <w:rPr>
          <w:lang w:val="mn-MN"/>
        </w:rPr>
        <w:t xml:space="preserve">Хамт олны дунд багаар ажиллах, үйлдвэрлэлийн зохион байгуулагч байх </w:t>
      </w:r>
      <w:r w:rsidR="00CD2F45">
        <w:rPr>
          <w:lang w:val="mn-MN"/>
        </w:rPr>
        <w:t xml:space="preserve">зэрэг </w:t>
      </w:r>
      <w:r w:rsidR="00156BD1">
        <w:rPr>
          <w:lang w:val="mn-MN"/>
        </w:rPr>
        <w:t>чадварыг хангах хэмжээний нийгэмшүүлэх талын</w:t>
      </w:r>
      <w:r w:rsidR="009D07E5">
        <w:rPr>
          <w:lang w:val="mn-MN"/>
        </w:rPr>
        <w:t xml:space="preserve"> </w:t>
      </w:r>
      <w:r w:rsidR="00156BD1">
        <w:rPr>
          <w:lang w:val="mn-MN"/>
        </w:rPr>
        <w:t>агууулгыг урьдчилан</w:t>
      </w:r>
      <w:r w:rsidR="009D07E5">
        <w:rPr>
          <w:lang w:val="mn-MN"/>
        </w:rPr>
        <w:t xml:space="preserve"> </w:t>
      </w:r>
      <w:r w:rsidR="00156BD1">
        <w:rPr>
          <w:lang w:val="mn-MN"/>
        </w:rPr>
        <w:t xml:space="preserve">зайлшгүй </w:t>
      </w:r>
      <w:r w:rsidR="009D07E5">
        <w:rPr>
          <w:lang w:val="mn-MN"/>
        </w:rPr>
        <w:t xml:space="preserve">төлөвлөдөг байх хэрэгтэй болж </w:t>
      </w:r>
      <w:r w:rsidR="009D07E5">
        <w:rPr>
          <w:lang w:val="mn-MN"/>
        </w:rPr>
        <w:lastRenderedPageBreak/>
        <w:t>байна.</w:t>
      </w:r>
      <w:r w:rsidR="00156BD1">
        <w:rPr>
          <w:lang w:val="mn-MN"/>
        </w:rPr>
        <w:t xml:space="preserve"> Дүрийн тоглолт  аливаа да</w:t>
      </w:r>
      <w:r w:rsidR="009540B7">
        <w:rPr>
          <w:lang w:val="mn-MN"/>
        </w:rPr>
        <w:t>алгаварыг хамтран биелүүлэх, тоглолтод гарч</w:t>
      </w:r>
      <w:r w:rsidR="00156BD1">
        <w:rPr>
          <w:lang w:val="mn-MN"/>
        </w:rPr>
        <w:t xml:space="preserve"> байгаа асуудлуудыг шийдвэрлэх </w:t>
      </w:r>
      <w:r w:rsidR="009540B7">
        <w:rPr>
          <w:lang w:val="mn-MN"/>
        </w:rPr>
        <w:t>арга замыг</w:t>
      </w:r>
      <w:r w:rsidR="00156BD1">
        <w:rPr>
          <w:lang w:val="mn-MN"/>
        </w:rPr>
        <w:t xml:space="preserve"> санал болгож байдаг учраас  </w:t>
      </w:r>
      <w:r w:rsidR="009540B7">
        <w:rPr>
          <w:lang w:val="mn-MN"/>
        </w:rPr>
        <w:t xml:space="preserve">чухам </w:t>
      </w:r>
      <w:r w:rsidR="00156BD1">
        <w:rPr>
          <w:lang w:val="mn-MN"/>
        </w:rPr>
        <w:t>иймэрхүү хич</w:t>
      </w:r>
      <w:r w:rsidR="00CD2F45">
        <w:rPr>
          <w:lang w:val="mn-MN"/>
        </w:rPr>
        <w:t>ээлүүд л харилцааны</w:t>
      </w:r>
      <w:r w:rsidR="00156BD1">
        <w:rPr>
          <w:lang w:val="mn-MN"/>
        </w:rPr>
        <w:t xml:space="preserve"> харилцан идэвхтэй байх чадв</w:t>
      </w:r>
      <w:r w:rsidR="00B42F15">
        <w:rPr>
          <w:lang w:val="mn-MN"/>
        </w:rPr>
        <w:t>аруудыг хөгжүүлэ</w:t>
      </w:r>
      <w:r w:rsidR="009540B7">
        <w:rPr>
          <w:lang w:val="mn-MN"/>
        </w:rPr>
        <w:t>хэд тус дөхөм үзүүлж</w:t>
      </w:r>
      <w:r w:rsidR="00156BD1">
        <w:rPr>
          <w:lang w:val="mn-MN"/>
        </w:rPr>
        <w:t xml:space="preserve"> байдаг. Дүрийн тоглолт бидэнд тун үр дүнтэй санагдаж байгаа юм, учир  нь </w:t>
      </w:r>
      <w:r w:rsidR="002E37E1">
        <w:rPr>
          <w:lang w:val="mn-MN"/>
        </w:rPr>
        <w:t xml:space="preserve">ирээдүйн мэргэжлийн үйл ажиллагаанд хамгийн их ойртсон </w:t>
      </w:r>
      <w:r w:rsidR="00156BD1">
        <w:rPr>
          <w:lang w:val="mn-MN"/>
        </w:rPr>
        <w:t>сур</w:t>
      </w:r>
      <w:r w:rsidR="00BE392E">
        <w:rPr>
          <w:lang w:val="mn-MN"/>
        </w:rPr>
        <w:t>алцах</w:t>
      </w:r>
      <w:r w:rsidR="00156BD1">
        <w:rPr>
          <w:lang w:val="mn-MN"/>
        </w:rPr>
        <w:t xml:space="preserve"> орчинг бүрдүүлж</w:t>
      </w:r>
      <w:r w:rsidR="00BE392E">
        <w:rPr>
          <w:lang w:val="mn-MN"/>
        </w:rPr>
        <w:t xml:space="preserve"> байдаг</w:t>
      </w:r>
      <w:r w:rsidR="002E37E1">
        <w:rPr>
          <w:lang w:val="mn-MN"/>
        </w:rPr>
        <w:t xml:space="preserve"> төдийгүй хичээлийн үед төлөвшсөн чадвар дадал бодит нөхцөл байдал болж шижих явдлыг хөнгөвчилж байдаг.</w:t>
      </w:r>
    </w:p>
    <w:p w:rsidR="002E37E1" w:rsidRDefault="002E37E1" w:rsidP="00C76E8C">
      <w:pPr>
        <w:jc w:val="both"/>
        <w:rPr>
          <w:lang w:val="mn-MN"/>
        </w:rPr>
      </w:pPr>
      <w:r>
        <w:rPr>
          <w:lang w:val="mn-MN"/>
        </w:rPr>
        <w:t>Гадаад хэлийг мэр</w:t>
      </w:r>
      <w:r w:rsidR="008C468D">
        <w:rPr>
          <w:lang w:val="mn-MN"/>
        </w:rPr>
        <w:t xml:space="preserve">гэжилд </w:t>
      </w:r>
      <w:r w:rsidR="00B42F15">
        <w:rPr>
          <w:lang w:val="mn-MN"/>
        </w:rPr>
        <w:t xml:space="preserve"> чиглүүлж судлах</w:t>
      </w:r>
      <w:r>
        <w:rPr>
          <w:lang w:val="mn-MN"/>
        </w:rPr>
        <w:t xml:space="preserve"> нь</w:t>
      </w:r>
      <w:r w:rsidR="00D529A3">
        <w:rPr>
          <w:lang w:val="mn-MN"/>
        </w:rPr>
        <w:t xml:space="preserve"> </w:t>
      </w:r>
      <w:r>
        <w:rPr>
          <w:lang w:val="mn-MN"/>
        </w:rPr>
        <w:t>ирээдүйн мэргэжи</w:t>
      </w:r>
      <w:r w:rsidR="00D529A3">
        <w:rPr>
          <w:lang w:val="mn-MN"/>
        </w:rPr>
        <w:t>лтэнд бие хүний өвөрмөц чанарууд</w:t>
      </w:r>
      <w:r>
        <w:rPr>
          <w:lang w:val="mn-MN"/>
        </w:rPr>
        <w:t xml:space="preserve"> бүрэлдэн төлөвшихөд ихээхэн хувь нэмэр оруулж байдаг, иймээс  түүний сонирхож байгаа үйлдвэрлэлийн салбарын өнөөгийн байдал, уг салбарт гарч байгаа ш</w:t>
      </w:r>
      <w:r w:rsidR="00CD2F45">
        <w:rPr>
          <w:lang w:val="mn-MN"/>
        </w:rPr>
        <w:t>инэ шинэ ололт амжилтуудыг таньдаг,</w:t>
      </w:r>
      <w:r>
        <w:rPr>
          <w:lang w:val="mn-MN"/>
        </w:rPr>
        <w:t xml:space="preserve"> мэд</w:t>
      </w:r>
      <w:r w:rsidR="00DF6CDD">
        <w:rPr>
          <w:lang w:val="mn-MN"/>
        </w:rPr>
        <w:t xml:space="preserve">дэг байх нь </w:t>
      </w:r>
      <w:r>
        <w:rPr>
          <w:lang w:val="mn-MN"/>
        </w:rPr>
        <w:t xml:space="preserve"> нэн чухал.</w:t>
      </w:r>
      <w:r w:rsidR="00DF6CDD">
        <w:rPr>
          <w:lang w:val="mn-MN"/>
        </w:rPr>
        <w:t xml:space="preserve"> Гадаад хэл эзэмших явцад суралцагч өөрийн мэргэжлийн талбарт</w:t>
      </w:r>
      <w:r w:rsidR="00786540">
        <w:rPr>
          <w:lang w:val="mn-MN"/>
        </w:rPr>
        <w:t>аа улам өргөн</w:t>
      </w:r>
      <w:r w:rsidR="00D529A3">
        <w:rPr>
          <w:lang w:val="mn-MN"/>
        </w:rPr>
        <w:t xml:space="preserve"> </w:t>
      </w:r>
      <w:r w:rsidR="00DF6CDD">
        <w:rPr>
          <w:lang w:val="mn-MN"/>
        </w:rPr>
        <w:t>мэдлэгтэй болдог.</w:t>
      </w:r>
    </w:p>
    <w:p w:rsidR="00D804E6" w:rsidRDefault="003A1BD8" w:rsidP="00C76E8C">
      <w:pPr>
        <w:jc w:val="both"/>
        <w:rPr>
          <w:lang w:val="mn-MN"/>
        </w:rPr>
      </w:pPr>
      <w:r>
        <w:rPr>
          <w:lang w:val="mn-MN"/>
        </w:rPr>
        <w:t>Контекстжүүлсэн хандлага нь гадаад хэлийг сургалтын анхны өдрөөс эхлэн харилцааны хэрэгсэл болгон ашиглах  боломж олгодог. Түүнээс гадна, контекстжүүлсэн хандлага гадаад хэлийг бие даан судлах явдлыг</w:t>
      </w:r>
      <w:r w:rsidR="004C6CF5">
        <w:rPr>
          <w:lang w:val="mn-MN"/>
        </w:rPr>
        <w:t xml:space="preserve"> </w:t>
      </w:r>
      <w:r w:rsidR="008C468D">
        <w:rPr>
          <w:lang w:val="mn-MN"/>
        </w:rPr>
        <w:t xml:space="preserve">ч </w:t>
      </w:r>
      <w:r w:rsidR="004C6CF5">
        <w:rPr>
          <w:lang w:val="mn-MN"/>
        </w:rPr>
        <w:t>урамшуулж байдаг. Гадаад хэл</w:t>
      </w:r>
      <w:r>
        <w:rPr>
          <w:lang w:val="mn-MN"/>
        </w:rPr>
        <w:t xml:space="preserve"> судалснаар оюутан суралцагсад өөрийн мэдлэг, дадал, чадвараа гадаадын мэргэжил нэгт х</w:t>
      </w:r>
      <w:r w:rsidR="00D1565E">
        <w:rPr>
          <w:lang w:val="mn-MN"/>
        </w:rPr>
        <w:t xml:space="preserve">үмүүстэй </w:t>
      </w:r>
      <w:r>
        <w:rPr>
          <w:lang w:val="mn-MN"/>
        </w:rPr>
        <w:t xml:space="preserve"> харилцах, эрдэм</w:t>
      </w:r>
      <w:r w:rsidR="00786540">
        <w:rPr>
          <w:lang w:val="mn-MN"/>
        </w:rPr>
        <w:t xml:space="preserve"> шинжилгээний төсөлт ажил</w:t>
      </w:r>
      <w:r>
        <w:rPr>
          <w:lang w:val="mn-MN"/>
        </w:rPr>
        <w:t xml:space="preserve">, хэлэлцүүлэгт оролцоход </w:t>
      </w:r>
      <w:r w:rsidR="003B7588">
        <w:rPr>
          <w:lang w:val="mn-MN"/>
        </w:rPr>
        <w:t>тус</w:t>
      </w:r>
      <w:r w:rsidR="00D1565E">
        <w:rPr>
          <w:lang w:val="mn-MN"/>
        </w:rPr>
        <w:t xml:space="preserve"> </w:t>
      </w:r>
      <w:r w:rsidR="003B7588">
        <w:rPr>
          <w:lang w:val="mn-MN"/>
        </w:rPr>
        <w:t xml:space="preserve">тус </w:t>
      </w:r>
      <w:r>
        <w:rPr>
          <w:lang w:val="mn-MN"/>
        </w:rPr>
        <w:t>хэрэглэх</w:t>
      </w:r>
      <w:r w:rsidR="003B7588">
        <w:rPr>
          <w:lang w:val="mn-MN"/>
        </w:rPr>
        <w:t>эд</w:t>
      </w:r>
      <w:r>
        <w:rPr>
          <w:lang w:val="mn-MN"/>
        </w:rPr>
        <w:t xml:space="preserve"> бэл</w:t>
      </w:r>
      <w:r w:rsidR="00D804E6">
        <w:rPr>
          <w:lang w:val="mn-MN"/>
        </w:rPr>
        <w:t>эн байх ёстой.</w:t>
      </w:r>
    </w:p>
    <w:p w:rsidR="00881997" w:rsidRDefault="004C6CF5" w:rsidP="00C76E8C">
      <w:pPr>
        <w:jc w:val="both"/>
        <w:rPr>
          <w:lang w:val="mn-MN"/>
        </w:rPr>
      </w:pPr>
      <w:r>
        <w:rPr>
          <w:lang w:val="mn-MN"/>
        </w:rPr>
        <w:t>Тийнхүү</w:t>
      </w:r>
      <w:r w:rsidR="00881997">
        <w:rPr>
          <w:lang w:val="mn-MN"/>
        </w:rPr>
        <w:t xml:space="preserve"> </w:t>
      </w:r>
      <w:r w:rsidR="00D1565E">
        <w:rPr>
          <w:lang w:val="mn-MN"/>
        </w:rPr>
        <w:t>сургалтыг</w:t>
      </w:r>
      <w:r w:rsidR="00881997">
        <w:rPr>
          <w:lang w:val="mn-MN"/>
        </w:rPr>
        <w:t xml:space="preserve"> контекст</w:t>
      </w:r>
      <w:r w:rsidR="00D1565E">
        <w:rPr>
          <w:lang w:val="mn-MN"/>
        </w:rPr>
        <w:t>жүүлэх хандлагын</w:t>
      </w:r>
      <w:r w:rsidR="001033E1">
        <w:rPr>
          <w:lang w:val="mn-MN"/>
        </w:rPr>
        <w:t xml:space="preserve"> үүднээ</w:t>
      </w:r>
      <w:r>
        <w:rPr>
          <w:lang w:val="mn-MN"/>
        </w:rPr>
        <w:t xml:space="preserve">с </w:t>
      </w:r>
      <w:r w:rsidR="00881997">
        <w:rPr>
          <w:lang w:val="mn-MN"/>
        </w:rPr>
        <w:t xml:space="preserve"> хүний мөн чанар нь чухамхүү үйл ажиллага</w:t>
      </w:r>
      <w:r w:rsidR="00CD2F45">
        <w:rPr>
          <w:lang w:val="mn-MN"/>
        </w:rPr>
        <w:t>аны явцад илэрч төлөвшдөг. Дуур</w:t>
      </w:r>
      <w:r w:rsidR="00881997">
        <w:rPr>
          <w:lang w:val="mn-MN"/>
        </w:rPr>
        <w:t>а</w:t>
      </w:r>
      <w:r w:rsidR="00CD2F45">
        <w:rPr>
          <w:lang w:val="mn-MN"/>
        </w:rPr>
        <w:t>й</w:t>
      </w:r>
      <w:r w:rsidR="00881997">
        <w:rPr>
          <w:lang w:val="mn-MN"/>
        </w:rPr>
        <w:t>мал</w:t>
      </w:r>
      <w:r w:rsidR="00CD2F45">
        <w:rPr>
          <w:lang w:val="mn-MN"/>
        </w:rPr>
        <w:t xml:space="preserve"> маягийн</w:t>
      </w:r>
      <w:r w:rsidR="00936109">
        <w:rPr>
          <w:lang w:val="mn-MN"/>
        </w:rPr>
        <w:t xml:space="preserve"> </w:t>
      </w:r>
      <w:r w:rsidR="00881997">
        <w:rPr>
          <w:lang w:val="mn-MN"/>
        </w:rPr>
        <w:t xml:space="preserve"> сургалтын загва</w:t>
      </w:r>
      <w:r w:rsidR="008C468D">
        <w:rPr>
          <w:lang w:val="mn-MN"/>
        </w:rPr>
        <w:t xml:space="preserve">руудад </w:t>
      </w:r>
      <w:r w:rsidR="0070771A">
        <w:rPr>
          <w:lang w:val="mn-MN"/>
        </w:rPr>
        <w:t>ч гэсэн</w:t>
      </w:r>
      <w:r w:rsidR="000150AE">
        <w:rPr>
          <w:lang w:val="mn-MN"/>
        </w:rPr>
        <w:t>,</w:t>
      </w:r>
      <w:r w:rsidR="0070771A">
        <w:rPr>
          <w:lang w:val="mn-MN"/>
        </w:rPr>
        <w:t xml:space="preserve"> </w:t>
      </w:r>
      <w:r w:rsidR="008C468D">
        <w:rPr>
          <w:lang w:val="mn-MN"/>
        </w:rPr>
        <w:t>хичээл</w:t>
      </w:r>
      <w:r w:rsidR="0023565C">
        <w:rPr>
          <w:lang w:val="mn-MN"/>
        </w:rPr>
        <w:t xml:space="preserve"> дээр хий</w:t>
      </w:r>
      <w:r w:rsidR="00F82FFF">
        <w:rPr>
          <w:lang w:val="mn-MN"/>
        </w:rPr>
        <w:t>дэг</w:t>
      </w:r>
      <w:r w:rsidR="00881997">
        <w:rPr>
          <w:lang w:val="mn-MN"/>
        </w:rPr>
        <w:t xml:space="preserve"> даалгаварууд </w:t>
      </w:r>
      <w:r w:rsidR="000150AE">
        <w:rPr>
          <w:lang w:val="mn-MN"/>
        </w:rPr>
        <w:t xml:space="preserve">хүртэл </w:t>
      </w:r>
      <w:r w:rsidR="001033E1">
        <w:rPr>
          <w:lang w:val="mn-MN"/>
        </w:rPr>
        <w:t xml:space="preserve"> “утга</w:t>
      </w:r>
      <w:r w:rsidR="002A41C4">
        <w:rPr>
          <w:lang w:val="mn-MN"/>
        </w:rPr>
        <w:t xml:space="preserve">гдаж байгаа </w:t>
      </w:r>
      <w:r w:rsidR="006F02EC">
        <w:rPr>
          <w:lang w:val="mn-MN"/>
        </w:rPr>
        <w:t>/</w:t>
      </w:r>
      <w:r w:rsidR="002A41C4">
        <w:rPr>
          <w:lang w:val="mn-MN"/>
        </w:rPr>
        <w:t xml:space="preserve"> </w:t>
      </w:r>
      <w:r w:rsidR="0070771A">
        <w:rPr>
          <w:lang w:val="mn-MN"/>
        </w:rPr>
        <w:t>гарган</w:t>
      </w:r>
      <w:r w:rsidR="002A41C4">
        <w:rPr>
          <w:lang w:val="mn-MN"/>
        </w:rPr>
        <w:t xml:space="preserve"> авч</w:t>
      </w:r>
      <w:r w:rsidR="001033E1">
        <w:rPr>
          <w:lang w:val="mn-MN"/>
        </w:rPr>
        <w:t>”</w:t>
      </w:r>
      <w:r w:rsidR="000150AE">
        <w:t xml:space="preserve"> </w:t>
      </w:r>
      <w:r w:rsidR="0070771A">
        <w:rPr>
          <w:lang w:val="mn-MN"/>
        </w:rPr>
        <w:t xml:space="preserve"> </w:t>
      </w:r>
      <w:r w:rsidR="000150AE">
        <w:rPr>
          <w:lang w:val="mn-MN"/>
        </w:rPr>
        <w:t>байгаа мэдээлэл</w:t>
      </w:r>
      <w:r w:rsidR="001033E1">
        <w:rPr>
          <w:lang w:val="mn-MN"/>
        </w:rPr>
        <w:t xml:space="preserve"> </w:t>
      </w:r>
      <w:r w:rsidR="000150AE">
        <w:t>(</w:t>
      </w:r>
      <w:r w:rsidR="000150AE">
        <w:rPr>
          <w:lang w:val="mn-MN"/>
        </w:rPr>
        <w:t>вычерпываемая информация</w:t>
      </w:r>
      <w:r w:rsidR="000150AE">
        <w:t>)</w:t>
      </w:r>
      <w:r w:rsidR="000150AE">
        <w:rPr>
          <w:lang w:val="mn-MN"/>
        </w:rPr>
        <w:t xml:space="preserve"> </w:t>
      </w:r>
      <w:r w:rsidR="000150AE">
        <w:t>-</w:t>
      </w:r>
      <w:r w:rsidR="000150AE">
        <w:rPr>
          <w:lang w:val="mn-MN"/>
        </w:rPr>
        <w:t xml:space="preserve"> ийг </w:t>
      </w:r>
      <w:r w:rsidR="001033E1">
        <w:rPr>
          <w:lang w:val="mn-MN"/>
        </w:rPr>
        <w:t>ирээдүй</w:t>
      </w:r>
      <w:r w:rsidR="00A11A74">
        <w:rPr>
          <w:lang w:val="mn-MN"/>
        </w:rPr>
        <w:t>н мэргэжлийн үйл ажиллагааны</w:t>
      </w:r>
      <w:r w:rsidR="001033E1">
        <w:rPr>
          <w:lang w:val="mn-MN"/>
        </w:rPr>
        <w:t xml:space="preserve"> орчин нөхцөлтэ</w:t>
      </w:r>
      <w:r w:rsidR="000150AE">
        <w:rPr>
          <w:lang w:val="mn-MN"/>
        </w:rPr>
        <w:t xml:space="preserve">й </w:t>
      </w:r>
      <w:r w:rsidR="001033E1">
        <w:rPr>
          <w:lang w:val="mn-MN"/>
        </w:rPr>
        <w:t xml:space="preserve">  уялдуулах</w:t>
      </w:r>
      <w:r w:rsidR="0070771A">
        <w:rPr>
          <w:lang w:val="mn-MN"/>
        </w:rPr>
        <w:t xml:space="preserve"> замаар тэмдэгтийн систем болох</w:t>
      </w:r>
      <w:r w:rsidR="007C3FC1">
        <w:rPr>
          <w:lang w:val="mn-MN"/>
        </w:rPr>
        <w:t xml:space="preserve"> </w:t>
      </w:r>
      <w:r w:rsidR="00936109">
        <w:rPr>
          <w:lang w:val="mn-MN"/>
        </w:rPr>
        <w:t xml:space="preserve">текстийн хүрээнээс </w:t>
      </w:r>
      <w:r w:rsidR="00504532">
        <w:rPr>
          <w:lang w:val="mn-MN"/>
        </w:rPr>
        <w:t xml:space="preserve">суралцагчийг </w:t>
      </w:r>
      <w:r w:rsidR="000150AE">
        <w:rPr>
          <w:lang w:val="mn-MN"/>
        </w:rPr>
        <w:t xml:space="preserve">аль болох түргэн </w:t>
      </w:r>
      <w:r w:rsidR="0070771A">
        <w:rPr>
          <w:lang w:val="mn-MN"/>
        </w:rPr>
        <w:t>татан</w:t>
      </w:r>
      <w:r w:rsidR="00F24B9A">
        <w:rPr>
          <w:lang w:val="mn-MN"/>
        </w:rPr>
        <w:t xml:space="preserve"> </w:t>
      </w:r>
      <w:r w:rsidR="00504532">
        <w:rPr>
          <w:lang w:val="mn-MN"/>
        </w:rPr>
        <w:t>гарга</w:t>
      </w:r>
      <w:r w:rsidR="00F1481B">
        <w:rPr>
          <w:lang w:val="mn-MN"/>
        </w:rPr>
        <w:t>х, аль болох чөлөөлөх гарцыг санал болгодог</w:t>
      </w:r>
      <w:r w:rsidR="00504532">
        <w:rPr>
          <w:lang w:val="mn-MN"/>
        </w:rPr>
        <w:t>,</w:t>
      </w:r>
      <w:r w:rsidR="000150AE">
        <w:rPr>
          <w:lang w:val="mn-MN"/>
        </w:rPr>
        <w:t xml:space="preserve"> иймэр</w:t>
      </w:r>
      <w:r w:rsidR="00936109">
        <w:rPr>
          <w:lang w:val="mn-MN"/>
        </w:rPr>
        <w:t>хүү мэдээлэл нь</w:t>
      </w:r>
      <w:r w:rsidR="00881997">
        <w:rPr>
          <w:lang w:val="mn-MN"/>
        </w:rPr>
        <w:t xml:space="preserve"> </w:t>
      </w:r>
      <w:r w:rsidR="00A11A74">
        <w:rPr>
          <w:lang w:val="mn-MN"/>
        </w:rPr>
        <w:t>мэргэжлийн үйл ажиллагаанд</w:t>
      </w:r>
      <w:r w:rsidR="006F02EC">
        <w:rPr>
          <w:lang w:val="mn-MN"/>
        </w:rPr>
        <w:t xml:space="preserve"> </w:t>
      </w:r>
      <w:r w:rsidR="00F24B9A">
        <w:rPr>
          <w:lang w:val="mn-MN"/>
        </w:rPr>
        <w:t>зохицуулах, тохир</w:t>
      </w:r>
      <w:r w:rsidR="00D1565E">
        <w:rPr>
          <w:lang w:val="mn-MN"/>
        </w:rPr>
        <w:t>уулах</w:t>
      </w:r>
      <w:r w:rsidR="000150AE">
        <w:rPr>
          <w:lang w:val="mn-MN"/>
        </w:rPr>
        <w:t>, донж тэнцв</w:t>
      </w:r>
      <w:r w:rsidR="00CD2F45">
        <w:rPr>
          <w:lang w:val="mn-MN"/>
        </w:rPr>
        <w:t>э</w:t>
      </w:r>
      <w:r w:rsidR="000150AE">
        <w:rPr>
          <w:lang w:val="mn-MN"/>
        </w:rPr>
        <w:t>рийг тааруулах</w:t>
      </w:r>
      <w:r w:rsidR="0070771A">
        <w:rPr>
          <w:lang w:val="mn-MN"/>
        </w:rPr>
        <w:t xml:space="preserve"> </w:t>
      </w:r>
      <w:r w:rsidR="00D1565E">
        <w:rPr>
          <w:lang w:val="mn-MN"/>
        </w:rPr>
        <w:t>төдий</w:t>
      </w:r>
      <w:r w:rsidR="000150AE">
        <w:rPr>
          <w:lang w:val="mn-MN"/>
        </w:rPr>
        <w:t xml:space="preserve"> </w:t>
      </w:r>
      <w:r w:rsidR="002A0E5A">
        <w:rPr>
          <w:lang w:val="mn-MN"/>
        </w:rPr>
        <w:t xml:space="preserve"> үүрэг</w:t>
      </w:r>
      <w:r w:rsidR="00F24B9A">
        <w:rPr>
          <w:lang w:val="mn-MN"/>
        </w:rPr>
        <w:t>тэй байдаг</w:t>
      </w:r>
      <w:r w:rsidR="002A0E5A">
        <w:rPr>
          <w:lang w:val="mn-MN"/>
        </w:rPr>
        <w:t>.</w:t>
      </w:r>
    </w:p>
    <w:p w:rsidR="002A0E5A" w:rsidRDefault="00B206D5" w:rsidP="00C76E8C">
      <w:pPr>
        <w:jc w:val="both"/>
        <w:rPr>
          <w:lang w:val="mn-MN"/>
        </w:rPr>
      </w:pPr>
      <w:r>
        <w:rPr>
          <w:lang w:val="mn-MN"/>
        </w:rPr>
        <w:t>Ий</w:t>
      </w:r>
      <w:r w:rsidR="007917CC">
        <w:rPr>
          <w:lang w:val="mn-MN"/>
        </w:rPr>
        <w:t>мээс</w:t>
      </w:r>
      <w:r w:rsidR="002A0E5A">
        <w:rPr>
          <w:lang w:val="mn-MN"/>
        </w:rPr>
        <w:t xml:space="preserve"> гадаад хэл</w:t>
      </w:r>
      <w:r w:rsidR="00424B5E">
        <w:rPr>
          <w:lang w:val="mn-MN"/>
        </w:rPr>
        <w:t>ний сургалтын процесст суралцах үйл</w:t>
      </w:r>
      <w:r w:rsidR="002A0E5A">
        <w:rPr>
          <w:lang w:val="mn-MN"/>
        </w:rPr>
        <w:t xml:space="preserve"> бүхэлдээ мэргэжил</w:t>
      </w:r>
      <w:r>
        <w:rPr>
          <w:lang w:val="mn-MN"/>
        </w:rPr>
        <w:t>д</w:t>
      </w:r>
      <w:r w:rsidR="00B93B54">
        <w:rPr>
          <w:lang w:val="mn-MN"/>
        </w:rPr>
        <w:t xml:space="preserve"> чиглэсэн байх</w:t>
      </w:r>
      <w:r>
        <w:rPr>
          <w:lang w:val="mn-MN"/>
        </w:rPr>
        <w:t xml:space="preserve"> </w:t>
      </w:r>
      <w:r w:rsidR="002A0E5A">
        <w:rPr>
          <w:lang w:val="mn-MN"/>
        </w:rPr>
        <w:t xml:space="preserve">нь </w:t>
      </w:r>
      <w:r w:rsidR="006D3851">
        <w:rPr>
          <w:lang w:val="mn-MN"/>
        </w:rPr>
        <w:t>сургалтын материал</w:t>
      </w:r>
      <w:r>
        <w:rPr>
          <w:lang w:val="mn-MN"/>
        </w:rPr>
        <w:t xml:space="preserve"> </w:t>
      </w:r>
      <w:r w:rsidR="00786540">
        <w:rPr>
          <w:lang w:val="mn-MN"/>
        </w:rPr>
        <w:t>д</w:t>
      </w:r>
      <w:r>
        <w:rPr>
          <w:lang w:val="mn-MN"/>
        </w:rPr>
        <w:t>ахь</w:t>
      </w:r>
      <w:r w:rsidR="006D3851">
        <w:rPr>
          <w:lang w:val="mn-MN"/>
        </w:rPr>
        <w:t xml:space="preserve"> </w:t>
      </w:r>
      <w:r w:rsidR="002A0E5A">
        <w:rPr>
          <w:lang w:val="mn-MN"/>
        </w:rPr>
        <w:t>мэргэжлийн ач холбогдолтой мэдээл</w:t>
      </w:r>
      <w:r w:rsidR="00786540">
        <w:rPr>
          <w:lang w:val="mn-MN"/>
        </w:rPr>
        <w:t xml:space="preserve">лийн </w:t>
      </w:r>
      <w:r w:rsidR="007917CC">
        <w:rPr>
          <w:lang w:val="mn-MN"/>
        </w:rPr>
        <w:t>хүрэлцээ</w:t>
      </w:r>
      <w:r w:rsidR="00D11E37">
        <w:rPr>
          <w:lang w:val="mn-MN"/>
        </w:rPr>
        <w:t>, ирээдүйн мэргэжлийн үйл ажиллагааны хэлбэрүүдэд ойртсон сургалтын арга, хэлбэр</w:t>
      </w:r>
      <w:r w:rsidR="00590842">
        <w:rPr>
          <w:lang w:val="mn-MN"/>
        </w:rPr>
        <w:t>ийн</w:t>
      </w:r>
      <w:r>
        <w:rPr>
          <w:lang w:val="mn-MN"/>
        </w:rPr>
        <w:t xml:space="preserve"> шилэ</w:t>
      </w:r>
      <w:r w:rsidR="00590842">
        <w:rPr>
          <w:lang w:val="mn-MN"/>
        </w:rPr>
        <w:t>лт сонголт</w:t>
      </w:r>
      <w:r w:rsidR="00D11E37">
        <w:rPr>
          <w:lang w:val="mn-MN"/>
        </w:rPr>
        <w:t>, сур</w:t>
      </w:r>
      <w:r w:rsidR="00B37EFF">
        <w:rPr>
          <w:lang w:val="mn-MN"/>
        </w:rPr>
        <w:t>алцагчдын</w:t>
      </w:r>
      <w:r w:rsidR="007917CC">
        <w:rPr>
          <w:lang w:val="mn-MN"/>
        </w:rPr>
        <w:t xml:space="preserve"> хувийн идэвх</w:t>
      </w:r>
      <w:r w:rsidR="000150AE">
        <w:rPr>
          <w:lang w:val="mn-MN"/>
        </w:rPr>
        <w:t xml:space="preserve"> санаачилга</w:t>
      </w:r>
      <w:r w:rsidR="007917CC">
        <w:rPr>
          <w:lang w:val="mn-MN"/>
        </w:rPr>
        <w:t>,</w:t>
      </w:r>
      <w:r w:rsidR="00D11E37">
        <w:rPr>
          <w:lang w:val="mn-MN"/>
        </w:rPr>
        <w:t xml:space="preserve"> өөрийгөө илэрхийлэх, өөрөө өөрөө сурч болов</w:t>
      </w:r>
      <w:r w:rsidR="004C72D5">
        <w:rPr>
          <w:lang w:val="mn-MN"/>
        </w:rPr>
        <w:t>срох, өөрийгөө хүмүүжүүлэх,</w:t>
      </w:r>
      <w:r w:rsidR="00D11E37">
        <w:rPr>
          <w:lang w:val="mn-MN"/>
        </w:rPr>
        <w:t xml:space="preserve"> өөрийгөө хөгжүүлэх боломжуудыг суралцагчдад олгох замаар тус тус</w:t>
      </w:r>
      <w:r w:rsidR="002A0E5A">
        <w:rPr>
          <w:lang w:val="mn-MN"/>
        </w:rPr>
        <w:t xml:space="preserve"> </w:t>
      </w:r>
      <w:r w:rsidR="007917CC">
        <w:rPr>
          <w:lang w:val="mn-MN"/>
        </w:rPr>
        <w:t xml:space="preserve">дамжиж </w:t>
      </w:r>
      <w:r w:rsidR="002A0E5A">
        <w:rPr>
          <w:lang w:val="mn-MN"/>
        </w:rPr>
        <w:t>хэрэгждэг</w:t>
      </w:r>
      <w:r w:rsidR="004C72D5">
        <w:rPr>
          <w:lang w:val="mn-MN"/>
        </w:rPr>
        <w:t xml:space="preserve"> байна</w:t>
      </w:r>
      <w:r w:rsidR="002A0E5A">
        <w:rPr>
          <w:lang w:val="mn-MN"/>
        </w:rPr>
        <w:t xml:space="preserve">. </w:t>
      </w:r>
    </w:p>
    <w:p w:rsidR="00D11E37" w:rsidRDefault="00906DD1" w:rsidP="00C76E8C">
      <w:pPr>
        <w:jc w:val="both"/>
        <w:rPr>
          <w:lang w:val="mn-MN"/>
        </w:rPr>
      </w:pPr>
      <w:r>
        <w:rPr>
          <w:lang w:val="mn-MN"/>
        </w:rPr>
        <w:t>Иш татсан ном туурвил</w:t>
      </w:r>
      <w:r w:rsidR="00D11E37">
        <w:rPr>
          <w:lang w:val="mn-MN"/>
        </w:rPr>
        <w:t>:</w:t>
      </w:r>
    </w:p>
    <w:p w:rsidR="00D11E37" w:rsidRDefault="004C72D5" w:rsidP="002E25A5">
      <w:pPr>
        <w:pStyle w:val="ListParagraph"/>
        <w:numPr>
          <w:ilvl w:val="0"/>
          <w:numId w:val="3"/>
        </w:numPr>
        <w:jc w:val="both"/>
        <w:rPr>
          <w:lang w:val="mn-MN"/>
        </w:rPr>
      </w:pPr>
      <w:r>
        <w:rPr>
          <w:lang w:val="mn-MN"/>
        </w:rPr>
        <w:t>Вербицкий А. А. А</w:t>
      </w:r>
      <w:r w:rsidR="00D11E37" w:rsidRPr="002E25A5">
        <w:rPr>
          <w:lang w:val="mn-MN"/>
        </w:rPr>
        <w:t xml:space="preserve">ктивное обучение в высшей школе: контекстный подход. Вербицкий А. А. – М. Высшая школа, 1991. </w:t>
      </w:r>
      <w:r w:rsidR="00E17346" w:rsidRPr="002E25A5">
        <w:rPr>
          <w:lang w:val="mn-MN"/>
        </w:rPr>
        <w:t xml:space="preserve">– </w:t>
      </w:r>
      <w:r w:rsidR="00D11E37" w:rsidRPr="002E25A5">
        <w:rPr>
          <w:lang w:val="mn-MN"/>
        </w:rPr>
        <w:t>207</w:t>
      </w:r>
      <w:r w:rsidR="00E17346" w:rsidRPr="002E25A5">
        <w:rPr>
          <w:lang w:val="mn-MN"/>
        </w:rPr>
        <w:t xml:space="preserve"> </w:t>
      </w:r>
      <w:r w:rsidR="00D11E37" w:rsidRPr="002E25A5">
        <w:rPr>
          <w:lang w:val="mn-MN"/>
        </w:rPr>
        <w:t>с.</w:t>
      </w:r>
    </w:p>
    <w:p w:rsidR="002E25A5" w:rsidRPr="002E25A5" w:rsidRDefault="002E25A5" w:rsidP="002E25A5">
      <w:pPr>
        <w:pStyle w:val="ListParagraph"/>
        <w:numPr>
          <w:ilvl w:val="0"/>
          <w:numId w:val="3"/>
        </w:numPr>
        <w:jc w:val="both"/>
        <w:rPr>
          <w:lang w:val="mn-MN"/>
        </w:rPr>
      </w:pPr>
      <w:r>
        <w:rPr>
          <w:lang w:val="mn-MN"/>
        </w:rPr>
        <w:t>Серова Т. С. Психологические и лингводидактические аспекты обучения проф</w:t>
      </w:r>
      <w:r w:rsidR="00906DD1">
        <w:rPr>
          <w:lang w:val="mn-MN"/>
        </w:rPr>
        <w:t>ессионально-ориентированному инояз</w:t>
      </w:r>
      <w:r>
        <w:rPr>
          <w:lang w:val="mn-MN"/>
        </w:rPr>
        <w:t>ычному чтению в вузе. Т. С Серова</w:t>
      </w:r>
      <w:r w:rsidR="00906DD1">
        <w:rPr>
          <w:lang w:val="mn-MN"/>
        </w:rPr>
        <w:t>. – Свердловск: изд-во Уральского ун</w:t>
      </w:r>
      <w:r>
        <w:rPr>
          <w:lang w:val="mn-MN"/>
        </w:rPr>
        <w:t>-та, 1988. – 32 с.</w:t>
      </w:r>
    </w:p>
    <w:p w:rsidR="003A1BD8" w:rsidRDefault="003A1BD8" w:rsidP="00C76E8C">
      <w:pPr>
        <w:jc w:val="both"/>
      </w:pPr>
      <w:r>
        <w:rPr>
          <w:lang w:val="mn-MN"/>
        </w:rPr>
        <w:t xml:space="preserve"> </w:t>
      </w:r>
    </w:p>
    <w:p w:rsidR="009540B7" w:rsidRPr="009540B7" w:rsidRDefault="009540B7" w:rsidP="00C76E8C">
      <w:pPr>
        <w:jc w:val="both"/>
        <w:rPr>
          <w:lang w:val="mn-MN"/>
        </w:rPr>
      </w:pPr>
    </w:p>
    <w:p w:rsidR="00D02A8E" w:rsidRDefault="00D02A8E" w:rsidP="00C76E8C">
      <w:pPr>
        <w:jc w:val="both"/>
      </w:pPr>
    </w:p>
    <w:sectPr w:rsidR="00D02A8E" w:rsidSect="00D02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E5BE8"/>
    <w:multiLevelType w:val="hybridMultilevel"/>
    <w:tmpl w:val="9386D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53BFE"/>
    <w:multiLevelType w:val="hybridMultilevel"/>
    <w:tmpl w:val="ABE03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5580D"/>
    <w:multiLevelType w:val="hybridMultilevel"/>
    <w:tmpl w:val="F68C0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7F8E"/>
    <w:rsid w:val="000150AE"/>
    <w:rsid w:val="000229C3"/>
    <w:rsid w:val="0004699B"/>
    <w:rsid w:val="000B7607"/>
    <w:rsid w:val="001033E1"/>
    <w:rsid w:val="00112118"/>
    <w:rsid w:val="00145324"/>
    <w:rsid w:val="001467DF"/>
    <w:rsid w:val="00156BD1"/>
    <w:rsid w:val="001D2EB5"/>
    <w:rsid w:val="001E34A7"/>
    <w:rsid w:val="001F1F34"/>
    <w:rsid w:val="00206989"/>
    <w:rsid w:val="0023143A"/>
    <w:rsid w:val="0023565C"/>
    <w:rsid w:val="0025139D"/>
    <w:rsid w:val="00297268"/>
    <w:rsid w:val="002A0E5A"/>
    <w:rsid w:val="002A14D9"/>
    <w:rsid w:val="002A41C4"/>
    <w:rsid w:val="002C3CF9"/>
    <w:rsid w:val="002D0BB3"/>
    <w:rsid w:val="002E25A5"/>
    <w:rsid w:val="002E37E1"/>
    <w:rsid w:val="002F319D"/>
    <w:rsid w:val="00313D6A"/>
    <w:rsid w:val="00343769"/>
    <w:rsid w:val="00355838"/>
    <w:rsid w:val="003A1BD8"/>
    <w:rsid w:val="003B238E"/>
    <w:rsid w:val="003B7588"/>
    <w:rsid w:val="00407F8E"/>
    <w:rsid w:val="0041065E"/>
    <w:rsid w:val="00424B5E"/>
    <w:rsid w:val="00442DEB"/>
    <w:rsid w:val="004811FC"/>
    <w:rsid w:val="004B10BB"/>
    <w:rsid w:val="004C3F8E"/>
    <w:rsid w:val="004C6CF5"/>
    <w:rsid w:val="004C72D5"/>
    <w:rsid w:val="00504532"/>
    <w:rsid w:val="00504CE8"/>
    <w:rsid w:val="00511A5C"/>
    <w:rsid w:val="00517D36"/>
    <w:rsid w:val="00521CE7"/>
    <w:rsid w:val="00541D8C"/>
    <w:rsid w:val="00590842"/>
    <w:rsid w:val="00591FA8"/>
    <w:rsid w:val="005C03B9"/>
    <w:rsid w:val="005E6870"/>
    <w:rsid w:val="006604E0"/>
    <w:rsid w:val="006876A2"/>
    <w:rsid w:val="00692D7C"/>
    <w:rsid w:val="006A1118"/>
    <w:rsid w:val="006B3764"/>
    <w:rsid w:val="006C27A4"/>
    <w:rsid w:val="006D3851"/>
    <w:rsid w:val="006F02EC"/>
    <w:rsid w:val="0070771A"/>
    <w:rsid w:val="00734282"/>
    <w:rsid w:val="00786540"/>
    <w:rsid w:val="007917CC"/>
    <w:rsid w:val="007C3FC1"/>
    <w:rsid w:val="007D3869"/>
    <w:rsid w:val="007E3B70"/>
    <w:rsid w:val="007E475B"/>
    <w:rsid w:val="0081045F"/>
    <w:rsid w:val="00816EC6"/>
    <w:rsid w:val="008478BF"/>
    <w:rsid w:val="00881997"/>
    <w:rsid w:val="008C0CF0"/>
    <w:rsid w:val="008C468D"/>
    <w:rsid w:val="008F208F"/>
    <w:rsid w:val="00906DD1"/>
    <w:rsid w:val="00927B32"/>
    <w:rsid w:val="00936109"/>
    <w:rsid w:val="0095026B"/>
    <w:rsid w:val="009540B7"/>
    <w:rsid w:val="00955507"/>
    <w:rsid w:val="0097341C"/>
    <w:rsid w:val="009874B7"/>
    <w:rsid w:val="00992211"/>
    <w:rsid w:val="009B023B"/>
    <w:rsid w:val="009B097C"/>
    <w:rsid w:val="009B68A4"/>
    <w:rsid w:val="009C0434"/>
    <w:rsid w:val="009C06E2"/>
    <w:rsid w:val="009C5542"/>
    <w:rsid w:val="009D0626"/>
    <w:rsid w:val="009D07E5"/>
    <w:rsid w:val="009E7F6E"/>
    <w:rsid w:val="009F0734"/>
    <w:rsid w:val="009F5A8C"/>
    <w:rsid w:val="00A11A74"/>
    <w:rsid w:val="00A86650"/>
    <w:rsid w:val="00A958EF"/>
    <w:rsid w:val="00A95FF8"/>
    <w:rsid w:val="00AD3983"/>
    <w:rsid w:val="00AE3E6F"/>
    <w:rsid w:val="00AE5C68"/>
    <w:rsid w:val="00AE7541"/>
    <w:rsid w:val="00B11FAE"/>
    <w:rsid w:val="00B206D5"/>
    <w:rsid w:val="00B37EFF"/>
    <w:rsid w:val="00B42F15"/>
    <w:rsid w:val="00B435FF"/>
    <w:rsid w:val="00B46E22"/>
    <w:rsid w:val="00B82BC7"/>
    <w:rsid w:val="00B93B54"/>
    <w:rsid w:val="00BB34A3"/>
    <w:rsid w:val="00BC05C8"/>
    <w:rsid w:val="00BE392E"/>
    <w:rsid w:val="00BF4CE9"/>
    <w:rsid w:val="00C0257A"/>
    <w:rsid w:val="00C42AA4"/>
    <w:rsid w:val="00C4376A"/>
    <w:rsid w:val="00C76E8C"/>
    <w:rsid w:val="00C77DC9"/>
    <w:rsid w:val="00CD2F45"/>
    <w:rsid w:val="00D02A8E"/>
    <w:rsid w:val="00D11E37"/>
    <w:rsid w:val="00D1565E"/>
    <w:rsid w:val="00D215C2"/>
    <w:rsid w:val="00D44C85"/>
    <w:rsid w:val="00D46A7C"/>
    <w:rsid w:val="00D529A3"/>
    <w:rsid w:val="00D60619"/>
    <w:rsid w:val="00D804E6"/>
    <w:rsid w:val="00D9223F"/>
    <w:rsid w:val="00D93702"/>
    <w:rsid w:val="00DA4100"/>
    <w:rsid w:val="00DB3848"/>
    <w:rsid w:val="00DF5EEB"/>
    <w:rsid w:val="00DF6CDD"/>
    <w:rsid w:val="00E17346"/>
    <w:rsid w:val="00E20FE5"/>
    <w:rsid w:val="00E27D02"/>
    <w:rsid w:val="00E71BAF"/>
    <w:rsid w:val="00E7712C"/>
    <w:rsid w:val="00E96B8F"/>
    <w:rsid w:val="00EA1F61"/>
    <w:rsid w:val="00EA4D5F"/>
    <w:rsid w:val="00EC5301"/>
    <w:rsid w:val="00ED2CC9"/>
    <w:rsid w:val="00ED5F37"/>
    <w:rsid w:val="00F1481B"/>
    <w:rsid w:val="00F24B9A"/>
    <w:rsid w:val="00F70EAF"/>
    <w:rsid w:val="00F82FFF"/>
    <w:rsid w:val="00F90141"/>
    <w:rsid w:val="00FA36FC"/>
    <w:rsid w:val="00FE1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F8E"/>
    <w:pPr>
      <w:spacing w:line="240" w:lineRule="auto"/>
    </w:pPr>
    <w:rPr>
      <w:rFonts w:ascii="Times New Roman" w:eastAsia="Cambr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0D7E2-C6A3-4E04-9487-F531F74E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4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Desktop</cp:lastModifiedBy>
  <cp:revision>139</cp:revision>
  <cp:lastPrinted>2013-10-25T02:53:00Z</cp:lastPrinted>
  <dcterms:created xsi:type="dcterms:W3CDTF">2013-01-23T17:57:00Z</dcterms:created>
  <dcterms:modified xsi:type="dcterms:W3CDTF">2014-01-04T01:32:00Z</dcterms:modified>
</cp:coreProperties>
</file>