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CA" w:rsidRPr="008719BC" w:rsidRDefault="00315A78" w:rsidP="008719BC">
      <w:pPr>
        <w:jc w:val="center"/>
        <w:rPr>
          <w:rFonts w:ascii="Times New Roman" w:hAnsi="Times New Roman" w:cs="Times New Roman"/>
          <w:b/>
          <w:sz w:val="24"/>
          <w:szCs w:val="24"/>
          <w:lang w:val="mn-MN"/>
        </w:rPr>
      </w:pPr>
      <w:r w:rsidRPr="008719BC">
        <w:rPr>
          <w:rFonts w:ascii="Times New Roman" w:hAnsi="Times New Roman" w:cs="Times New Roman"/>
          <w:b/>
          <w:sz w:val="24"/>
          <w:szCs w:val="24"/>
          <w:lang w:val="mn-MN"/>
        </w:rPr>
        <w:t>Харилцаа холбоонд суурилсан н</w:t>
      </w:r>
      <w:r w:rsidR="007E6413" w:rsidRPr="008719BC">
        <w:rPr>
          <w:rFonts w:ascii="Times New Roman" w:hAnsi="Times New Roman" w:cs="Times New Roman"/>
          <w:b/>
          <w:sz w:val="24"/>
          <w:szCs w:val="24"/>
          <w:lang w:val="mn-MN"/>
        </w:rPr>
        <w:t>ийгмийн ажлын практик ба</w:t>
      </w:r>
    </w:p>
    <w:p w:rsidR="00C95C61" w:rsidRPr="008719BC" w:rsidRDefault="00315A78" w:rsidP="008719BC">
      <w:pPr>
        <w:jc w:val="center"/>
        <w:rPr>
          <w:rFonts w:ascii="Times New Roman" w:hAnsi="Times New Roman" w:cs="Times New Roman"/>
          <w:b/>
          <w:sz w:val="24"/>
          <w:szCs w:val="24"/>
          <w:lang w:val="mn-MN"/>
        </w:rPr>
      </w:pPr>
      <w:r w:rsidRPr="008719BC">
        <w:rPr>
          <w:rFonts w:ascii="Times New Roman" w:hAnsi="Times New Roman" w:cs="Times New Roman"/>
          <w:b/>
          <w:sz w:val="24"/>
          <w:szCs w:val="24"/>
          <w:lang w:val="mn-MN"/>
        </w:rPr>
        <w:t>түүний хүн төвт хандлагатай нийцэж буй байдал:</w:t>
      </w:r>
    </w:p>
    <w:p w:rsidR="007E6413" w:rsidRDefault="00315A78" w:rsidP="008719BC">
      <w:pPr>
        <w:jc w:val="center"/>
        <w:rPr>
          <w:rFonts w:ascii="Times New Roman" w:hAnsi="Times New Roman" w:cs="Times New Roman"/>
          <w:b/>
          <w:sz w:val="24"/>
          <w:szCs w:val="24"/>
          <w:lang w:val="mn-MN"/>
        </w:rPr>
      </w:pPr>
      <w:r w:rsidRPr="008719BC">
        <w:rPr>
          <w:rFonts w:ascii="Times New Roman" w:hAnsi="Times New Roman" w:cs="Times New Roman"/>
          <w:b/>
          <w:sz w:val="24"/>
          <w:szCs w:val="24"/>
          <w:lang w:val="mn-MN"/>
        </w:rPr>
        <w:t>Зарчим</w:t>
      </w:r>
      <w:r w:rsidR="00745217" w:rsidRPr="008719BC">
        <w:rPr>
          <w:rFonts w:ascii="Times New Roman" w:hAnsi="Times New Roman" w:cs="Times New Roman"/>
          <w:b/>
          <w:sz w:val="24"/>
          <w:szCs w:val="24"/>
          <w:lang w:val="mn-MN"/>
        </w:rPr>
        <w:t>т</w:t>
      </w:r>
      <w:r w:rsidRPr="008719BC">
        <w:rPr>
          <w:rFonts w:ascii="Times New Roman" w:hAnsi="Times New Roman" w:cs="Times New Roman"/>
          <w:b/>
          <w:sz w:val="24"/>
          <w:szCs w:val="24"/>
          <w:lang w:val="mn-MN"/>
        </w:rPr>
        <w:t xml:space="preserve"> </w:t>
      </w:r>
      <w:r w:rsidR="00745217" w:rsidRPr="008719BC">
        <w:rPr>
          <w:rFonts w:ascii="Times New Roman" w:hAnsi="Times New Roman" w:cs="Times New Roman"/>
          <w:b/>
          <w:sz w:val="24"/>
          <w:szCs w:val="24"/>
          <w:lang w:val="mn-MN"/>
        </w:rPr>
        <w:t>ба туршлагад суурилсан хандлагыг</w:t>
      </w:r>
      <w:r w:rsidR="00C95C61" w:rsidRPr="008719BC">
        <w:rPr>
          <w:rFonts w:ascii="Times New Roman" w:hAnsi="Times New Roman" w:cs="Times New Roman"/>
          <w:b/>
          <w:sz w:val="24"/>
          <w:szCs w:val="24"/>
          <w:lang w:val="mn-MN"/>
        </w:rPr>
        <w:t xml:space="preserve"> харьцуулах нь</w:t>
      </w:r>
    </w:p>
    <w:p w:rsidR="008719BC" w:rsidRPr="008719BC" w:rsidRDefault="008719BC" w:rsidP="008719BC">
      <w:pPr>
        <w:jc w:val="center"/>
        <w:rPr>
          <w:rFonts w:ascii="Times New Roman" w:hAnsi="Times New Roman" w:cs="Times New Roman"/>
          <w:b/>
          <w:sz w:val="24"/>
          <w:szCs w:val="24"/>
          <w:lang w:val="mn-MN"/>
        </w:rPr>
      </w:pPr>
    </w:p>
    <w:p w:rsidR="00315A78" w:rsidRPr="008719BC" w:rsidRDefault="00315A78" w:rsidP="008719BC">
      <w:pPr>
        <w:jc w:val="both"/>
        <w:rPr>
          <w:rFonts w:ascii="Times New Roman" w:hAnsi="Times New Roman" w:cs="Times New Roman"/>
          <w:sz w:val="24"/>
          <w:szCs w:val="24"/>
          <w:lang w:val="mn-MN"/>
        </w:rPr>
      </w:pPr>
      <w:bookmarkStart w:id="0" w:name="_GoBack"/>
      <w:bookmarkEnd w:id="0"/>
    </w:p>
    <w:p w:rsidR="008719BC" w:rsidRPr="008719BC" w:rsidRDefault="00EF06C0" w:rsidP="008719BC">
      <w:pPr>
        <w:spacing w:after="160"/>
        <w:jc w:val="both"/>
        <w:rPr>
          <w:rFonts w:ascii="Times New Roman" w:eastAsia="Calibri" w:hAnsi="Times New Roman" w:cs="Times New Roman"/>
          <w:lang w:val="mn-MN"/>
        </w:rPr>
      </w:pPr>
      <w:r w:rsidRPr="00EF06C0">
        <w:rPr>
          <w:rFonts w:ascii="Times New Roman" w:eastAsia="Calibri" w:hAnsi="Times New Roman" w:cs="Times New Roman"/>
          <w:lang w:val="mn-MN"/>
        </w:rPr>
        <w:t xml:space="preserve">Зохиогч: </w:t>
      </w:r>
      <w:r w:rsidRPr="00EF06C0">
        <w:rPr>
          <w:rFonts w:ascii="Times New Roman" w:eastAsia="Calibri" w:hAnsi="Times New Roman" w:cs="Times New Roman"/>
          <w:b/>
          <w:lang w:val="mn-MN"/>
        </w:rPr>
        <w:t>Дэвид Мерфи</w:t>
      </w:r>
      <w:r w:rsidRPr="00EF06C0">
        <w:rPr>
          <w:rFonts w:ascii="Times New Roman" w:eastAsia="Calibri" w:hAnsi="Times New Roman" w:cs="Times New Roman"/>
          <w:lang w:val="mn-MN"/>
        </w:rPr>
        <w:t xml:space="preserve">, PhD., Ноттингемийн их сургуулийн зөвлөгөө өгөх, сэтгэц, гэмтэл судлалын нь багш. </w:t>
      </w:r>
    </w:p>
    <w:p w:rsidR="008719BC" w:rsidRPr="008719BC" w:rsidRDefault="00EF06C0" w:rsidP="008719BC">
      <w:pPr>
        <w:spacing w:after="160"/>
        <w:jc w:val="both"/>
        <w:rPr>
          <w:rFonts w:ascii="Times New Roman" w:eastAsia="Calibri" w:hAnsi="Times New Roman" w:cs="Times New Roman"/>
          <w:lang w:val="mn-MN"/>
        </w:rPr>
      </w:pPr>
      <w:r w:rsidRPr="00EF06C0">
        <w:rPr>
          <w:rFonts w:ascii="Times New Roman" w:eastAsia="Calibri" w:hAnsi="Times New Roman" w:cs="Times New Roman"/>
          <w:b/>
          <w:lang w:val="mn-MN"/>
        </w:rPr>
        <w:t>Мария Дугган</w:t>
      </w:r>
      <w:r w:rsidRPr="00EF06C0">
        <w:rPr>
          <w:rFonts w:ascii="Times New Roman" w:eastAsia="Calibri" w:hAnsi="Times New Roman" w:cs="Times New Roman"/>
          <w:lang w:val="mn-MN"/>
        </w:rPr>
        <w:t xml:space="preserve"> Ноттингемийн их сургуулийн Нийгмийн ажлын профессор. </w:t>
      </w:r>
    </w:p>
    <w:p w:rsidR="00EF06C0" w:rsidRPr="00EF06C0" w:rsidRDefault="00EF06C0" w:rsidP="008719BC">
      <w:pPr>
        <w:spacing w:after="160"/>
        <w:jc w:val="both"/>
        <w:rPr>
          <w:rFonts w:ascii="Times New Roman" w:eastAsia="Calibri" w:hAnsi="Times New Roman" w:cs="Times New Roman"/>
          <w:lang w:val="mn-MN"/>
        </w:rPr>
      </w:pPr>
      <w:r w:rsidRPr="00EF06C0">
        <w:rPr>
          <w:rFonts w:ascii="Times New Roman" w:eastAsia="Calibri" w:hAnsi="Times New Roman" w:cs="Times New Roman"/>
          <w:b/>
          <w:lang w:val="mn-MN"/>
        </w:rPr>
        <w:t>Стивен Иосеф</w:t>
      </w:r>
      <w:r w:rsidRPr="00EF06C0">
        <w:rPr>
          <w:rFonts w:ascii="Times New Roman" w:eastAsia="Calibri" w:hAnsi="Times New Roman" w:cs="Times New Roman"/>
          <w:lang w:val="mn-MN"/>
        </w:rPr>
        <w:t>, PhD., Ноттингемийн их сургуулийн  хүндэт зөвлөх сэтгэл зүйч.</w:t>
      </w:r>
    </w:p>
    <w:p w:rsidR="00EF06C0" w:rsidRPr="00EF06C0" w:rsidRDefault="00EF06C0" w:rsidP="008719BC">
      <w:pPr>
        <w:spacing w:after="160" w:line="259" w:lineRule="auto"/>
        <w:jc w:val="both"/>
        <w:rPr>
          <w:rFonts w:ascii="Times New Roman" w:eastAsia="Calibri" w:hAnsi="Times New Roman" w:cs="Times New Roman"/>
          <w:b/>
          <w:sz w:val="24"/>
          <w:szCs w:val="24"/>
          <w:lang w:val="mn-MN"/>
        </w:rPr>
      </w:pPr>
    </w:p>
    <w:p w:rsidR="00EF06C0" w:rsidRPr="008719BC" w:rsidRDefault="00EF06C0" w:rsidP="008719BC">
      <w:pPr>
        <w:spacing w:after="160" w:line="259" w:lineRule="auto"/>
        <w:jc w:val="both"/>
        <w:rPr>
          <w:rFonts w:ascii="Times New Roman" w:eastAsia="Calibri" w:hAnsi="Times New Roman" w:cs="Times New Roman"/>
          <w:b/>
          <w:sz w:val="24"/>
          <w:szCs w:val="24"/>
          <w:lang w:val="mn-MN"/>
        </w:rPr>
      </w:pPr>
      <w:r w:rsidRPr="00EF06C0">
        <w:rPr>
          <w:rFonts w:ascii="Times New Roman" w:eastAsia="Calibri" w:hAnsi="Times New Roman" w:cs="Times New Roman"/>
          <w:b/>
          <w:sz w:val="24"/>
          <w:szCs w:val="24"/>
          <w:lang w:val="mn-MN"/>
        </w:rPr>
        <w:t>Хураангуй</w:t>
      </w:r>
    </w:p>
    <w:p w:rsidR="002978CB" w:rsidRPr="008719BC" w:rsidRDefault="002978CB" w:rsidP="008719BC">
      <w:pPr>
        <w:jc w:val="both"/>
        <w:rPr>
          <w:rFonts w:ascii="Times New Roman" w:hAnsi="Times New Roman" w:cs="Times New Roman"/>
          <w:sz w:val="24"/>
          <w:szCs w:val="24"/>
          <w:lang w:val="mn-MN"/>
        </w:rPr>
      </w:pPr>
      <w:r w:rsidRPr="008719BC">
        <w:rPr>
          <w:rFonts w:ascii="Times New Roman" w:hAnsi="Times New Roman" w:cs="Times New Roman"/>
          <w:sz w:val="24"/>
          <w:szCs w:val="24"/>
          <w:lang w:val="mn-MN"/>
        </w:rPr>
        <w:t xml:space="preserve">Сүүлийн жилүүдэд нийгмийн ажлын салбарт харилцаанд суурилсан практик, </w:t>
      </w:r>
      <w:r w:rsidR="00FF7176" w:rsidRPr="008719BC">
        <w:rPr>
          <w:rFonts w:ascii="Times New Roman" w:hAnsi="Times New Roman" w:cs="Times New Roman"/>
          <w:sz w:val="24"/>
          <w:szCs w:val="24"/>
          <w:lang w:val="mn-MN"/>
        </w:rPr>
        <w:t xml:space="preserve">арга зүйг сонирхох хандлага </w:t>
      </w:r>
      <w:r w:rsidRPr="008719BC">
        <w:rPr>
          <w:rFonts w:ascii="Times New Roman" w:hAnsi="Times New Roman" w:cs="Times New Roman"/>
          <w:sz w:val="24"/>
          <w:szCs w:val="24"/>
          <w:lang w:val="mn-MN"/>
        </w:rPr>
        <w:t xml:space="preserve"> </w:t>
      </w:r>
      <w:r w:rsidR="00FF7176" w:rsidRPr="008719BC">
        <w:rPr>
          <w:rFonts w:ascii="Times New Roman" w:hAnsi="Times New Roman" w:cs="Times New Roman"/>
          <w:sz w:val="24"/>
          <w:szCs w:val="24"/>
          <w:lang w:val="mn-MN"/>
        </w:rPr>
        <w:t xml:space="preserve">дахин </w:t>
      </w:r>
      <w:r w:rsidRPr="008719BC">
        <w:rPr>
          <w:rFonts w:ascii="Times New Roman" w:hAnsi="Times New Roman" w:cs="Times New Roman"/>
          <w:sz w:val="24"/>
          <w:szCs w:val="24"/>
          <w:lang w:val="mn-MN"/>
        </w:rPr>
        <w:t>эрчимжиж байна. Энэ өгүүлэлд харилцаанд суурилсан практикийг хүн төвт хандлагын үүднээс эргэцүүлж, орчин үеийн нийгмийн ажилд ямар ач холбогдолтой талаар дүгнэн хэлэлцэнэ. Хүн төв</w:t>
      </w:r>
      <w:r w:rsidR="00F07EC0" w:rsidRPr="008719BC">
        <w:rPr>
          <w:rFonts w:ascii="Times New Roman" w:hAnsi="Times New Roman" w:cs="Times New Roman"/>
          <w:sz w:val="24"/>
          <w:szCs w:val="24"/>
          <w:lang w:val="mn-MN"/>
        </w:rPr>
        <w:t>т хандлага нь</w:t>
      </w:r>
      <w:r w:rsidRPr="008719BC">
        <w:rPr>
          <w:rFonts w:ascii="Times New Roman" w:hAnsi="Times New Roman" w:cs="Times New Roman"/>
          <w:sz w:val="24"/>
          <w:szCs w:val="24"/>
          <w:lang w:val="mn-MN"/>
        </w:rPr>
        <w:t xml:space="preserve"> мета түвшний онолын суурьтай байдаг учраас орчин үеийн нийгмийн ажлын практикт  хэрэглэхэд төдийлөн тохирмжтой биш нь тогтоогдсон.</w:t>
      </w:r>
      <w:r w:rsidR="00F07EC0" w:rsidRPr="008719BC">
        <w:rPr>
          <w:rFonts w:ascii="Times New Roman" w:hAnsi="Times New Roman" w:cs="Times New Roman"/>
          <w:sz w:val="24"/>
          <w:szCs w:val="24"/>
          <w:lang w:val="mn-MN"/>
        </w:rPr>
        <w:t xml:space="preserve"> Нэг</w:t>
      </w:r>
      <w:r w:rsidRPr="008719BC">
        <w:rPr>
          <w:rFonts w:ascii="Times New Roman" w:hAnsi="Times New Roman" w:cs="Times New Roman"/>
          <w:sz w:val="24"/>
          <w:szCs w:val="24"/>
          <w:lang w:val="mn-MN"/>
        </w:rPr>
        <w:t>т, хүн төвт хандлагын онолын ба философийн үндэслэлийг танилцуулж, орчин үеийн нийгмийн ажилтнуудын чадвар чадамжид хүн</w:t>
      </w:r>
      <w:r w:rsidR="00F07EC0" w:rsidRPr="008719BC">
        <w:rPr>
          <w:rFonts w:ascii="Times New Roman" w:hAnsi="Times New Roman" w:cs="Times New Roman"/>
          <w:sz w:val="24"/>
          <w:szCs w:val="24"/>
          <w:lang w:val="mn-MN"/>
        </w:rPr>
        <w:t xml:space="preserve"> төвт хандлагыг баримтлахад учирч буй бэрхшээлийн</w:t>
      </w:r>
      <w:r w:rsidRPr="008719BC">
        <w:rPr>
          <w:rFonts w:ascii="Times New Roman" w:hAnsi="Times New Roman" w:cs="Times New Roman"/>
          <w:sz w:val="24"/>
          <w:szCs w:val="24"/>
          <w:lang w:val="mn-MN"/>
        </w:rPr>
        <w:t xml:space="preserve"> талаар танилцуулна. </w:t>
      </w:r>
      <w:r w:rsidR="00FF7176" w:rsidRPr="008719BC">
        <w:rPr>
          <w:rFonts w:ascii="Times New Roman" w:hAnsi="Times New Roman" w:cs="Times New Roman"/>
          <w:sz w:val="24"/>
          <w:szCs w:val="24"/>
          <w:lang w:val="mn-MN"/>
        </w:rPr>
        <w:t xml:space="preserve">Дараа нь харилцаанд суурилсан практикийн дахин сэргэлтийг нийгмийн ажлын практик дахь эрсдлийн удирдлага, байгууллагын ажилтнуудын ба үйлчлүүлэгчийн эрх ашгийг хамгаалах тухай асуудалтай холбогдуулан авч үзнэ. </w:t>
      </w:r>
      <w:r w:rsidR="0006713C" w:rsidRPr="008719BC">
        <w:rPr>
          <w:rFonts w:ascii="Times New Roman" w:hAnsi="Times New Roman" w:cs="Times New Roman"/>
          <w:sz w:val="24"/>
          <w:szCs w:val="24"/>
          <w:lang w:val="mn-MN"/>
        </w:rPr>
        <w:t>Үүний</w:t>
      </w:r>
      <w:r w:rsidR="00F07EC0" w:rsidRPr="008719BC">
        <w:rPr>
          <w:rFonts w:ascii="Times New Roman" w:hAnsi="Times New Roman" w:cs="Times New Roman"/>
          <w:sz w:val="24"/>
          <w:szCs w:val="24"/>
          <w:lang w:val="mn-MN"/>
        </w:rPr>
        <w:t xml:space="preserve"> дараа хүн төвт хандлагад тулгуурласан</w:t>
      </w:r>
      <w:r w:rsidR="0006713C" w:rsidRPr="008719BC">
        <w:rPr>
          <w:rFonts w:ascii="Times New Roman" w:hAnsi="Times New Roman" w:cs="Times New Roman"/>
          <w:sz w:val="24"/>
          <w:szCs w:val="24"/>
          <w:lang w:val="mn-MN"/>
        </w:rPr>
        <w:t xml:space="preserve"> харилцаанд суурилсан хандлага нь </w:t>
      </w:r>
      <w:r w:rsidR="007E6413" w:rsidRPr="008719BC">
        <w:rPr>
          <w:rFonts w:ascii="Times New Roman" w:hAnsi="Times New Roman" w:cs="Times New Roman"/>
          <w:sz w:val="24"/>
          <w:szCs w:val="24"/>
          <w:lang w:val="mn-MN"/>
        </w:rPr>
        <w:t>үйлчлүүлэгчийн өөрөө өөрийгөө тодорхой</w:t>
      </w:r>
      <w:r w:rsidR="00F07EC0" w:rsidRPr="008719BC">
        <w:rPr>
          <w:rFonts w:ascii="Times New Roman" w:hAnsi="Times New Roman" w:cs="Times New Roman"/>
          <w:sz w:val="24"/>
          <w:szCs w:val="24"/>
          <w:lang w:val="mn-MN"/>
        </w:rPr>
        <w:t>лох чадвар чадамжийг хөгжүүлэхэд ач холбогдолтой гэсэн баримтлалыг шүүмжлэн эргэцүүлнэ. Бидний үзэж байгаагаар хүн төвт хандлага нь зарчимч хэдий ч тодорхой чиглэл үгүй практикаар тодорхойлогдож байдаг. Ийм учраас хүн төвт, харилцаанд суурилсан</w:t>
      </w:r>
      <w:r w:rsidR="007E6413" w:rsidRPr="008719BC">
        <w:rPr>
          <w:rFonts w:ascii="Times New Roman" w:hAnsi="Times New Roman" w:cs="Times New Roman"/>
          <w:sz w:val="24"/>
          <w:szCs w:val="24"/>
          <w:lang w:val="mn-MN"/>
        </w:rPr>
        <w:t xml:space="preserve"> </w:t>
      </w:r>
      <w:r w:rsidR="00F07EC0" w:rsidRPr="008719BC">
        <w:rPr>
          <w:rFonts w:ascii="Times New Roman" w:hAnsi="Times New Roman" w:cs="Times New Roman"/>
          <w:sz w:val="24"/>
          <w:szCs w:val="24"/>
          <w:lang w:val="mn-MN"/>
        </w:rPr>
        <w:t xml:space="preserve">хандлага нь орчин үеийн нийгмийн ажлын практикт төдийлөн тохиромжтой бус гэсэн дүгнэлтэнд хүрсэн. </w:t>
      </w:r>
    </w:p>
    <w:p w:rsidR="00C95C61" w:rsidRPr="008719BC" w:rsidRDefault="00C95C61" w:rsidP="008719BC">
      <w:pPr>
        <w:jc w:val="both"/>
        <w:rPr>
          <w:rFonts w:ascii="Times New Roman" w:hAnsi="Times New Roman" w:cs="Times New Roman"/>
          <w:sz w:val="24"/>
          <w:szCs w:val="24"/>
          <w:lang w:val="mn-MN"/>
        </w:rPr>
      </w:pPr>
    </w:p>
    <w:p w:rsidR="008719BC" w:rsidRPr="00EF06C0" w:rsidRDefault="008719BC" w:rsidP="008719BC">
      <w:pPr>
        <w:spacing w:after="160" w:line="259" w:lineRule="auto"/>
        <w:jc w:val="both"/>
        <w:rPr>
          <w:rFonts w:ascii="Times New Roman" w:eastAsia="Calibri" w:hAnsi="Times New Roman" w:cs="Times New Roman"/>
          <w:b/>
          <w:sz w:val="24"/>
          <w:szCs w:val="24"/>
          <w:lang w:val="mn-MN"/>
        </w:rPr>
      </w:pPr>
      <w:r w:rsidRPr="00EF06C0">
        <w:rPr>
          <w:rFonts w:ascii="Times New Roman" w:eastAsia="Calibri" w:hAnsi="Times New Roman" w:cs="Times New Roman"/>
          <w:b/>
          <w:sz w:val="24"/>
          <w:szCs w:val="24"/>
          <w:lang w:val="mn-MN"/>
        </w:rPr>
        <w:t>Түлхүүр үг</w:t>
      </w:r>
    </w:p>
    <w:p w:rsidR="008719BC" w:rsidRPr="00EF06C0" w:rsidRDefault="008719BC" w:rsidP="008719BC">
      <w:pPr>
        <w:spacing w:after="160" w:line="259" w:lineRule="auto"/>
        <w:jc w:val="both"/>
        <w:rPr>
          <w:rFonts w:ascii="Times New Roman" w:eastAsia="Calibri" w:hAnsi="Times New Roman" w:cs="Times New Roman"/>
          <w:sz w:val="24"/>
          <w:szCs w:val="24"/>
          <w:lang w:val="mn-MN"/>
        </w:rPr>
      </w:pPr>
      <w:r w:rsidRPr="00EF06C0">
        <w:rPr>
          <w:rFonts w:ascii="Times New Roman" w:eastAsia="Calibri" w:hAnsi="Times New Roman" w:cs="Times New Roman"/>
          <w:sz w:val="24"/>
          <w:szCs w:val="24"/>
          <w:lang w:val="mn-MN"/>
        </w:rPr>
        <w:t>хүн төвт хандлага, бодит хандлага, шууд бус , нийгмийн ажил</w:t>
      </w:r>
    </w:p>
    <w:p w:rsidR="00C95C61" w:rsidRPr="008719BC" w:rsidRDefault="00C95C61" w:rsidP="008719BC">
      <w:pPr>
        <w:jc w:val="both"/>
        <w:rPr>
          <w:rFonts w:ascii="Times New Roman" w:hAnsi="Times New Roman" w:cs="Times New Roman"/>
          <w:sz w:val="24"/>
          <w:szCs w:val="24"/>
          <w:lang w:val="mn-MN"/>
        </w:rPr>
      </w:pPr>
    </w:p>
    <w:p w:rsidR="00DE6DED" w:rsidRPr="008719BC" w:rsidRDefault="00DE6DED" w:rsidP="008719BC">
      <w:pPr>
        <w:jc w:val="both"/>
        <w:rPr>
          <w:rFonts w:ascii="Times New Roman" w:hAnsi="Times New Roman" w:cs="Times New Roman"/>
          <w:b/>
          <w:sz w:val="24"/>
          <w:szCs w:val="24"/>
          <w:lang w:val="mn-MN"/>
        </w:rPr>
      </w:pPr>
      <w:r w:rsidRPr="008719BC">
        <w:rPr>
          <w:rFonts w:ascii="Times New Roman" w:hAnsi="Times New Roman" w:cs="Times New Roman"/>
          <w:b/>
          <w:sz w:val="24"/>
          <w:szCs w:val="24"/>
          <w:lang w:val="mn-MN"/>
        </w:rPr>
        <w:t xml:space="preserve">Удиртгал </w:t>
      </w:r>
    </w:p>
    <w:p w:rsidR="002C4164" w:rsidRPr="008719BC" w:rsidRDefault="002C4164" w:rsidP="008719BC">
      <w:pPr>
        <w:jc w:val="both"/>
        <w:rPr>
          <w:rFonts w:ascii="Times New Roman" w:hAnsi="Times New Roman" w:cs="Times New Roman"/>
          <w:sz w:val="24"/>
          <w:szCs w:val="24"/>
          <w:lang w:val="mn-MN"/>
        </w:rPr>
      </w:pPr>
    </w:p>
    <w:p w:rsidR="00DE6DED" w:rsidRPr="008719BC" w:rsidRDefault="002C4164" w:rsidP="008719BC">
      <w:pPr>
        <w:jc w:val="both"/>
        <w:rPr>
          <w:rFonts w:ascii="Times New Roman" w:hAnsi="Times New Roman" w:cs="Times New Roman"/>
          <w:sz w:val="24"/>
          <w:szCs w:val="24"/>
          <w:lang w:val="mn-MN"/>
        </w:rPr>
      </w:pPr>
      <w:r w:rsidRPr="008719BC">
        <w:rPr>
          <w:rFonts w:ascii="Times New Roman" w:hAnsi="Times New Roman" w:cs="Times New Roman"/>
          <w:sz w:val="24"/>
          <w:szCs w:val="24"/>
          <w:lang w:val="mn-MN"/>
        </w:rPr>
        <w:t xml:space="preserve">Сүүлийн жилүүдэд нийгмийн ажлын мэргэжлийн ном зохиол, эрдэм шинжилгээний өгүүллүүдэд  харилцаанд тулгуурласан хандлагыг сонирхон судлах явдал нэмэгдэж байна. </w:t>
      </w:r>
      <w:r w:rsidR="00DE6DED" w:rsidRPr="008719BC">
        <w:rPr>
          <w:rFonts w:ascii="Times New Roman" w:hAnsi="Times New Roman" w:cs="Times New Roman"/>
          <w:sz w:val="24"/>
          <w:szCs w:val="24"/>
          <w:lang w:val="mn-MN"/>
        </w:rPr>
        <w:t xml:space="preserve">Энэ нь хүүхэд хамгааллын Монро – ийн Зөвлөлийн тайланд </w:t>
      </w:r>
      <w:r w:rsidRPr="008719BC">
        <w:rPr>
          <w:rFonts w:ascii="Times New Roman" w:hAnsi="Times New Roman" w:cs="Times New Roman"/>
          <w:sz w:val="24"/>
          <w:szCs w:val="24"/>
          <w:lang w:val="mn-MN"/>
        </w:rPr>
        <w:t xml:space="preserve">тусгалаа олсныг харж болно. Ерөнхийдөө </w:t>
      </w:r>
      <w:r w:rsidR="00DE6DED" w:rsidRPr="008719BC">
        <w:rPr>
          <w:rFonts w:ascii="Times New Roman" w:hAnsi="Times New Roman" w:cs="Times New Roman"/>
          <w:sz w:val="24"/>
          <w:szCs w:val="24"/>
          <w:lang w:val="mn-MN"/>
        </w:rPr>
        <w:t xml:space="preserve">нийгмийн ажилтан ба үйлчлүүлэгчийн хоорондын харилцаа холбоог үйлчилгээ үр дүнтэй байхын үндэс гэж үзэх үндэслэлтэй. Гэхдээ </w:t>
      </w:r>
      <w:r w:rsidR="00DE6DED" w:rsidRPr="008719BC">
        <w:rPr>
          <w:rFonts w:ascii="Times New Roman" w:hAnsi="Times New Roman" w:cs="Times New Roman"/>
          <w:sz w:val="24"/>
          <w:szCs w:val="24"/>
        </w:rPr>
        <w:t>“</w:t>
      </w:r>
      <w:r w:rsidR="00DE6DED" w:rsidRPr="008719BC">
        <w:rPr>
          <w:rFonts w:ascii="Times New Roman" w:hAnsi="Times New Roman" w:cs="Times New Roman"/>
          <w:sz w:val="24"/>
          <w:szCs w:val="24"/>
          <w:lang w:val="mn-MN"/>
        </w:rPr>
        <w:t>харилцаанд тулгуурласан практик</w:t>
      </w:r>
      <w:r w:rsidR="00DE6DED" w:rsidRPr="008719BC">
        <w:rPr>
          <w:rFonts w:ascii="Times New Roman" w:hAnsi="Times New Roman" w:cs="Times New Roman"/>
          <w:sz w:val="24"/>
          <w:szCs w:val="24"/>
        </w:rPr>
        <w:t>”</w:t>
      </w:r>
      <w:r w:rsidR="00DE6DED" w:rsidRPr="008719BC">
        <w:rPr>
          <w:rFonts w:ascii="Times New Roman" w:hAnsi="Times New Roman" w:cs="Times New Roman"/>
          <w:sz w:val="24"/>
          <w:szCs w:val="24"/>
          <w:lang w:val="mn-MN"/>
        </w:rPr>
        <w:t xml:space="preserve"> гэдэг нь олон янзын арга барилыг багтаасан өргөн хүрээтэй ойлголт юм. Тэгэхээр харилцаа холбоонд суурилсан хандлага гэдгийг илүү нарийвчлан тодорхойлж, нийгмийн ажлын практикт хэрхэн ойлгохыг тодруулах нь чухал. </w:t>
      </w:r>
    </w:p>
    <w:p w:rsidR="00DE6DED" w:rsidRPr="008719BC" w:rsidRDefault="00DE6DED" w:rsidP="008719BC">
      <w:pPr>
        <w:jc w:val="both"/>
        <w:rPr>
          <w:rFonts w:ascii="Times New Roman" w:hAnsi="Times New Roman" w:cs="Times New Roman"/>
          <w:sz w:val="24"/>
          <w:szCs w:val="24"/>
          <w:lang w:val="mn-MN"/>
        </w:rPr>
      </w:pPr>
    </w:p>
    <w:p w:rsidR="00D43B9D" w:rsidRPr="008719BC" w:rsidRDefault="00DE6DED" w:rsidP="008719BC">
      <w:pPr>
        <w:jc w:val="both"/>
        <w:rPr>
          <w:rFonts w:ascii="Times New Roman" w:hAnsi="Times New Roman" w:cs="Times New Roman"/>
          <w:sz w:val="24"/>
          <w:szCs w:val="24"/>
          <w:lang w:val="mn-MN"/>
        </w:rPr>
      </w:pPr>
      <w:r w:rsidRPr="008719BC">
        <w:rPr>
          <w:rFonts w:ascii="Times New Roman" w:hAnsi="Times New Roman" w:cs="Times New Roman"/>
          <w:sz w:val="24"/>
          <w:szCs w:val="24"/>
          <w:lang w:val="mn-MN"/>
        </w:rPr>
        <w:t xml:space="preserve">Нийгмийн ажилтнууд </w:t>
      </w:r>
      <w:r w:rsidR="00D43B9D" w:rsidRPr="008719BC">
        <w:rPr>
          <w:rFonts w:ascii="Times New Roman" w:hAnsi="Times New Roman" w:cs="Times New Roman"/>
          <w:sz w:val="24"/>
          <w:szCs w:val="24"/>
          <w:lang w:val="mn-MN"/>
        </w:rPr>
        <w:t xml:space="preserve">философийн хувьд </w:t>
      </w:r>
      <w:r w:rsidRPr="008719BC">
        <w:rPr>
          <w:rFonts w:ascii="Times New Roman" w:hAnsi="Times New Roman" w:cs="Times New Roman"/>
          <w:sz w:val="24"/>
          <w:szCs w:val="24"/>
          <w:lang w:val="mn-MN"/>
        </w:rPr>
        <w:t xml:space="preserve">1940 ба 1950 </w:t>
      </w:r>
      <w:r w:rsidR="00D43B9D" w:rsidRPr="008719BC">
        <w:rPr>
          <w:rFonts w:ascii="Times New Roman" w:hAnsi="Times New Roman" w:cs="Times New Roman"/>
          <w:sz w:val="24"/>
          <w:szCs w:val="24"/>
          <w:lang w:val="mn-MN"/>
        </w:rPr>
        <w:t>–аад оны Карл Рожерсийн боловсруулсан хүн төвт хандлагыг баримтлах нь нийтлэг. Жишээ нь Вилсон, Руч, Ламбери, ба Коопер нар Рожерсийн тодорхойлсон сэтгэл заслын үеийн эмпати, нөхцөл</w:t>
      </w:r>
      <w:r w:rsidR="00EF06C0" w:rsidRPr="008719BC">
        <w:rPr>
          <w:rFonts w:ascii="Times New Roman" w:hAnsi="Times New Roman" w:cs="Times New Roman"/>
          <w:sz w:val="24"/>
          <w:szCs w:val="24"/>
          <w:lang w:val="mn-MN"/>
        </w:rPr>
        <w:t>т</w:t>
      </w:r>
      <w:r w:rsidR="00D43B9D" w:rsidRPr="008719BC">
        <w:rPr>
          <w:rFonts w:ascii="Times New Roman" w:hAnsi="Times New Roman" w:cs="Times New Roman"/>
          <w:sz w:val="24"/>
          <w:szCs w:val="24"/>
          <w:lang w:val="mn-MN"/>
        </w:rPr>
        <w:t xml:space="preserve"> бус эерэг урамшуулал ба үнэнч шударга байдлыг нийгмийн ажлын чанартай үйлчилгээ үзүүлэх харилцааны ур чадварууд гэдэгт хамааруулж байсан. Энэ үүднээс авч үзвэл нийгмийн ажил нь хүн төвт хандлагад суурилсан практик болно. Гэсэн хэдий ч энэ өгүүллийн зорилго нь хүн төвт онолуудын танин мэдэхүйн байр суурь нь нийгмийн ажлын практикт төдийлөн тохирохгүй байгааг гаргаж тавихад оршино. </w:t>
      </w:r>
    </w:p>
    <w:p w:rsidR="00D43B9D" w:rsidRPr="008719BC" w:rsidRDefault="00D43B9D" w:rsidP="008719BC">
      <w:pPr>
        <w:jc w:val="both"/>
        <w:rPr>
          <w:rFonts w:ascii="Times New Roman" w:hAnsi="Times New Roman" w:cs="Times New Roman"/>
          <w:sz w:val="24"/>
          <w:szCs w:val="24"/>
          <w:lang w:val="mn-MN"/>
        </w:rPr>
      </w:pPr>
    </w:p>
    <w:p w:rsidR="008719BC" w:rsidRPr="008719BC" w:rsidRDefault="00D43B9D" w:rsidP="008719BC">
      <w:pPr>
        <w:jc w:val="both"/>
        <w:rPr>
          <w:rFonts w:ascii="Times New Roman" w:eastAsia="Calibri" w:hAnsi="Times New Roman" w:cs="Times New Roman"/>
          <w:sz w:val="24"/>
          <w:szCs w:val="24"/>
          <w:lang w:val="mn-MN"/>
        </w:rPr>
      </w:pPr>
      <w:r w:rsidRPr="008719BC">
        <w:rPr>
          <w:rFonts w:ascii="Times New Roman" w:hAnsi="Times New Roman" w:cs="Times New Roman"/>
          <w:sz w:val="24"/>
          <w:szCs w:val="24"/>
          <w:lang w:val="mn-MN"/>
        </w:rPr>
        <w:t>Зөвлөгөө өгөх, сэтгэл судл</w:t>
      </w:r>
      <w:r w:rsidR="00EF06C0" w:rsidRPr="008719BC">
        <w:rPr>
          <w:rFonts w:ascii="Times New Roman" w:hAnsi="Times New Roman" w:cs="Times New Roman"/>
          <w:sz w:val="24"/>
          <w:szCs w:val="24"/>
          <w:lang w:val="mn-MN"/>
        </w:rPr>
        <w:t>а</w:t>
      </w:r>
      <w:r w:rsidRPr="008719BC">
        <w:rPr>
          <w:rFonts w:ascii="Times New Roman" w:hAnsi="Times New Roman" w:cs="Times New Roman"/>
          <w:sz w:val="24"/>
          <w:szCs w:val="24"/>
          <w:lang w:val="mn-MN"/>
        </w:rPr>
        <w:t xml:space="preserve">л, ба сэтгэл заслын салбарт, хувь хүнийг өөрчлөхөд чиглэсэн харилцаанд суурилсан хандлагуудыг өргөнөөр хэрэглэж байна.  </w:t>
      </w:r>
      <w:r w:rsidR="00DE6DED" w:rsidRPr="008719BC">
        <w:rPr>
          <w:rFonts w:ascii="Times New Roman" w:hAnsi="Times New Roman" w:cs="Times New Roman"/>
          <w:sz w:val="24"/>
          <w:szCs w:val="24"/>
          <w:lang w:val="mn-MN"/>
        </w:rPr>
        <w:t xml:space="preserve"> </w:t>
      </w:r>
      <w:r w:rsidRPr="008719BC">
        <w:rPr>
          <w:rFonts w:ascii="Times New Roman" w:hAnsi="Times New Roman" w:cs="Times New Roman"/>
          <w:sz w:val="24"/>
          <w:szCs w:val="24"/>
          <w:lang w:val="mn-MN"/>
        </w:rPr>
        <w:t>Гэсэн хэдий ч харилцаан суурилсан хандлагууд нь дотроо олон янз байдаг. Тэдгээрээс тодорч бу</w:t>
      </w:r>
      <w:r w:rsidR="00EF06C0" w:rsidRPr="008719BC">
        <w:rPr>
          <w:rFonts w:ascii="Times New Roman" w:hAnsi="Times New Roman" w:cs="Times New Roman"/>
          <w:sz w:val="24"/>
          <w:szCs w:val="24"/>
          <w:lang w:val="mn-MN"/>
        </w:rPr>
        <w:t>й үндсэн хоёр хандлага нь психо</w:t>
      </w:r>
      <w:r w:rsidRPr="008719BC">
        <w:rPr>
          <w:rFonts w:ascii="Times New Roman" w:hAnsi="Times New Roman" w:cs="Times New Roman"/>
          <w:sz w:val="24"/>
          <w:szCs w:val="24"/>
          <w:lang w:val="mn-MN"/>
        </w:rPr>
        <w:t>динамик ба хүн төвт хандлагаа</w:t>
      </w:r>
      <w:r w:rsidR="00EF06C0" w:rsidRPr="008719BC">
        <w:rPr>
          <w:rFonts w:ascii="Times New Roman" w:hAnsi="Times New Roman" w:cs="Times New Roman"/>
          <w:sz w:val="24"/>
          <w:szCs w:val="24"/>
          <w:lang w:val="mn-MN"/>
        </w:rPr>
        <w:t>с урган гарсан хоёр чиглэл юм. Е</w:t>
      </w:r>
      <w:r w:rsidRPr="008719BC">
        <w:rPr>
          <w:rFonts w:ascii="Times New Roman" w:hAnsi="Times New Roman" w:cs="Times New Roman"/>
          <w:sz w:val="24"/>
          <w:szCs w:val="24"/>
          <w:lang w:val="mn-MN"/>
        </w:rPr>
        <w:t>рөнхийд нь харахад эдгээр хоёр хандлага нь нэг нь тусламж дэмжлэг үзүүлж буй нөгөө нь тусламж дэмжлэгийг хүлээн авч буй хоёр ба түүнээс дээш талуудын хоорондын харилцаа холбоо</w:t>
      </w:r>
      <w:r w:rsidR="002C4164" w:rsidRPr="008719BC">
        <w:rPr>
          <w:rFonts w:ascii="Times New Roman" w:hAnsi="Times New Roman" w:cs="Times New Roman"/>
          <w:sz w:val="24"/>
          <w:szCs w:val="24"/>
          <w:lang w:val="mn-MN"/>
        </w:rPr>
        <w:t xml:space="preserve">нд тулгуурласан гэдгээрээ хоорондоо ижил төстэй мэт санагдана. Гэхдээ энэ хоёр хандлага нь хоорондоо маш ялгаатай, харилцан нэг нөгөөгөө үгүйсгэсэн эсрэг тэсрэг шинж чанартай билээ. </w:t>
      </w:r>
      <w:r w:rsidR="008719BC" w:rsidRPr="008719BC">
        <w:rPr>
          <w:rFonts w:ascii="Times New Roman" w:eastAsia="Calibri" w:hAnsi="Times New Roman" w:cs="Times New Roman"/>
          <w:sz w:val="24"/>
          <w:szCs w:val="24"/>
          <w:lang w:val="mn-MN"/>
        </w:rPr>
        <w:t>Харилцаанд суурилсан практикын гол хоёр арга нь хүний ​​мөн чанар, хувь хүний ​​өөрчлөлт (Иосеф, 2010) тус тус тайлбарладаг. Нийгмийн ажилтны олон улсын холбоо "нийгмийн өөрчлөлт, асуудал шийдвэрлэх үйл явц нь  хүний харилцаанд, сайн сайхныг бий болгох иргэдийн эрх мэдэл, бие даасан байдлыг (IFSW, 2010) дэмжих зорилготой гэж мэргэжлийн нийгмийн ажлын тодорхойлтонд оруулсан байдаг.</w:t>
      </w:r>
    </w:p>
    <w:p w:rsidR="008719BC" w:rsidRPr="008719BC" w:rsidRDefault="008719BC" w:rsidP="008719BC">
      <w:pPr>
        <w:spacing w:after="160" w:line="259" w:lineRule="auto"/>
        <w:jc w:val="both"/>
        <w:rPr>
          <w:rFonts w:ascii="Times New Roman" w:eastAsia="Calibri" w:hAnsi="Times New Roman" w:cs="Times New Roman"/>
          <w:sz w:val="24"/>
          <w:szCs w:val="24"/>
          <w:lang w:val="mn-MN"/>
        </w:rPr>
      </w:pPr>
    </w:p>
    <w:p w:rsidR="008719BC" w:rsidRPr="008719BC" w:rsidRDefault="008719BC" w:rsidP="008719BC">
      <w:pPr>
        <w:spacing w:after="160" w:line="259" w:lineRule="auto"/>
        <w:jc w:val="both"/>
        <w:rPr>
          <w:rFonts w:ascii="Times New Roman" w:eastAsia="Calibri" w:hAnsi="Times New Roman" w:cs="Times New Roman"/>
          <w:b/>
          <w:sz w:val="24"/>
          <w:szCs w:val="24"/>
          <w:lang w:val="mn-MN"/>
        </w:rPr>
      </w:pPr>
      <w:r w:rsidRPr="008719BC">
        <w:rPr>
          <w:rFonts w:ascii="Times New Roman" w:eastAsia="Calibri" w:hAnsi="Times New Roman" w:cs="Times New Roman"/>
          <w:b/>
          <w:sz w:val="24"/>
          <w:szCs w:val="24"/>
          <w:lang w:val="mn-MN"/>
        </w:rPr>
        <w:t>Хүн төвтэй онолын түлхүүр ухагдахуунууд</w:t>
      </w:r>
    </w:p>
    <w:p w:rsidR="008719BC" w:rsidRPr="008719BC" w:rsidRDefault="000671DB" w:rsidP="008719BC">
      <w:pPr>
        <w:spacing w:after="160" w:line="259" w:lineRule="auto"/>
        <w:jc w:val="both"/>
        <w:rPr>
          <w:rFonts w:ascii="Times New Roman" w:eastAsia="Calibri" w:hAnsi="Times New Roman" w:cs="Times New Roman"/>
          <w:sz w:val="24"/>
          <w:szCs w:val="24"/>
          <w:lang w:val="mn-MN"/>
        </w:rPr>
      </w:pPr>
      <w:r w:rsidRPr="00B55F36">
        <w:rPr>
          <w:rFonts w:ascii="Times New Roman" w:eastAsia="Times New Roman" w:hAnsi="Times New Roman" w:cs="Times New Roman"/>
          <w:sz w:val="24"/>
          <w:szCs w:val="24"/>
          <w:lang w:val="hsb-DE"/>
        </w:rPr>
        <w:t>Хүн бүхий л амьд бие махбодийн нэгэн адилаар өсөж хөгжих төрөлхийн шинжтэй. Хүн сайхан сэтгэлтэй байдаг бөгөөд нийгмийн зүгээс хүлээсэн үүрэг хариуцлагаасаа шалтгаалж муу зүйлийг хийдэг</w:t>
      </w:r>
      <w:r w:rsidRPr="000671DB">
        <w:rPr>
          <w:rFonts w:ascii="Times New Roman" w:eastAsia="Calibri" w:hAnsi="Times New Roman" w:cs="Times New Roman"/>
          <w:sz w:val="24"/>
          <w:szCs w:val="24"/>
          <w:lang w:val="mn-MN"/>
        </w:rPr>
        <w:t xml:space="preserve">. </w:t>
      </w:r>
      <w:r w:rsidR="008719BC" w:rsidRPr="008719BC">
        <w:rPr>
          <w:rFonts w:ascii="Times New Roman" w:eastAsia="Calibri" w:hAnsi="Times New Roman" w:cs="Times New Roman"/>
          <w:sz w:val="24"/>
          <w:szCs w:val="24"/>
          <w:lang w:val="mn-MN"/>
        </w:rPr>
        <w:t xml:space="preserve"> (Проктор нар, 2006;. Сандерс, 2005). </w:t>
      </w:r>
      <w:r w:rsidRPr="000671DB">
        <w:rPr>
          <w:rFonts w:ascii="Times New Roman" w:eastAsia="Calibri" w:hAnsi="Times New Roman" w:cs="Times New Roman"/>
          <w:sz w:val="24"/>
          <w:szCs w:val="24"/>
          <w:lang w:val="mn-MN"/>
        </w:rPr>
        <w:t>Нийгмийн ажлын х</w:t>
      </w:r>
      <w:r w:rsidR="008719BC" w:rsidRPr="008719BC">
        <w:rPr>
          <w:rFonts w:ascii="Times New Roman" w:eastAsia="Calibri" w:hAnsi="Times New Roman" w:cs="Times New Roman"/>
          <w:sz w:val="24"/>
          <w:szCs w:val="24"/>
          <w:lang w:val="mn-MN"/>
        </w:rPr>
        <w:t>арилцаа</w:t>
      </w:r>
      <w:r w:rsidRPr="000671DB">
        <w:rPr>
          <w:rFonts w:ascii="Times New Roman" w:eastAsia="Calibri" w:hAnsi="Times New Roman" w:cs="Times New Roman"/>
          <w:sz w:val="24"/>
          <w:szCs w:val="24"/>
          <w:lang w:val="mn-MN"/>
        </w:rPr>
        <w:t>нд суурилсан практикт</w:t>
      </w:r>
      <w:r w:rsidR="008719BC" w:rsidRPr="008719BC">
        <w:rPr>
          <w:rFonts w:ascii="Times New Roman" w:eastAsia="Calibri" w:hAnsi="Times New Roman" w:cs="Times New Roman"/>
          <w:sz w:val="24"/>
          <w:szCs w:val="24"/>
          <w:lang w:val="mn-MN"/>
        </w:rPr>
        <w:t xml:space="preserve"> (Тү хэлэхдээ, 2011) </w:t>
      </w:r>
      <w:r w:rsidRPr="000671DB">
        <w:rPr>
          <w:rFonts w:ascii="Times New Roman" w:eastAsia="Calibri" w:hAnsi="Times New Roman" w:cs="Times New Roman"/>
          <w:sz w:val="24"/>
          <w:szCs w:val="24"/>
          <w:lang w:val="mn-MN"/>
        </w:rPr>
        <w:t xml:space="preserve">хүний сэтгэлийн зовлон, бэрхүээл асуудлын үндэс нь  хүрээлэн буй нийгэм, орчноос шалтгаалж байгаа ба энэ нь </w:t>
      </w:r>
      <w:r w:rsidR="008719BC" w:rsidRPr="008719BC">
        <w:rPr>
          <w:rFonts w:ascii="Times New Roman" w:eastAsia="Calibri" w:hAnsi="Times New Roman" w:cs="Times New Roman"/>
          <w:sz w:val="24"/>
          <w:szCs w:val="24"/>
          <w:lang w:val="mn-MN"/>
        </w:rPr>
        <w:t xml:space="preserve"> бид</w:t>
      </w:r>
      <w:r w:rsidRPr="000671DB">
        <w:rPr>
          <w:rFonts w:ascii="Times New Roman" w:eastAsia="Calibri" w:hAnsi="Times New Roman" w:cs="Times New Roman"/>
          <w:sz w:val="24"/>
          <w:szCs w:val="24"/>
          <w:lang w:val="mn-MN"/>
        </w:rPr>
        <w:t>ний үзэл суртлыг</w:t>
      </w:r>
      <w:r w:rsidR="008719BC" w:rsidRPr="008719BC">
        <w:rPr>
          <w:rFonts w:ascii="Times New Roman" w:eastAsia="Calibri" w:hAnsi="Times New Roman" w:cs="Times New Roman"/>
          <w:sz w:val="24"/>
          <w:szCs w:val="24"/>
          <w:lang w:val="mn-MN"/>
        </w:rPr>
        <w:t xml:space="preserve"> хуваах</w:t>
      </w:r>
      <w:r w:rsidRPr="000671DB">
        <w:rPr>
          <w:rFonts w:ascii="Times New Roman" w:eastAsia="Calibri" w:hAnsi="Times New Roman" w:cs="Times New Roman"/>
          <w:sz w:val="24"/>
          <w:szCs w:val="24"/>
          <w:lang w:val="mn-MN"/>
        </w:rPr>
        <w:t xml:space="preserve"> шалтгаан</w:t>
      </w:r>
      <w:r w:rsidR="008719BC" w:rsidRPr="008719BC">
        <w:rPr>
          <w:rFonts w:ascii="Times New Roman" w:eastAsia="Calibri" w:hAnsi="Times New Roman" w:cs="Times New Roman"/>
          <w:sz w:val="24"/>
          <w:szCs w:val="24"/>
          <w:lang w:val="mn-MN"/>
        </w:rPr>
        <w:t xml:space="preserve"> </w:t>
      </w:r>
      <w:r w:rsidRPr="000671DB">
        <w:rPr>
          <w:rFonts w:ascii="Times New Roman" w:eastAsia="Calibri" w:hAnsi="Times New Roman" w:cs="Times New Roman"/>
          <w:sz w:val="24"/>
          <w:szCs w:val="24"/>
          <w:lang w:val="mn-MN"/>
        </w:rPr>
        <w:t xml:space="preserve">болж байна гэж </w:t>
      </w:r>
      <w:r w:rsidR="008719BC" w:rsidRPr="008719BC">
        <w:rPr>
          <w:rFonts w:ascii="Times New Roman" w:eastAsia="Calibri" w:hAnsi="Times New Roman" w:cs="Times New Roman"/>
          <w:sz w:val="24"/>
          <w:szCs w:val="24"/>
          <w:lang w:val="mn-MN"/>
        </w:rPr>
        <w:t>үзэж болно.</w:t>
      </w:r>
    </w:p>
    <w:p w:rsidR="008719BC" w:rsidRDefault="008719BC" w:rsidP="00AB5A90">
      <w:pPr>
        <w:spacing w:after="160" w:line="259" w:lineRule="auto"/>
        <w:jc w:val="both"/>
        <w:rPr>
          <w:rFonts w:ascii="Times New Roman" w:eastAsia="Calibri" w:hAnsi="Times New Roman" w:cs="Times New Roman"/>
          <w:sz w:val="24"/>
          <w:szCs w:val="24"/>
          <w:lang w:val="mn-MN"/>
        </w:rPr>
      </w:pPr>
      <w:r w:rsidRPr="008719BC">
        <w:rPr>
          <w:rFonts w:ascii="Times New Roman" w:eastAsia="Calibri" w:hAnsi="Times New Roman" w:cs="Times New Roman"/>
          <w:sz w:val="24"/>
          <w:szCs w:val="24"/>
          <w:lang w:val="mn-MN"/>
        </w:rPr>
        <w:t>Хүн төвтэй он</w:t>
      </w:r>
      <w:r w:rsidR="000671DB">
        <w:rPr>
          <w:rFonts w:ascii="Times New Roman" w:eastAsia="Calibri" w:hAnsi="Times New Roman" w:cs="Times New Roman"/>
          <w:sz w:val="24"/>
          <w:szCs w:val="24"/>
          <w:lang w:val="mn-MN"/>
        </w:rPr>
        <w:t xml:space="preserve">ол, </w:t>
      </w:r>
      <w:r w:rsidRPr="008719BC">
        <w:rPr>
          <w:rFonts w:ascii="Times New Roman" w:eastAsia="Calibri" w:hAnsi="Times New Roman" w:cs="Times New Roman"/>
          <w:sz w:val="24"/>
          <w:szCs w:val="24"/>
          <w:lang w:val="mn-MN"/>
        </w:rPr>
        <w:t xml:space="preserve"> нийгмийн ажлын</w:t>
      </w:r>
      <w:r w:rsidR="000671DB">
        <w:rPr>
          <w:rFonts w:ascii="Times New Roman" w:eastAsia="Calibri" w:hAnsi="Times New Roman" w:cs="Times New Roman"/>
          <w:sz w:val="24"/>
          <w:szCs w:val="24"/>
          <w:lang w:val="mn-MN"/>
        </w:rPr>
        <w:t xml:space="preserve"> практикийн хүн төвтэй хандлага нь үзэл бодлын хувьд байнга хуваагдаж ирсэн</w:t>
      </w:r>
      <w:r w:rsidRPr="008719BC">
        <w:rPr>
          <w:rFonts w:ascii="Times New Roman" w:eastAsia="Calibri" w:hAnsi="Times New Roman" w:cs="Times New Roman"/>
          <w:sz w:val="24"/>
          <w:szCs w:val="24"/>
          <w:lang w:val="mn-MN"/>
        </w:rPr>
        <w:t xml:space="preserve"> түүхтэй. Карл Рожерс, хүн төвтэй эмчилгээний </w:t>
      </w:r>
      <w:r w:rsidR="000671DB">
        <w:rPr>
          <w:rFonts w:ascii="Times New Roman" w:eastAsia="Calibri" w:hAnsi="Times New Roman" w:cs="Times New Roman"/>
          <w:sz w:val="24"/>
          <w:szCs w:val="24"/>
          <w:lang w:val="mn-MN"/>
        </w:rPr>
        <w:t>онолыг үндэслэгч</w:t>
      </w:r>
      <w:r w:rsidRPr="008719BC">
        <w:rPr>
          <w:rFonts w:ascii="Times New Roman" w:eastAsia="Calibri" w:hAnsi="Times New Roman" w:cs="Times New Roman"/>
          <w:sz w:val="24"/>
          <w:szCs w:val="24"/>
          <w:lang w:val="mn-MN"/>
        </w:rPr>
        <w:t xml:space="preserve">, </w:t>
      </w:r>
      <w:r w:rsidR="000671DB">
        <w:rPr>
          <w:rFonts w:ascii="Times New Roman" w:eastAsia="Calibri" w:hAnsi="Times New Roman" w:cs="Times New Roman"/>
          <w:sz w:val="24"/>
          <w:szCs w:val="24"/>
          <w:lang w:val="mn-MN"/>
        </w:rPr>
        <w:t>Нийгмийн ажилтан Жесси Тафт мөн Фредерик Аллен нар зарчимт ба туршлагад суурилсан хандлагыг үйлчилгээндээ /</w:t>
      </w:r>
      <w:r w:rsidRPr="008719BC">
        <w:rPr>
          <w:rFonts w:ascii="Times New Roman" w:eastAsia="Calibri" w:hAnsi="Times New Roman" w:cs="Times New Roman"/>
          <w:sz w:val="24"/>
          <w:szCs w:val="24"/>
          <w:lang w:val="mn-MN"/>
        </w:rPr>
        <w:t>эмчилгээ</w:t>
      </w:r>
      <w:r w:rsidR="000671DB">
        <w:rPr>
          <w:rFonts w:ascii="Times New Roman" w:eastAsia="Calibri" w:hAnsi="Times New Roman" w:cs="Times New Roman"/>
          <w:sz w:val="24"/>
          <w:szCs w:val="24"/>
          <w:lang w:val="mn-MN"/>
        </w:rPr>
        <w:t>/</w:t>
      </w:r>
      <w:r w:rsidRPr="008719BC">
        <w:rPr>
          <w:rFonts w:ascii="Times New Roman" w:eastAsia="Calibri" w:hAnsi="Times New Roman" w:cs="Times New Roman"/>
          <w:sz w:val="24"/>
          <w:szCs w:val="24"/>
          <w:lang w:val="mn-MN"/>
        </w:rPr>
        <w:t xml:space="preserve"> ашиглан ажилл</w:t>
      </w:r>
      <w:r w:rsidR="000671DB">
        <w:rPr>
          <w:rFonts w:ascii="Times New Roman" w:eastAsia="Calibri" w:hAnsi="Times New Roman" w:cs="Times New Roman"/>
          <w:sz w:val="24"/>
          <w:szCs w:val="24"/>
          <w:lang w:val="mn-MN"/>
        </w:rPr>
        <w:t>аж байсан. Kirschenbaum (2007) Рожерс-ийн намтар гэсэн бүтээлдээ Жесси Тафт магадгүй Рожер</w:t>
      </w:r>
      <w:r w:rsidRPr="008719BC">
        <w:rPr>
          <w:rFonts w:ascii="Times New Roman" w:eastAsia="Calibri" w:hAnsi="Times New Roman" w:cs="Times New Roman"/>
          <w:sz w:val="24"/>
          <w:szCs w:val="24"/>
          <w:lang w:val="mn-MN"/>
        </w:rPr>
        <w:t xml:space="preserve">ын онолын хөгжилд хамгийн их нөлөө үзүүлсэн </w:t>
      </w:r>
      <w:r w:rsidR="000671DB">
        <w:rPr>
          <w:rFonts w:ascii="Times New Roman" w:eastAsia="Calibri" w:hAnsi="Times New Roman" w:cs="Times New Roman"/>
          <w:sz w:val="24"/>
          <w:szCs w:val="24"/>
          <w:lang w:val="mn-MN"/>
        </w:rPr>
        <w:t>хүн байсан юм гэж санал тайлбарласан байсан.  Түүний нөлөөллийн ачаар</w:t>
      </w:r>
      <w:r w:rsidRPr="008719BC">
        <w:rPr>
          <w:rFonts w:ascii="Times New Roman" w:eastAsia="Calibri" w:hAnsi="Times New Roman" w:cs="Times New Roman"/>
          <w:sz w:val="24"/>
          <w:szCs w:val="24"/>
          <w:lang w:val="mn-MN"/>
        </w:rPr>
        <w:t xml:space="preserve"> (2010) Ellingham </w:t>
      </w:r>
      <w:r w:rsidR="00285696">
        <w:rPr>
          <w:rFonts w:ascii="Times New Roman" w:eastAsia="Calibri" w:hAnsi="Times New Roman" w:cs="Times New Roman"/>
          <w:sz w:val="24"/>
          <w:szCs w:val="24"/>
          <w:lang w:val="mn-MN"/>
        </w:rPr>
        <w:t xml:space="preserve"> нөхцөлт жишээнд тулгуурласан үйлчилгээг </w:t>
      </w:r>
      <w:r w:rsidR="000671DB">
        <w:rPr>
          <w:rFonts w:ascii="Times New Roman" w:eastAsia="Calibri" w:hAnsi="Times New Roman" w:cs="Times New Roman"/>
          <w:sz w:val="24"/>
          <w:szCs w:val="24"/>
          <w:lang w:val="mn-MN"/>
        </w:rPr>
        <w:t>/</w:t>
      </w:r>
      <w:r w:rsidRPr="008719BC">
        <w:rPr>
          <w:rFonts w:ascii="Times New Roman" w:eastAsia="Calibri" w:hAnsi="Times New Roman" w:cs="Times New Roman"/>
          <w:sz w:val="24"/>
          <w:szCs w:val="24"/>
          <w:lang w:val="mn-MN"/>
        </w:rPr>
        <w:t>эмчилгээний casework</w:t>
      </w:r>
      <w:r w:rsidR="000671DB">
        <w:rPr>
          <w:rFonts w:ascii="Times New Roman" w:eastAsia="Calibri" w:hAnsi="Times New Roman" w:cs="Times New Roman"/>
          <w:sz w:val="24"/>
          <w:szCs w:val="24"/>
          <w:lang w:val="mn-MN"/>
        </w:rPr>
        <w:t>/</w:t>
      </w:r>
      <w:r w:rsidR="00285696">
        <w:rPr>
          <w:rFonts w:ascii="Times New Roman" w:eastAsia="Calibri" w:hAnsi="Times New Roman" w:cs="Times New Roman"/>
          <w:sz w:val="24"/>
          <w:szCs w:val="24"/>
          <w:lang w:val="mn-MN"/>
        </w:rPr>
        <w:t xml:space="preserve"> 1940 онд Тафт боловсруулж санал болгосон, Рожер</w:t>
      </w:r>
      <w:r w:rsidRPr="008719BC">
        <w:rPr>
          <w:rFonts w:ascii="Times New Roman" w:eastAsia="Calibri" w:hAnsi="Times New Roman" w:cs="Times New Roman"/>
          <w:sz w:val="24"/>
          <w:szCs w:val="24"/>
          <w:lang w:val="mn-MN"/>
        </w:rPr>
        <w:t xml:space="preserve"> (1942)</w:t>
      </w:r>
      <w:r w:rsidR="00285696" w:rsidRPr="00285696">
        <w:rPr>
          <w:rFonts w:ascii="Times New Roman" w:eastAsia="Calibri" w:hAnsi="Times New Roman" w:cs="Times New Roman"/>
          <w:sz w:val="24"/>
          <w:szCs w:val="24"/>
          <w:lang w:val="mn-MN"/>
        </w:rPr>
        <w:t xml:space="preserve"> </w:t>
      </w:r>
      <w:r w:rsidR="00285696">
        <w:rPr>
          <w:rFonts w:ascii="Times New Roman" w:eastAsia="Times New Roman" w:hAnsi="Times New Roman" w:cs="Times New Roman"/>
          <w:color w:val="555555"/>
          <w:sz w:val="24"/>
          <w:szCs w:val="24"/>
          <w:lang w:val="mn-MN"/>
        </w:rPr>
        <w:t>б</w:t>
      </w:r>
      <w:r w:rsidR="00285696" w:rsidRPr="00B55F36">
        <w:rPr>
          <w:rFonts w:ascii="Times New Roman" w:eastAsia="Times New Roman" w:hAnsi="Times New Roman" w:cs="Times New Roman"/>
          <w:color w:val="555555"/>
          <w:sz w:val="24"/>
          <w:szCs w:val="24"/>
          <w:lang w:val="hsb-DE"/>
        </w:rPr>
        <w:t xml:space="preserve">ие </w:t>
      </w:r>
      <w:r w:rsidR="00285696" w:rsidRPr="00B55F36">
        <w:rPr>
          <w:rFonts w:ascii="Times New Roman" w:eastAsia="Times New Roman" w:hAnsi="Times New Roman" w:cs="Times New Roman"/>
          <w:sz w:val="24"/>
          <w:szCs w:val="24"/>
          <w:lang w:val="hsb-DE"/>
        </w:rPr>
        <w:t>хүний</w:t>
      </w:r>
      <w:r w:rsidR="00285696" w:rsidRPr="00285696">
        <w:rPr>
          <w:rFonts w:ascii="Times New Roman" w:eastAsia="Times New Roman" w:hAnsi="Times New Roman" w:cs="Times New Roman"/>
          <w:sz w:val="24"/>
          <w:szCs w:val="24"/>
          <w:lang w:val="hsb-DE"/>
        </w:rPr>
        <w:t xml:space="preserve"> төлөвшилтөнд орчин их нөлөөтэй</w:t>
      </w:r>
      <w:r w:rsidR="00285696" w:rsidRPr="00285696">
        <w:rPr>
          <w:rFonts w:ascii="Times New Roman" w:eastAsia="Times New Roman" w:hAnsi="Times New Roman" w:cs="Times New Roman"/>
          <w:sz w:val="24"/>
          <w:szCs w:val="24"/>
          <w:lang w:val="mn-MN"/>
        </w:rPr>
        <w:t xml:space="preserve">г тус тус онцолсон байна. </w:t>
      </w:r>
      <w:r w:rsidR="00285696" w:rsidRPr="00B55F36">
        <w:rPr>
          <w:rFonts w:ascii="Times New Roman" w:eastAsia="Times New Roman" w:hAnsi="Times New Roman" w:cs="Times New Roman"/>
          <w:sz w:val="24"/>
          <w:szCs w:val="24"/>
          <w:lang w:val="hsb-DE"/>
        </w:rPr>
        <w:t xml:space="preserve"> Энэ нь биологийн хүчин зүйлээс ч илүү гэж </w:t>
      </w:r>
      <w:r w:rsidR="00285696" w:rsidRPr="00285696">
        <w:rPr>
          <w:rFonts w:ascii="Times New Roman" w:eastAsia="Times New Roman" w:hAnsi="Times New Roman" w:cs="Times New Roman"/>
          <w:sz w:val="24"/>
          <w:szCs w:val="24"/>
          <w:lang w:val="hsb-DE"/>
        </w:rPr>
        <w:t xml:space="preserve">К.Роджерс үзжээ. </w:t>
      </w:r>
      <w:r w:rsidR="00285696" w:rsidRPr="00285696">
        <w:rPr>
          <w:rFonts w:ascii="Times New Roman" w:eastAsia="Times New Roman" w:hAnsi="Times New Roman" w:cs="Times New Roman"/>
          <w:sz w:val="24"/>
          <w:szCs w:val="24"/>
          <w:lang w:val="mn-MN"/>
        </w:rPr>
        <w:t>Х</w:t>
      </w:r>
      <w:r w:rsidR="00285696" w:rsidRPr="00B55F36">
        <w:rPr>
          <w:rFonts w:ascii="Times New Roman" w:eastAsia="Times New Roman" w:hAnsi="Times New Roman" w:cs="Times New Roman"/>
          <w:sz w:val="24"/>
          <w:szCs w:val="24"/>
          <w:lang w:val="hsb-DE"/>
        </w:rPr>
        <w:t>үн төрөхдөө өөрийгөө бүрэн илтгэн харуулах хүсэл тэмүүлэлтэй, өөрийн бүх боломж бололцоогоо хөгжүүлэхэд зайлшгүй хүрэлцэх хүч чадалтай төрдөг байна.</w:t>
      </w:r>
      <w:r w:rsidR="00285696" w:rsidRPr="00285696">
        <w:rPr>
          <w:rFonts w:ascii="Verdana" w:eastAsia="Times New Roman" w:hAnsi="Verdana" w:cs="Times New Roman"/>
          <w:sz w:val="20"/>
          <w:szCs w:val="20"/>
          <w:lang w:val="mn-MN"/>
        </w:rPr>
        <w:t xml:space="preserve"> </w:t>
      </w:r>
      <w:r w:rsidR="00285696" w:rsidRPr="00B55F36">
        <w:rPr>
          <w:rFonts w:ascii="Times New Roman" w:eastAsia="Times New Roman" w:hAnsi="Times New Roman" w:cs="Times New Roman"/>
          <w:sz w:val="24"/>
          <w:szCs w:val="24"/>
          <w:lang w:val="hsb-DE"/>
        </w:rPr>
        <w:t xml:space="preserve">Хүний мөн чанарт өөдрөгөөр хандах хандлага нь </w:t>
      </w:r>
      <w:r w:rsidR="00285696" w:rsidRPr="00B55F36">
        <w:rPr>
          <w:rFonts w:ascii="Times New Roman" w:eastAsia="Times New Roman" w:hAnsi="Times New Roman" w:cs="Times New Roman"/>
          <w:sz w:val="24"/>
          <w:szCs w:val="24"/>
          <w:lang w:val="hsb-DE"/>
        </w:rPr>
        <w:lastRenderedPageBreak/>
        <w:t>хүмүүнлэгийн үзэл санааны нэг онцлог юм. Хэдийгээр хүнд ийм төрөлхийн чадамж байдаг ч гэсэн нийгмийн зүгээс бий болгосон хүмүүжил, тогтоосон хэм хэмжээ нь хүнийг өөрийн хэрэгцээ, санаа бодлоо хязгаарлан бусдын дэвшүүлсэн үнэлэмжийг хүлээн авч, хөгжих ёстой чиглэлээсээ хазайхад хүргэдэг гэжээ.</w:t>
      </w:r>
      <w:r w:rsidRPr="008719BC">
        <w:rPr>
          <w:rFonts w:ascii="Times New Roman" w:eastAsia="Calibri" w:hAnsi="Times New Roman" w:cs="Times New Roman"/>
          <w:sz w:val="24"/>
          <w:szCs w:val="24"/>
          <w:lang w:val="mn-MN"/>
        </w:rPr>
        <w:t xml:space="preserve"> </w:t>
      </w:r>
    </w:p>
    <w:p w:rsidR="00626C13" w:rsidRPr="00626C13" w:rsidRDefault="00626C13" w:rsidP="00AB5A90">
      <w:pPr>
        <w:spacing w:after="160" w:line="259" w:lineRule="auto"/>
        <w:jc w:val="both"/>
        <w:rPr>
          <w:rFonts w:ascii="Times New Roman" w:eastAsia="Calibri" w:hAnsi="Times New Roman" w:cs="Times New Roman"/>
          <w:sz w:val="24"/>
          <w:lang w:val="mn-MN"/>
        </w:rPr>
      </w:pPr>
      <w:r w:rsidRPr="00626C13">
        <w:rPr>
          <w:rFonts w:ascii="Times New Roman" w:eastAsia="Calibri" w:hAnsi="Times New Roman" w:cs="Times New Roman"/>
          <w:sz w:val="24"/>
          <w:lang w:val="mn-MN"/>
        </w:rPr>
        <w:t>Зөв нийгэм, байгаль орчин нөхцөлийг тодорхойлох нь (1957) Рожерс, ажил хэрэгч хувийн хөгжилд хүргэсэн энэхүү зургаан шаардлагатай, хангалттай харилцааны нөхцөл байдал байсан гэж санал болгосон байна. Дээр дурдсан ихэнх нь нийгмийн ажилтан, болзолгүй эерэг харгалзан, бусдыг ойлгох ба congruence гурван нөхцөлд мэддэг байх болно, гэхдээ энэ нь ч хамтад нь авч, тэр зургаан нөхцөл байдал байсан facilitative нийгмийн орчныг тодорхойлсон гэдгийг анхаарах нь чухал юм. Бусад гурван чухал нөхцөл мөн эмчилгээний болон үйлчлүүлэгчийн хооронд сэтгэл зүйн холбоо барих байх ёстой гэж байна, үйлчлүүлэгч ямар нэг байдлаар нэг явдалд нь төр, зовж байгаа байх ёстой эцэст нь эмч нь бусдад туслах мэдрэмжийг эерэг болзолгүй-ийн клиент харилцаа холбоо харгалзан наад зах нь хамгийн бага хүрч байх ёстой.</w:t>
      </w:r>
    </w:p>
    <w:p w:rsidR="00626C13" w:rsidRPr="00626C13" w:rsidRDefault="00626C13" w:rsidP="00AB5A90">
      <w:pPr>
        <w:spacing w:after="160" w:line="259" w:lineRule="auto"/>
        <w:jc w:val="both"/>
        <w:rPr>
          <w:rFonts w:ascii="Times New Roman" w:eastAsia="Calibri" w:hAnsi="Times New Roman" w:cs="Times New Roman"/>
          <w:sz w:val="24"/>
          <w:lang w:val="mn-MN"/>
        </w:rPr>
      </w:pPr>
      <w:r w:rsidRPr="00626C13">
        <w:rPr>
          <w:rFonts w:ascii="Times New Roman" w:eastAsia="Calibri" w:hAnsi="Times New Roman" w:cs="Times New Roman"/>
          <w:sz w:val="24"/>
          <w:lang w:val="mn-MN"/>
        </w:rPr>
        <w:t xml:space="preserve">Рожерс </w:t>
      </w:r>
      <w:r w:rsidR="00AB5A90" w:rsidRPr="00626C13">
        <w:rPr>
          <w:rFonts w:ascii="Times New Roman" w:eastAsia="Calibri" w:hAnsi="Times New Roman" w:cs="Times New Roman"/>
          <w:sz w:val="24"/>
          <w:lang w:val="mn-MN"/>
        </w:rPr>
        <w:t xml:space="preserve">эмчилгээний үр дүнг </w:t>
      </w:r>
      <w:r w:rsidR="00AB5A90">
        <w:rPr>
          <w:rFonts w:ascii="Times New Roman" w:eastAsia="Calibri" w:hAnsi="Times New Roman" w:cs="Times New Roman"/>
          <w:sz w:val="24"/>
          <w:lang w:val="mn-MN"/>
        </w:rPr>
        <w:t xml:space="preserve">нэмэгдүүлэхийн тулд харилцааг </w:t>
      </w:r>
      <w:r w:rsidRPr="00626C13">
        <w:rPr>
          <w:rFonts w:ascii="Times New Roman" w:eastAsia="Calibri" w:hAnsi="Times New Roman" w:cs="Times New Roman"/>
          <w:sz w:val="24"/>
          <w:lang w:val="mn-MN"/>
        </w:rPr>
        <w:t xml:space="preserve"> (1957) дэмжих</w:t>
      </w:r>
      <w:r w:rsidR="00AB5A90">
        <w:rPr>
          <w:rFonts w:ascii="Times New Roman" w:eastAsia="Calibri" w:hAnsi="Times New Roman" w:cs="Times New Roman"/>
          <w:sz w:val="24"/>
          <w:lang w:val="mn-MN"/>
        </w:rPr>
        <w:t xml:space="preserve"> явдал гэдгийг онцолсон. Тиймээс хүн төвтэй мэргэжилтний </w:t>
      </w:r>
      <w:r w:rsidRPr="00626C13">
        <w:rPr>
          <w:rFonts w:ascii="Times New Roman" w:eastAsia="Calibri" w:hAnsi="Times New Roman" w:cs="Times New Roman"/>
          <w:sz w:val="24"/>
          <w:lang w:val="mn-MN"/>
        </w:rPr>
        <w:t xml:space="preserve"> </w:t>
      </w:r>
      <w:r w:rsidR="00AB5A90">
        <w:rPr>
          <w:rFonts w:ascii="Times New Roman" w:eastAsia="Calibri" w:hAnsi="Times New Roman" w:cs="Times New Roman"/>
          <w:sz w:val="24"/>
          <w:lang w:val="mn-MN"/>
        </w:rPr>
        <w:t>/</w:t>
      </w:r>
      <w:r w:rsidRPr="00626C13">
        <w:rPr>
          <w:rFonts w:ascii="Times New Roman" w:eastAsia="Calibri" w:hAnsi="Times New Roman" w:cs="Times New Roman"/>
          <w:sz w:val="24"/>
          <w:lang w:val="mn-MN"/>
        </w:rPr>
        <w:t>эмчийн</w:t>
      </w:r>
      <w:r w:rsidR="00AB5A90">
        <w:rPr>
          <w:rFonts w:ascii="Times New Roman" w:eastAsia="Calibri" w:hAnsi="Times New Roman" w:cs="Times New Roman"/>
          <w:sz w:val="24"/>
          <w:lang w:val="mn-MN"/>
        </w:rPr>
        <w:t>/</w:t>
      </w:r>
      <w:r w:rsidRPr="00626C13">
        <w:rPr>
          <w:rFonts w:ascii="Times New Roman" w:eastAsia="Calibri" w:hAnsi="Times New Roman" w:cs="Times New Roman"/>
          <w:sz w:val="24"/>
          <w:lang w:val="mn-MN"/>
        </w:rPr>
        <w:t xml:space="preserve"> цорын ганц зорилго нь үйлчлүүлэгч өөрийн </w:t>
      </w:r>
      <w:r w:rsidR="00AB5A90">
        <w:rPr>
          <w:rFonts w:ascii="Times New Roman" w:eastAsia="Calibri" w:hAnsi="Times New Roman" w:cs="Times New Roman"/>
          <w:sz w:val="24"/>
          <w:lang w:val="mn-MN"/>
        </w:rPr>
        <w:t xml:space="preserve">амьдралын чиглэлийн тухай шинэ </w:t>
      </w:r>
      <w:r w:rsidRPr="00626C13">
        <w:rPr>
          <w:rFonts w:ascii="Times New Roman" w:eastAsia="Calibri" w:hAnsi="Times New Roman" w:cs="Times New Roman"/>
          <w:sz w:val="24"/>
          <w:lang w:val="mn-MN"/>
        </w:rPr>
        <w:t xml:space="preserve">оновчтой сонголт хийх </w:t>
      </w:r>
      <w:r w:rsidR="00AB5A90">
        <w:rPr>
          <w:rFonts w:ascii="Times New Roman" w:eastAsia="Calibri" w:hAnsi="Times New Roman" w:cs="Times New Roman"/>
          <w:sz w:val="24"/>
          <w:lang w:val="mn-MN"/>
        </w:rPr>
        <w:t xml:space="preserve">ба энэ нь  байнга өсөж хөгжих харилцааг </w:t>
      </w:r>
      <w:r w:rsidRPr="00626C13">
        <w:rPr>
          <w:rFonts w:ascii="Times New Roman" w:eastAsia="Calibri" w:hAnsi="Times New Roman" w:cs="Times New Roman"/>
          <w:sz w:val="24"/>
          <w:lang w:val="mn-MN"/>
        </w:rPr>
        <w:t>хангахад оршино.</w:t>
      </w:r>
    </w:p>
    <w:p w:rsidR="00626C13" w:rsidRPr="00626C13" w:rsidRDefault="00626C13" w:rsidP="00626C13">
      <w:pPr>
        <w:spacing w:after="160" w:line="259" w:lineRule="auto"/>
        <w:jc w:val="left"/>
        <w:rPr>
          <w:rFonts w:ascii="Times New Roman" w:eastAsia="Calibri" w:hAnsi="Times New Roman" w:cs="Times New Roman"/>
          <w:b/>
          <w:sz w:val="24"/>
          <w:lang w:val="mn-MN"/>
        </w:rPr>
      </w:pPr>
      <w:r w:rsidRPr="00626C13">
        <w:rPr>
          <w:rFonts w:ascii="Times New Roman" w:eastAsia="Calibri" w:hAnsi="Times New Roman" w:cs="Times New Roman"/>
          <w:b/>
          <w:sz w:val="24"/>
          <w:lang w:val="mn-MN"/>
        </w:rPr>
        <w:t>Хууль тогтоомж, нийгмийн ажлын практикийн өөрчлөгдөж нөхцөл нөлөө</w:t>
      </w:r>
    </w:p>
    <w:p w:rsidR="00626C13" w:rsidRDefault="00626C13" w:rsidP="00626C13">
      <w:pPr>
        <w:spacing w:after="160" w:line="259" w:lineRule="auto"/>
        <w:jc w:val="both"/>
        <w:rPr>
          <w:rFonts w:ascii="Times New Roman" w:eastAsia="Calibri" w:hAnsi="Times New Roman" w:cs="Times New Roman"/>
          <w:sz w:val="24"/>
          <w:lang w:val="mn-MN"/>
        </w:rPr>
      </w:pPr>
      <w:r w:rsidRPr="00626C13">
        <w:rPr>
          <w:rFonts w:ascii="Times New Roman" w:eastAsia="Calibri" w:hAnsi="Times New Roman" w:cs="Times New Roman"/>
          <w:sz w:val="24"/>
          <w:lang w:val="mn-MN"/>
        </w:rPr>
        <w:t>Өмнө</w:t>
      </w:r>
      <w:r w:rsidR="00AB5A90">
        <w:rPr>
          <w:rFonts w:ascii="Times New Roman" w:eastAsia="Calibri" w:hAnsi="Times New Roman" w:cs="Times New Roman"/>
          <w:sz w:val="24"/>
          <w:lang w:val="mn-MN"/>
        </w:rPr>
        <w:t xml:space="preserve"> дурдсанчлан Ruch нар</w:t>
      </w:r>
      <w:r w:rsidRPr="00626C13">
        <w:rPr>
          <w:rFonts w:ascii="Times New Roman" w:eastAsia="Calibri" w:hAnsi="Times New Roman" w:cs="Times New Roman"/>
          <w:sz w:val="24"/>
          <w:lang w:val="mn-MN"/>
        </w:rPr>
        <w:t xml:space="preserve"> (2010)-сэтгэл зүйн дүн шинжилгээ хий</w:t>
      </w:r>
      <w:r w:rsidR="00AB5A90">
        <w:rPr>
          <w:rFonts w:ascii="Times New Roman" w:eastAsia="Calibri" w:hAnsi="Times New Roman" w:cs="Times New Roman"/>
          <w:sz w:val="24"/>
          <w:lang w:val="mn-MN"/>
        </w:rPr>
        <w:t xml:space="preserve">х болон сэтгэл зүйн, нийгмийн </w:t>
      </w:r>
      <w:r w:rsidRPr="00626C13">
        <w:rPr>
          <w:rFonts w:ascii="Times New Roman" w:eastAsia="Calibri" w:hAnsi="Times New Roman" w:cs="Times New Roman"/>
          <w:sz w:val="24"/>
          <w:lang w:val="mn-MN"/>
        </w:rPr>
        <w:t>системийн арга барил дээр тулгуурлан харилцаа суурилсан нийгмийн ажлын практик</w:t>
      </w:r>
      <w:r w:rsidR="00AB5A90">
        <w:rPr>
          <w:rFonts w:ascii="Times New Roman" w:eastAsia="Calibri" w:hAnsi="Times New Roman" w:cs="Times New Roman"/>
          <w:sz w:val="24"/>
          <w:lang w:val="mn-MN"/>
        </w:rPr>
        <w:t>ийг</w:t>
      </w:r>
      <w:r w:rsidRPr="00626C13">
        <w:rPr>
          <w:rFonts w:ascii="Times New Roman" w:eastAsia="Calibri" w:hAnsi="Times New Roman" w:cs="Times New Roman"/>
          <w:sz w:val="24"/>
          <w:lang w:val="mn-MN"/>
        </w:rPr>
        <w:t xml:space="preserve"> тани</w:t>
      </w:r>
      <w:r w:rsidR="00AB5A90">
        <w:rPr>
          <w:rFonts w:ascii="Times New Roman" w:eastAsia="Calibri" w:hAnsi="Times New Roman" w:cs="Times New Roman"/>
          <w:sz w:val="24"/>
          <w:lang w:val="mn-MN"/>
        </w:rPr>
        <w:t>лцуулж байна. Ruch нар</w:t>
      </w:r>
      <w:r w:rsidRPr="00626C13">
        <w:rPr>
          <w:rFonts w:ascii="Times New Roman" w:eastAsia="Calibri" w:hAnsi="Times New Roman" w:cs="Times New Roman"/>
          <w:sz w:val="24"/>
          <w:lang w:val="mn-MN"/>
        </w:rPr>
        <w:t>ын (2010) орчин үеийн харилцаа</w:t>
      </w:r>
      <w:r w:rsidR="00AB5A90">
        <w:rPr>
          <w:rFonts w:ascii="Times New Roman" w:eastAsia="Calibri" w:hAnsi="Times New Roman" w:cs="Times New Roman"/>
          <w:sz w:val="24"/>
          <w:lang w:val="mn-MN"/>
        </w:rPr>
        <w:t>нд суурилсан загвар нь шаталсан хандлагатай байна</w:t>
      </w:r>
      <w:r w:rsidRPr="00626C13">
        <w:rPr>
          <w:rFonts w:ascii="Times New Roman" w:eastAsia="Calibri" w:hAnsi="Times New Roman" w:cs="Times New Roman"/>
          <w:sz w:val="24"/>
          <w:lang w:val="mn-MN"/>
        </w:rPr>
        <w:t xml:space="preserve"> гэж үздэг (Ruch нар., 2010, х. 35) Тэд харилцаа</w:t>
      </w:r>
      <w:r w:rsidR="00AB5A90">
        <w:rPr>
          <w:rFonts w:ascii="Times New Roman" w:eastAsia="Calibri" w:hAnsi="Times New Roman" w:cs="Times New Roman"/>
          <w:sz w:val="24"/>
          <w:lang w:val="mn-MN"/>
        </w:rPr>
        <w:t>нд суурилсан хандлагыг нийгмийн ажлын практикт нэвтрүүлэхдээ</w:t>
      </w:r>
      <w:r w:rsidRPr="00626C13">
        <w:rPr>
          <w:rFonts w:ascii="Times New Roman" w:eastAsia="Calibri" w:hAnsi="Times New Roman" w:cs="Times New Roman"/>
          <w:sz w:val="24"/>
          <w:lang w:val="mn-MN"/>
        </w:rPr>
        <w:t xml:space="preserve"> нийгмийн ажилтны үүрэг </w:t>
      </w:r>
      <w:r w:rsidR="00AB5A90">
        <w:rPr>
          <w:rFonts w:ascii="Times New Roman" w:eastAsia="Calibri" w:hAnsi="Times New Roman" w:cs="Times New Roman"/>
          <w:sz w:val="24"/>
          <w:lang w:val="mn-MN"/>
        </w:rPr>
        <w:t>нь тодорхойгүй байгааг онцолсон ба нийгмийн ажилтан үйлчлүүлэгчийн хоорондын харилцаа нь хүн төвт харилцаа гэхээсээ илүүтэй</w:t>
      </w:r>
      <w:r w:rsidR="000D69DE">
        <w:rPr>
          <w:rFonts w:ascii="Times New Roman" w:eastAsia="Calibri" w:hAnsi="Times New Roman" w:cs="Times New Roman"/>
          <w:sz w:val="24"/>
          <w:lang w:val="mn-MN"/>
        </w:rPr>
        <w:t xml:space="preserve"> сэтгэлзүйн </w:t>
      </w:r>
      <w:r w:rsidRPr="00626C13">
        <w:rPr>
          <w:rFonts w:ascii="Times New Roman" w:eastAsia="Calibri" w:hAnsi="Times New Roman" w:cs="Times New Roman"/>
          <w:sz w:val="24"/>
          <w:lang w:val="mn-MN"/>
        </w:rPr>
        <w:t xml:space="preserve"> </w:t>
      </w:r>
      <w:r w:rsidR="000D69DE">
        <w:rPr>
          <w:rFonts w:ascii="Times New Roman" w:eastAsia="Calibri" w:hAnsi="Times New Roman" w:cs="Times New Roman"/>
          <w:sz w:val="24"/>
          <w:lang w:val="mn-MN"/>
        </w:rPr>
        <w:t xml:space="preserve">динамик сэтгэлгээн дээр үндэслэгддэг байна гэж үзсэн. </w:t>
      </w:r>
      <w:r w:rsidRPr="00626C13">
        <w:rPr>
          <w:rFonts w:ascii="Times New Roman" w:eastAsia="Calibri" w:hAnsi="Times New Roman" w:cs="Times New Roman"/>
          <w:sz w:val="24"/>
          <w:lang w:val="mn-MN"/>
        </w:rPr>
        <w:t xml:space="preserve">Жишээлбэл, </w:t>
      </w:r>
      <w:r w:rsidR="000D69DE">
        <w:rPr>
          <w:rFonts w:ascii="Times New Roman" w:eastAsia="Calibri" w:hAnsi="Times New Roman" w:cs="Times New Roman"/>
          <w:sz w:val="24"/>
          <w:lang w:val="mn-MN"/>
        </w:rPr>
        <w:t xml:space="preserve">нийгмийн ажлын үйлчилгээ нь үйлчлүүлэгчийг үйлчилгээнд тохируулан үйлчилгээний хэрэглэгч болгож байна, өөрөөр хэлбэл үйлчлүүлэгчийн өөрийгөө тодорхойлох эрхийг зөрчиж байна </w:t>
      </w:r>
      <w:r w:rsidR="000D69DE" w:rsidRPr="00626C13">
        <w:rPr>
          <w:rFonts w:ascii="Times New Roman" w:eastAsia="Calibri" w:hAnsi="Times New Roman" w:cs="Times New Roman"/>
          <w:sz w:val="24"/>
          <w:lang w:val="mn-MN"/>
        </w:rPr>
        <w:t xml:space="preserve">Грант (2010) </w:t>
      </w:r>
      <w:r w:rsidR="000D69DE">
        <w:rPr>
          <w:rFonts w:ascii="Times New Roman" w:eastAsia="Calibri" w:hAnsi="Times New Roman" w:cs="Times New Roman"/>
          <w:sz w:val="24"/>
          <w:lang w:val="mn-MN"/>
        </w:rPr>
        <w:t xml:space="preserve">гэж тайлбарласан. </w:t>
      </w:r>
    </w:p>
    <w:p w:rsidR="00DD6E3E" w:rsidRPr="00DD6E3E" w:rsidRDefault="00DD6E3E" w:rsidP="00DD6E3E">
      <w:pPr>
        <w:spacing w:after="160" w:line="259" w:lineRule="auto"/>
        <w:jc w:val="left"/>
        <w:rPr>
          <w:rFonts w:ascii="Times New Roman" w:eastAsia="Calibri" w:hAnsi="Times New Roman" w:cs="Times New Roman"/>
          <w:b/>
          <w:sz w:val="24"/>
          <w:lang w:val="mn-MN"/>
        </w:rPr>
      </w:pPr>
      <w:r w:rsidRPr="00DD6E3E">
        <w:rPr>
          <w:rFonts w:ascii="Times New Roman" w:eastAsia="Calibri" w:hAnsi="Times New Roman" w:cs="Times New Roman"/>
          <w:b/>
          <w:sz w:val="24"/>
          <w:lang w:val="mn-MN"/>
        </w:rPr>
        <w:t>Үнэхээр хүн төвтэй харилцаа</w:t>
      </w:r>
      <w:r>
        <w:rPr>
          <w:rFonts w:ascii="Times New Roman" w:eastAsia="Calibri" w:hAnsi="Times New Roman" w:cs="Times New Roman"/>
          <w:b/>
          <w:sz w:val="24"/>
          <w:lang w:val="mn-MN"/>
        </w:rPr>
        <w:t xml:space="preserve">нд суурилсан нийгмийн ажил боломжтой </w:t>
      </w:r>
      <w:r w:rsidRPr="00DD6E3E">
        <w:rPr>
          <w:rFonts w:ascii="Times New Roman" w:eastAsia="Calibri" w:hAnsi="Times New Roman" w:cs="Times New Roman"/>
          <w:b/>
          <w:sz w:val="24"/>
          <w:lang w:val="mn-MN"/>
        </w:rPr>
        <w:t xml:space="preserve"> юу?</w:t>
      </w:r>
    </w:p>
    <w:p w:rsidR="00BB07B0" w:rsidRDefault="00DD6E3E" w:rsidP="00BB07B0">
      <w:pPr>
        <w:spacing w:after="160" w:line="259" w:lineRule="auto"/>
        <w:jc w:val="both"/>
        <w:rPr>
          <w:rFonts w:ascii="Times New Roman" w:eastAsia="Calibri" w:hAnsi="Times New Roman" w:cs="Times New Roman"/>
          <w:sz w:val="24"/>
          <w:lang w:val="mn-MN"/>
        </w:rPr>
      </w:pPr>
      <w:r>
        <w:rPr>
          <w:rFonts w:ascii="Times New Roman" w:eastAsia="Calibri" w:hAnsi="Times New Roman" w:cs="Times New Roman"/>
          <w:sz w:val="24"/>
          <w:lang w:val="mn-MN"/>
        </w:rPr>
        <w:t>Нийгмийн ажлын шинжлэх ухааны төлөөлөгчид, эрдэмтэн судлаачид, практикийн ажилтнууд</w:t>
      </w:r>
      <w:r w:rsidR="00BB07B0">
        <w:rPr>
          <w:rFonts w:ascii="Times New Roman" w:eastAsia="Calibri" w:hAnsi="Times New Roman" w:cs="Times New Roman"/>
          <w:sz w:val="24"/>
          <w:lang w:val="mn-MN"/>
        </w:rPr>
        <w:t xml:space="preserve"> болон </w:t>
      </w:r>
      <w:r>
        <w:rPr>
          <w:rFonts w:ascii="Times New Roman" w:eastAsia="Calibri" w:hAnsi="Times New Roman" w:cs="Times New Roman"/>
          <w:sz w:val="24"/>
          <w:lang w:val="mn-MN"/>
        </w:rPr>
        <w:t xml:space="preserve"> </w:t>
      </w:r>
      <w:r w:rsidR="00BB07B0">
        <w:rPr>
          <w:rFonts w:ascii="Times New Roman" w:eastAsia="Calibri" w:hAnsi="Times New Roman" w:cs="Times New Roman"/>
          <w:sz w:val="24"/>
          <w:lang w:val="mn-MN"/>
        </w:rPr>
        <w:t>Их Британий</w:t>
      </w:r>
      <w:r w:rsidR="00BB07B0" w:rsidRPr="00DD6E3E">
        <w:rPr>
          <w:rFonts w:ascii="Times New Roman" w:eastAsia="Calibri" w:hAnsi="Times New Roman" w:cs="Times New Roman"/>
          <w:sz w:val="24"/>
          <w:lang w:val="mn-MN"/>
        </w:rPr>
        <w:t xml:space="preserve"> хэвлэл</w:t>
      </w:r>
      <w:r w:rsidR="00BB07B0">
        <w:rPr>
          <w:rFonts w:ascii="Times New Roman" w:eastAsia="Calibri" w:hAnsi="Times New Roman" w:cs="Times New Roman"/>
          <w:sz w:val="24"/>
          <w:lang w:val="mn-MN"/>
        </w:rPr>
        <w:t xml:space="preserve"> мэдээллийнхний хооронд  </w:t>
      </w:r>
      <w:r w:rsidRPr="00DD6E3E">
        <w:rPr>
          <w:rFonts w:ascii="Times New Roman" w:eastAsia="Calibri" w:hAnsi="Times New Roman" w:cs="Times New Roman"/>
          <w:sz w:val="24"/>
          <w:lang w:val="mn-MN"/>
        </w:rPr>
        <w:t xml:space="preserve"> харилцаа</w:t>
      </w:r>
      <w:r>
        <w:rPr>
          <w:rFonts w:ascii="Times New Roman" w:eastAsia="Calibri" w:hAnsi="Times New Roman" w:cs="Times New Roman"/>
          <w:sz w:val="24"/>
          <w:lang w:val="mn-MN"/>
        </w:rPr>
        <w:t>нд</w:t>
      </w:r>
      <w:r w:rsidRPr="00DD6E3E">
        <w:rPr>
          <w:rFonts w:ascii="Times New Roman" w:eastAsia="Calibri" w:hAnsi="Times New Roman" w:cs="Times New Roman"/>
          <w:sz w:val="24"/>
          <w:lang w:val="mn-MN"/>
        </w:rPr>
        <w:t xml:space="preserve"> суурилсан </w:t>
      </w:r>
      <w:r>
        <w:rPr>
          <w:rFonts w:ascii="Times New Roman" w:eastAsia="Calibri" w:hAnsi="Times New Roman" w:cs="Times New Roman"/>
          <w:sz w:val="24"/>
          <w:lang w:val="mn-MN"/>
        </w:rPr>
        <w:t xml:space="preserve">нийгмийн ажлын </w:t>
      </w:r>
      <w:r w:rsidRPr="00DD6E3E">
        <w:rPr>
          <w:rFonts w:ascii="Times New Roman" w:eastAsia="Calibri" w:hAnsi="Times New Roman" w:cs="Times New Roman"/>
          <w:sz w:val="24"/>
          <w:lang w:val="mn-MN"/>
        </w:rPr>
        <w:t>практик</w:t>
      </w:r>
      <w:r>
        <w:rPr>
          <w:rFonts w:ascii="Times New Roman" w:eastAsia="Calibri" w:hAnsi="Times New Roman" w:cs="Times New Roman"/>
          <w:sz w:val="24"/>
          <w:lang w:val="mn-MN"/>
        </w:rPr>
        <w:t>,</w:t>
      </w:r>
      <w:r w:rsidR="00BB07B0">
        <w:rPr>
          <w:rFonts w:ascii="Times New Roman" w:eastAsia="Calibri" w:hAnsi="Times New Roman" w:cs="Times New Roman"/>
          <w:sz w:val="24"/>
          <w:lang w:val="mn-MN"/>
        </w:rPr>
        <w:t xml:space="preserve"> хүн төвт хандлагатай холбоотоой</w:t>
      </w:r>
      <w:r w:rsidRPr="00DD6E3E">
        <w:rPr>
          <w:rFonts w:ascii="Times New Roman" w:eastAsia="Calibri" w:hAnsi="Times New Roman" w:cs="Times New Roman"/>
          <w:sz w:val="24"/>
          <w:lang w:val="mn-MN"/>
        </w:rPr>
        <w:t xml:space="preserve"> </w:t>
      </w:r>
      <w:r>
        <w:rPr>
          <w:rFonts w:ascii="Times New Roman" w:eastAsia="Calibri" w:hAnsi="Times New Roman" w:cs="Times New Roman"/>
          <w:sz w:val="24"/>
          <w:lang w:val="mn-MN"/>
        </w:rPr>
        <w:t xml:space="preserve"> </w:t>
      </w:r>
      <w:r w:rsidR="00BB07B0">
        <w:rPr>
          <w:rFonts w:ascii="Times New Roman" w:eastAsia="Calibri" w:hAnsi="Times New Roman" w:cs="Times New Roman"/>
          <w:sz w:val="24"/>
          <w:lang w:val="mn-MN"/>
        </w:rPr>
        <w:t>мэтгэлцээн</w:t>
      </w:r>
      <w:r w:rsidRPr="00DD6E3E">
        <w:rPr>
          <w:rFonts w:ascii="Times New Roman" w:eastAsia="Calibri" w:hAnsi="Times New Roman" w:cs="Times New Roman"/>
          <w:sz w:val="24"/>
          <w:lang w:val="mn-MN"/>
        </w:rPr>
        <w:t>,</w:t>
      </w:r>
      <w:r>
        <w:rPr>
          <w:rFonts w:ascii="Times New Roman" w:eastAsia="Calibri" w:hAnsi="Times New Roman" w:cs="Times New Roman"/>
          <w:sz w:val="24"/>
          <w:lang w:val="mn-MN"/>
        </w:rPr>
        <w:t xml:space="preserve"> маргаан өрнөж эхэлсэн.</w:t>
      </w:r>
      <w:r w:rsidR="00BB07B0">
        <w:rPr>
          <w:rFonts w:ascii="Times New Roman" w:eastAsia="Calibri" w:hAnsi="Times New Roman" w:cs="Times New Roman"/>
          <w:sz w:val="24"/>
          <w:lang w:val="mn-MN"/>
        </w:rPr>
        <w:t xml:space="preserve"> М</w:t>
      </w:r>
      <w:r w:rsidRPr="00DD6E3E">
        <w:rPr>
          <w:rFonts w:ascii="Times New Roman" w:eastAsia="Calibri" w:hAnsi="Times New Roman" w:cs="Times New Roman"/>
          <w:sz w:val="24"/>
          <w:lang w:val="mn-MN"/>
        </w:rPr>
        <w:t>эргэжлийн системийн</w:t>
      </w:r>
      <w:r w:rsidR="00BB07B0">
        <w:rPr>
          <w:rFonts w:ascii="Times New Roman" w:eastAsia="Calibri" w:hAnsi="Times New Roman" w:cs="Times New Roman"/>
          <w:sz w:val="24"/>
          <w:lang w:val="mn-MN"/>
        </w:rPr>
        <w:t xml:space="preserve"> харилцаа гэж аль нь болох, </w:t>
      </w:r>
      <w:r w:rsidRPr="00DD6E3E">
        <w:rPr>
          <w:rFonts w:ascii="Times New Roman" w:eastAsia="Calibri" w:hAnsi="Times New Roman" w:cs="Times New Roman"/>
          <w:sz w:val="24"/>
          <w:lang w:val="mn-MN"/>
        </w:rPr>
        <w:t xml:space="preserve"> </w:t>
      </w:r>
      <w:r w:rsidR="00BB07B0">
        <w:rPr>
          <w:rFonts w:ascii="Times New Roman" w:eastAsia="Calibri" w:hAnsi="Times New Roman" w:cs="Times New Roman"/>
          <w:sz w:val="24"/>
          <w:lang w:val="mn-MN"/>
        </w:rPr>
        <w:t xml:space="preserve">хувь хүн, олон нийтийн харилцаа холбоо ямар байх  талаар </w:t>
      </w:r>
      <w:r w:rsidRPr="00DD6E3E">
        <w:rPr>
          <w:rFonts w:ascii="Times New Roman" w:eastAsia="Calibri" w:hAnsi="Times New Roman" w:cs="Times New Roman"/>
          <w:sz w:val="24"/>
          <w:lang w:val="mn-MN"/>
        </w:rPr>
        <w:t>(Ayre, 2001</w:t>
      </w:r>
      <w:r w:rsidR="00BB07B0">
        <w:rPr>
          <w:rFonts w:ascii="Times New Roman" w:eastAsia="Calibri" w:hAnsi="Times New Roman" w:cs="Times New Roman"/>
          <w:sz w:val="24"/>
          <w:lang w:val="mn-MN"/>
        </w:rPr>
        <w:t xml:space="preserve">). Gough (1996) нар хэвлэл мэдээллээр цацагдаж байгаа хүүхдийн хүчирхийлэл, алллага, хүүхдийн хулгай зэрэг мэдээлэлүүд нь олон нийтийгн дунд үймээн, сандрал бий болгож энэ зарим хүмүүст сэтгэл зүйн хувьд дарамт түшгүүр үүсгэдэг болох талаар онцолжээ. </w:t>
      </w:r>
    </w:p>
    <w:p w:rsidR="00DD6E3E" w:rsidRPr="00DD6E3E" w:rsidRDefault="00F96700" w:rsidP="009F15AC">
      <w:pPr>
        <w:jc w:val="both"/>
        <w:rPr>
          <w:rFonts w:ascii="Times New Roman" w:eastAsia="Calibri" w:hAnsi="Times New Roman" w:cs="Times New Roman"/>
          <w:sz w:val="24"/>
          <w:lang w:val="mn-MN"/>
        </w:rPr>
      </w:pPr>
      <w:r>
        <w:rPr>
          <w:rFonts w:ascii="Times New Roman" w:eastAsia="Calibri" w:hAnsi="Times New Roman" w:cs="Times New Roman"/>
          <w:sz w:val="24"/>
          <w:lang w:val="mn-MN"/>
        </w:rPr>
        <w:lastRenderedPageBreak/>
        <w:t xml:space="preserve">Эдгээр мэдээлэлүүд нь нийгэмд хүүхдийн хүчирхийлэл, гэмт хэрэг, аллага  их байгаа мэтээр харагдуулах болсон ба мэдээллийн хэрэгсэлүүд ч энэ талын мэдээ мэдээлэлүүдийг илүү түлхүү мэдээлэх сонирхолтой тэр ч бүү хэл үйлчлүүлэгчдийн мэдээллийг хулгайлан цацах болсон байна. ингэснээр нийгмийн ажилтнуудын </w:t>
      </w:r>
      <w:r w:rsidR="00DD6E3E" w:rsidRPr="00DD6E3E">
        <w:rPr>
          <w:rFonts w:ascii="Times New Roman" w:eastAsia="Calibri" w:hAnsi="Times New Roman" w:cs="Times New Roman"/>
          <w:sz w:val="24"/>
          <w:lang w:val="mn-MN"/>
        </w:rPr>
        <w:t xml:space="preserve">мэргэжлийн бие даасан байдал, </w:t>
      </w:r>
      <w:r>
        <w:rPr>
          <w:rFonts w:ascii="Times New Roman" w:eastAsia="Calibri" w:hAnsi="Times New Roman" w:cs="Times New Roman"/>
          <w:sz w:val="24"/>
          <w:lang w:val="mn-MN"/>
        </w:rPr>
        <w:t>мэргэжлийн итгэл (Smith, 2001) үнэмшилд сөргөөр нөлөөлөх болсон.</w:t>
      </w:r>
      <w:r w:rsidR="00DD6E3E" w:rsidRPr="00DD6E3E">
        <w:rPr>
          <w:rFonts w:ascii="Times New Roman" w:eastAsia="Calibri" w:hAnsi="Times New Roman" w:cs="Times New Roman"/>
          <w:sz w:val="24"/>
          <w:lang w:val="mn-MN"/>
        </w:rPr>
        <w:t xml:space="preserve"> </w:t>
      </w:r>
      <w:r w:rsidR="004E7E85">
        <w:rPr>
          <w:rFonts w:ascii="Times New Roman" w:eastAsia="Calibri" w:hAnsi="Times New Roman" w:cs="Times New Roman"/>
          <w:sz w:val="24"/>
          <w:lang w:val="mn-MN"/>
        </w:rPr>
        <w:t xml:space="preserve"> Нийгмийн ажилд </w:t>
      </w:r>
      <w:r w:rsidR="00DD6E3E" w:rsidRPr="00DD6E3E">
        <w:rPr>
          <w:rFonts w:ascii="Times New Roman" w:eastAsia="Calibri" w:hAnsi="Times New Roman" w:cs="Times New Roman"/>
          <w:sz w:val="24"/>
          <w:lang w:val="mn-MN"/>
        </w:rPr>
        <w:t>бусдыг</w:t>
      </w:r>
      <w:r w:rsidR="004E7E85">
        <w:rPr>
          <w:rFonts w:ascii="Times New Roman" w:eastAsia="Calibri" w:hAnsi="Times New Roman" w:cs="Times New Roman"/>
          <w:sz w:val="24"/>
          <w:lang w:val="mn-MN"/>
        </w:rPr>
        <w:t xml:space="preserve"> мэдэрч  ойлгох болон бодит байдлыг нөхцөл байдал дээр тулгуурлан тайлбарлах хоёрын аль нь  үр дүнтэй болох талаар системтэй бодлогын хувьд арга хэмжээ эхэлсэн. Тиймээс х</w:t>
      </w:r>
      <w:r w:rsidR="004E7E85" w:rsidRPr="004E7E85">
        <w:rPr>
          <w:rFonts w:ascii="Times New Roman" w:hAnsi="Times New Roman" w:cs="Times New Roman"/>
          <w:sz w:val="24"/>
          <w:szCs w:val="24"/>
          <w:lang w:val="mn-MN"/>
        </w:rPr>
        <w:t>арилцаа холбоонд суурилсан н</w:t>
      </w:r>
      <w:r w:rsidR="004E7E85">
        <w:rPr>
          <w:rFonts w:ascii="Times New Roman" w:hAnsi="Times New Roman" w:cs="Times New Roman"/>
          <w:sz w:val="24"/>
          <w:szCs w:val="24"/>
          <w:lang w:val="mn-MN"/>
        </w:rPr>
        <w:t xml:space="preserve">ийгмийн ажлын практик, түүний хүн төвт </w:t>
      </w:r>
      <w:r w:rsidR="004E7E85" w:rsidRPr="004E7E85">
        <w:rPr>
          <w:rFonts w:ascii="Times New Roman" w:hAnsi="Times New Roman" w:cs="Times New Roman"/>
          <w:sz w:val="24"/>
          <w:szCs w:val="24"/>
          <w:lang w:val="mn-MN"/>
        </w:rPr>
        <w:t>хандлагатай</w:t>
      </w:r>
      <w:r w:rsidR="009F15AC">
        <w:rPr>
          <w:rFonts w:ascii="Times New Roman" w:hAnsi="Times New Roman" w:cs="Times New Roman"/>
          <w:sz w:val="24"/>
          <w:szCs w:val="24"/>
          <w:lang w:val="mn-MN"/>
        </w:rPr>
        <w:t xml:space="preserve"> нийцэж буй байдлыг  з</w:t>
      </w:r>
      <w:r w:rsidR="004E7E85" w:rsidRPr="004E7E85">
        <w:rPr>
          <w:rFonts w:ascii="Times New Roman" w:hAnsi="Times New Roman" w:cs="Times New Roman"/>
          <w:sz w:val="24"/>
          <w:szCs w:val="24"/>
          <w:lang w:val="mn-MN"/>
        </w:rPr>
        <w:t xml:space="preserve">арчимт </w:t>
      </w:r>
      <w:r w:rsidR="009F15AC">
        <w:rPr>
          <w:rFonts w:ascii="Times New Roman" w:hAnsi="Times New Roman" w:cs="Times New Roman"/>
          <w:sz w:val="24"/>
          <w:szCs w:val="24"/>
          <w:lang w:val="mn-MN"/>
        </w:rPr>
        <w:t>ба туршлагад суурилсан хандлагын хувьд харьцуулах шаардлагтай ба үнэхээр нийгмийн ажлын практикт хүн төвд хандлага чухал уу гэдэгт тайлбар өгөх хэрэгтэй.</w:t>
      </w:r>
    </w:p>
    <w:p w:rsidR="009958C9" w:rsidRDefault="009958C9" w:rsidP="00DD6E3E">
      <w:pPr>
        <w:spacing w:after="160" w:line="259" w:lineRule="auto"/>
        <w:jc w:val="left"/>
        <w:rPr>
          <w:rFonts w:ascii="Times New Roman" w:eastAsia="Calibri" w:hAnsi="Times New Roman" w:cs="Times New Roman"/>
          <w:b/>
          <w:sz w:val="24"/>
          <w:lang w:val="mn-MN"/>
        </w:rPr>
      </w:pPr>
    </w:p>
    <w:p w:rsidR="00DD6E3E" w:rsidRPr="00DD6E3E" w:rsidRDefault="00DD6E3E" w:rsidP="00DD6E3E">
      <w:pPr>
        <w:spacing w:after="160" w:line="259" w:lineRule="auto"/>
        <w:jc w:val="left"/>
        <w:rPr>
          <w:rFonts w:ascii="Times New Roman" w:eastAsia="Calibri" w:hAnsi="Times New Roman" w:cs="Times New Roman"/>
          <w:b/>
          <w:sz w:val="24"/>
          <w:lang w:val="mn-MN"/>
        </w:rPr>
      </w:pPr>
      <w:r w:rsidRPr="00DD6E3E">
        <w:rPr>
          <w:rFonts w:ascii="Times New Roman" w:eastAsia="Calibri" w:hAnsi="Times New Roman" w:cs="Times New Roman"/>
          <w:b/>
          <w:sz w:val="24"/>
          <w:lang w:val="mn-MN"/>
        </w:rPr>
        <w:t>Дүгнэлт</w:t>
      </w:r>
    </w:p>
    <w:p w:rsidR="00F10EB1" w:rsidRPr="00F10EB1" w:rsidRDefault="00F10EB1" w:rsidP="009958C9">
      <w:pPr>
        <w:spacing w:after="160" w:line="259" w:lineRule="auto"/>
        <w:jc w:val="both"/>
        <w:rPr>
          <w:rFonts w:ascii="Times New Roman" w:eastAsia="Calibri" w:hAnsi="Times New Roman" w:cs="Times New Roman"/>
          <w:sz w:val="24"/>
          <w:lang w:val="mn-MN"/>
        </w:rPr>
      </w:pPr>
      <w:r>
        <w:rPr>
          <w:rFonts w:ascii="Times New Roman" w:eastAsia="Calibri" w:hAnsi="Times New Roman" w:cs="Times New Roman"/>
          <w:sz w:val="24"/>
          <w:lang w:val="mn-MN"/>
        </w:rPr>
        <w:t>Эцэст нь</w:t>
      </w:r>
      <w:r>
        <w:rPr>
          <w:rFonts w:ascii="Times New Roman" w:eastAsia="Calibri" w:hAnsi="Times New Roman" w:cs="Times New Roman"/>
          <w:sz w:val="24"/>
        </w:rPr>
        <w:t xml:space="preserve"> </w:t>
      </w:r>
      <w:r>
        <w:rPr>
          <w:rFonts w:ascii="Times New Roman" w:eastAsia="Calibri" w:hAnsi="Times New Roman" w:cs="Times New Roman"/>
          <w:sz w:val="24"/>
          <w:lang w:val="mn-MN"/>
        </w:rPr>
        <w:t xml:space="preserve">дүгнэж үзэхэд </w:t>
      </w:r>
      <w:r w:rsidRPr="00F10EB1">
        <w:rPr>
          <w:rFonts w:ascii="Times New Roman" w:eastAsia="Calibri" w:hAnsi="Times New Roman" w:cs="Times New Roman"/>
          <w:sz w:val="24"/>
          <w:lang w:val="mn-MN"/>
        </w:rPr>
        <w:t>сэтгэ</w:t>
      </w:r>
      <w:r>
        <w:rPr>
          <w:rFonts w:ascii="Times New Roman" w:eastAsia="Calibri" w:hAnsi="Times New Roman" w:cs="Times New Roman"/>
          <w:sz w:val="24"/>
          <w:lang w:val="mn-MN"/>
        </w:rPr>
        <w:t>цийн динамик үйл явц дээр</w:t>
      </w:r>
      <w:r w:rsidRPr="00F10EB1">
        <w:rPr>
          <w:rFonts w:ascii="Times New Roman" w:eastAsia="Calibri" w:hAnsi="Times New Roman" w:cs="Times New Roman"/>
          <w:sz w:val="24"/>
          <w:lang w:val="mn-MN"/>
        </w:rPr>
        <w:t xml:space="preserve"> үндэслэгдсэн харилцаа</w:t>
      </w:r>
      <w:r>
        <w:rPr>
          <w:rFonts w:ascii="Times New Roman" w:eastAsia="Calibri" w:hAnsi="Times New Roman" w:cs="Times New Roman"/>
          <w:sz w:val="24"/>
          <w:lang w:val="mn-MN"/>
        </w:rPr>
        <w:t>нд</w:t>
      </w:r>
      <w:r w:rsidRPr="00F10EB1">
        <w:rPr>
          <w:rFonts w:ascii="Times New Roman" w:eastAsia="Calibri" w:hAnsi="Times New Roman" w:cs="Times New Roman"/>
          <w:sz w:val="24"/>
          <w:lang w:val="mn-MN"/>
        </w:rPr>
        <w:t xml:space="preserve"> суурилсан загвар нь нийгмийн аж</w:t>
      </w:r>
      <w:r>
        <w:rPr>
          <w:rFonts w:ascii="Times New Roman" w:eastAsia="Calibri" w:hAnsi="Times New Roman" w:cs="Times New Roman"/>
          <w:sz w:val="24"/>
          <w:lang w:val="mn-MN"/>
        </w:rPr>
        <w:t>лын практикт тохиромжтой байна.</w:t>
      </w:r>
      <w:r w:rsidRPr="00F10EB1">
        <w:rPr>
          <w:rFonts w:ascii="Times New Roman" w:eastAsia="Calibri" w:hAnsi="Times New Roman" w:cs="Times New Roman"/>
          <w:sz w:val="24"/>
          <w:lang w:val="mn-MN"/>
        </w:rPr>
        <w:t xml:space="preserve"> Харин Нийгмийн ажил </w:t>
      </w:r>
      <w:r>
        <w:rPr>
          <w:rFonts w:ascii="Times New Roman" w:eastAsia="Calibri" w:hAnsi="Times New Roman" w:cs="Times New Roman"/>
          <w:sz w:val="24"/>
          <w:lang w:val="mn-MN"/>
        </w:rPr>
        <w:t xml:space="preserve">хүн төвт үзлийн бодит илэрхийлэл болсон хандлага дээр суурилож болохгүй юм. Учир нь өнөө үед </w:t>
      </w:r>
      <w:r w:rsidRPr="00F10EB1">
        <w:rPr>
          <w:rFonts w:ascii="Times New Roman" w:eastAsia="Calibri" w:hAnsi="Times New Roman" w:cs="Times New Roman"/>
          <w:sz w:val="24"/>
          <w:lang w:val="mn-MN"/>
        </w:rPr>
        <w:t xml:space="preserve"> нийгмийн ажлын </w:t>
      </w:r>
      <w:r>
        <w:rPr>
          <w:rFonts w:ascii="Times New Roman" w:eastAsia="Calibri" w:hAnsi="Times New Roman" w:cs="Times New Roman"/>
          <w:sz w:val="24"/>
          <w:lang w:val="mn-MN"/>
        </w:rPr>
        <w:t xml:space="preserve">практикт </w:t>
      </w:r>
      <w:r w:rsidRPr="00F10EB1">
        <w:rPr>
          <w:rFonts w:ascii="Times New Roman" w:eastAsia="Calibri" w:hAnsi="Times New Roman" w:cs="Times New Roman"/>
          <w:sz w:val="24"/>
          <w:lang w:val="mn-MN"/>
        </w:rPr>
        <w:t xml:space="preserve"> хүн төвтэй арга барил нь харилцан нийцэхгүй байна гэж үзэж байна. Энэ нь </w:t>
      </w:r>
      <w:r>
        <w:rPr>
          <w:rFonts w:ascii="Times New Roman" w:eastAsia="Calibri" w:hAnsi="Times New Roman" w:cs="Times New Roman"/>
          <w:sz w:val="24"/>
          <w:lang w:val="mn-MN"/>
        </w:rPr>
        <w:t xml:space="preserve">улс төрийн үзэл хандлага, нийгмийн хөгжлийн үйл явцыг тайлбарлаж, тодорхойлоход ач холбогдолтой хандлага болохоос нийгмийн ажлын сайн сайхан  байх гэсэн зарчимтай нийцэхгүй юм. </w:t>
      </w:r>
      <w:r w:rsidRPr="00F10EB1">
        <w:rPr>
          <w:rFonts w:ascii="Times New Roman" w:eastAsia="Calibri" w:hAnsi="Times New Roman" w:cs="Times New Roman"/>
          <w:sz w:val="24"/>
          <w:lang w:val="mn-MN"/>
        </w:rPr>
        <w:t>Нийгмийн ажил</w:t>
      </w:r>
      <w:r>
        <w:rPr>
          <w:rFonts w:ascii="Times New Roman" w:eastAsia="Calibri" w:hAnsi="Times New Roman" w:cs="Times New Roman"/>
          <w:sz w:val="24"/>
          <w:lang w:val="mn-MN"/>
        </w:rPr>
        <w:t xml:space="preserve">д ашиглагадж байгаа  энэ хүн төвт ханадлага нь  орчуулгын хувьд анхаарах асуудал уу эсвэл бид практиктаа нэр томъёог шууд утгаар нь хэрэглээд байна уу гэдгээ олон талаас нь багш нар, ошюутнууд, практикийн ажилтнууд, зөвлөгч, үйлчилгээ хүргэгч нар </w:t>
      </w:r>
      <w:r w:rsidR="009958C9">
        <w:rPr>
          <w:rFonts w:ascii="Times New Roman" w:eastAsia="Calibri" w:hAnsi="Times New Roman" w:cs="Times New Roman"/>
          <w:sz w:val="24"/>
          <w:lang w:val="mn-MN"/>
        </w:rPr>
        <w:t xml:space="preserve">анхаарч хүн төвт сэтгэл зүйн асуудал руу чиглүүлэх хэрэгтэй. </w:t>
      </w:r>
      <w:r w:rsidRPr="00F10EB1">
        <w:rPr>
          <w:rFonts w:ascii="Times New Roman" w:eastAsia="Calibri" w:hAnsi="Times New Roman" w:cs="Times New Roman"/>
          <w:sz w:val="24"/>
          <w:lang w:val="mn-MN"/>
        </w:rPr>
        <w:t xml:space="preserve"> </w:t>
      </w:r>
    </w:p>
    <w:p w:rsidR="00DD6E3E" w:rsidRPr="008719BC" w:rsidRDefault="00DD6E3E" w:rsidP="00626C13">
      <w:pPr>
        <w:spacing w:after="160" w:line="259" w:lineRule="auto"/>
        <w:jc w:val="both"/>
        <w:rPr>
          <w:rFonts w:ascii="Times New Roman" w:eastAsia="Calibri" w:hAnsi="Times New Roman" w:cs="Times New Roman"/>
          <w:sz w:val="24"/>
          <w:szCs w:val="24"/>
          <w:lang w:val="mn-MN"/>
        </w:rPr>
      </w:pPr>
    </w:p>
    <w:p w:rsidR="00B55F36" w:rsidRPr="00B55F36" w:rsidRDefault="00B55F36" w:rsidP="00B55F36">
      <w:pPr>
        <w:shd w:val="clear" w:color="auto" w:fill="FFFFFF"/>
        <w:spacing w:before="100" w:beforeAutospacing="1" w:after="100" w:afterAutospacing="1" w:line="306" w:lineRule="atLeast"/>
        <w:jc w:val="both"/>
        <w:rPr>
          <w:rFonts w:ascii="Verdana" w:eastAsia="Times New Roman" w:hAnsi="Verdana" w:cs="Times New Roman"/>
          <w:color w:val="555555"/>
          <w:sz w:val="20"/>
          <w:szCs w:val="20"/>
        </w:rPr>
      </w:pPr>
      <w:r w:rsidRPr="00B55F36">
        <w:rPr>
          <w:rFonts w:ascii="Times New Roman" w:eastAsia="Times New Roman" w:hAnsi="Times New Roman" w:cs="Times New Roman"/>
          <w:color w:val="555555"/>
          <w:sz w:val="24"/>
          <w:szCs w:val="24"/>
          <w:lang w:val="hsb-DE"/>
        </w:rPr>
        <w:t>.</w:t>
      </w:r>
      <w:r w:rsidRPr="00B55F36">
        <w:rPr>
          <w:rFonts w:ascii="Times New Roman" w:eastAsia="Calibri" w:hAnsi="Times New Roman" w:cs="Times New Roman"/>
          <w:sz w:val="24"/>
          <w:szCs w:val="24"/>
          <w:lang w:val="mn-MN"/>
        </w:rPr>
        <w:t xml:space="preserve"> </w:t>
      </w:r>
    </w:p>
    <w:p w:rsidR="008719BC" w:rsidRPr="008719BC" w:rsidRDefault="008719BC" w:rsidP="008719BC">
      <w:pPr>
        <w:spacing w:after="160" w:line="259" w:lineRule="auto"/>
        <w:jc w:val="both"/>
        <w:rPr>
          <w:rFonts w:ascii="Times New Roman" w:eastAsia="Calibri" w:hAnsi="Times New Roman" w:cs="Times New Roman"/>
          <w:sz w:val="24"/>
          <w:szCs w:val="24"/>
          <w:lang w:val="mn-MN"/>
        </w:rPr>
      </w:pPr>
    </w:p>
    <w:p w:rsidR="00DE6DED" w:rsidRPr="008719BC" w:rsidRDefault="00DE6DED" w:rsidP="008719BC">
      <w:pPr>
        <w:jc w:val="both"/>
        <w:rPr>
          <w:rFonts w:ascii="Times New Roman" w:hAnsi="Times New Roman" w:cs="Times New Roman"/>
          <w:sz w:val="24"/>
          <w:szCs w:val="24"/>
          <w:lang w:val="mn-MN"/>
        </w:rPr>
      </w:pPr>
    </w:p>
    <w:p w:rsidR="00EF06C0" w:rsidRPr="008719BC" w:rsidRDefault="00EF06C0" w:rsidP="008719BC">
      <w:pPr>
        <w:spacing w:after="160" w:line="259" w:lineRule="auto"/>
        <w:jc w:val="both"/>
        <w:rPr>
          <w:rFonts w:ascii="Times New Roman" w:eastAsia="Calibri" w:hAnsi="Times New Roman" w:cs="Times New Roman"/>
          <w:b/>
          <w:sz w:val="24"/>
          <w:szCs w:val="24"/>
          <w:lang w:val="mn-MN"/>
        </w:rPr>
      </w:pPr>
    </w:p>
    <w:p w:rsidR="00EF06C0" w:rsidRPr="008719BC" w:rsidRDefault="00EF06C0" w:rsidP="008719BC">
      <w:pPr>
        <w:jc w:val="both"/>
        <w:rPr>
          <w:rFonts w:ascii="Times New Roman" w:hAnsi="Times New Roman" w:cs="Times New Roman"/>
          <w:sz w:val="24"/>
          <w:szCs w:val="24"/>
          <w:lang w:val="mn-MN"/>
        </w:rPr>
      </w:pPr>
    </w:p>
    <w:sectPr w:rsidR="00EF06C0" w:rsidRPr="008719BC" w:rsidSect="00AF51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CB"/>
    <w:rsid w:val="0006713C"/>
    <w:rsid w:val="000671DB"/>
    <w:rsid w:val="000D69DE"/>
    <w:rsid w:val="00172DFC"/>
    <w:rsid w:val="00285696"/>
    <w:rsid w:val="002978CB"/>
    <w:rsid w:val="002C4164"/>
    <w:rsid w:val="00315A78"/>
    <w:rsid w:val="004E7E85"/>
    <w:rsid w:val="00626C13"/>
    <w:rsid w:val="006E4777"/>
    <w:rsid w:val="00745217"/>
    <w:rsid w:val="007C1B60"/>
    <w:rsid w:val="007E6413"/>
    <w:rsid w:val="007F79B1"/>
    <w:rsid w:val="008441B1"/>
    <w:rsid w:val="008719BC"/>
    <w:rsid w:val="009958C9"/>
    <w:rsid w:val="009F15AC"/>
    <w:rsid w:val="00AB5A90"/>
    <w:rsid w:val="00AF51CA"/>
    <w:rsid w:val="00B55F36"/>
    <w:rsid w:val="00B718C3"/>
    <w:rsid w:val="00BB07B0"/>
    <w:rsid w:val="00C26E15"/>
    <w:rsid w:val="00C95C61"/>
    <w:rsid w:val="00D43B9D"/>
    <w:rsid w:val="00DD6E3E"/>
    <w:rsid w:val="00DE6DED"/>
    <w:rsid w:val="00EF06C0"/>
    <w:rsid w:val="00F07EC0"/>
    <w:rsid w:val="00F10EB1"/>
    <w:rsid w:val="00F96700"/>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25461">
      <w:bodyDiv w:val="1"/>
      <w:marLeft w:val="0"/>
      <w:marRight w:val="0"/>
      <w:marTop w:val="0"/>
      <w:marBottom w:val="0"/>
      <w:divBdr>
        <w:top w:val="none" w:sz="0" w:space="0" w:color="auto"/>
        <w:left w:val="none" w:sz="0" w:space="0" w:color="auto"/>
        <w:bottom w:val="none" w:sz="0" w:space="0" w:color="auto"/>
        <w:right w:val="none" w:sz="0" w:space="0" w:color="auto"/>
      </w:divBdr>
    </w:div>
    <w:div w:id="170270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cp:revision>
  <cp:lastPrinted>2016-01-29T08:07:00Z</cp:lastPrinted>
  <dcterms:created xsi:type="dcterms:W3CDTF">2016-02-01T08:56:00Z</dcterms:created>
  <dcterms:modified xsi:type="dcterms:W3CDTF">2016-02-01T08:56:00Z</dcterms:modified>
</cp:coreProperties>
</file>