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848" w:rsidRPr="00531330" w:rsidRDefault="00531330" w:rsidP="00531330">
      <w:pPr>
        <w:jc w:val="center"/>
        <w:rPr>
          <w:lang w:val="mn-MN"/>
        </w:rPr>
      </w:pPr>
      <w:r>
        <w:rPr>
          <w:lang w:val="mn-MN"/>
        </w:rPr>
        <w:t>Японы Хөгжлийн бэрхшээлийг эрт үед илрүүлэх, түүнийг дэмжих тогтолцоо</w:t>
      </w:r>
    </w:p>
    <w:p w:rsidR="00304D53" w:rsidRDefault="004A3C5D">
      <w:pPr>
        <w:rPr>
          <w:lang w:val="mn-MN"/>
        </w:rPr>
      </w:pPr>
      <w:r>
        <w:rPr>
          <w:lang w:val="mn-MN"/>
        </w:rPr>
        <w:t>Японы хөгжлийн бэрхшээлтэй хүүхдэд үзүүлэх д</w:t>
      </w:r>
      <w:r w:rsidR="005C6AFE">
        <w:rPr>
          <w:lang w:val="mn-MN"/>
        </w:rPr>
        <w:t>эмжлэг туслалцааны үзэл санаа нь с</w:t>
      </w:r>
      <w:r>
        <w:rPr>
          <w:lang w:val="mn-MN"/>
        </w:rPr>
        <w:t>эргээн засах буюу эрүүл</w:t>
      </w:r>
      <w:r w:rsidR="005C6AFE">
        <w:rPr>
          <w:lang w:val="mn-MN"/>
        </w:rPr>
        <w:t xml:space="preserve"> мэнд, боловсролын дэмжлэг туслалцаа </w:t>
      </w:r>
      <w:r>
        <w:rPr>
          <w:lang w:val="mn-MN"/>
        </w:rPr>
        <w:t xml:space="preserve">хөгжлийн бэрхшээлтэй хүүхдийн хөгжилд шаардлагатай гэж үздэг </w:t>
      </w:r>
      <w:r w:rsidRPr="005C6AFE">
        <w:rPr>
          <w:b/>
          <w:lang w:val="mn-MN"/>
        </w:rPr>
        <w:t>хувь хүний хандлагаас</w:t>
      </w:r>
      <w:r>
        <w:rPr>
          <w:lang w:val="mn-MN"/>
        </w:rPr>
        <w:t xml:space="preserve"> зөвхөн хүүхдийн эрүүл мэнд</w:t>
      </w:r>
      <w:r w:rsidR="005C6AFE">
        <w:rPr>
          <w:lang w:val="mn-MN"/>
        </w:rPr>
        <w:t>,</w:t>
      </w:r>
      <w:r>
        <w:rPr>
          <w:lang w:val="mn-MN"/>
        </w:rPr>
        <w:t xml:space="preserve"> боловсролын дэм</w:t>
      </w:r>
      <w:r w:rsidR="005C6AFE">
        <w:rPr>
          <w:lang w:val="mn-MN"/>
        </w:rPr>
        <w:t>жлэг төдийхнөөр хязгаарлах</w:t>
      </w:r>
      <w:r>
        <w:rPr>
          <w:lang w:val="mn-MN"/>
        </w:rPr>
        <w:t xml:space="preserve">гүйгээр хүүхэд, гэр бүл, бүс нутгийн нийгмийг </w:t>
      </w:r>
      <w:r w:rsidR="00304D53">
        <w:rPr>
          <w:lang w:val="mn-MN"/>
        </w:rPr>
        <w:t xml:space="preserve">бүхлээр нь хамарсан </w:t>
      </w:r>
      <w:r w:rsidR="00304D53" w:rsidRPr="005C6AFE">
        <w:rPr>
          <w:b/>
          <w:lang w:val="mn-MN"/>
        </w:rPr>
        <w:t>цогц хандлага руу</w:t>
      </w:r>
      <w:r>
        <w:rPr>
          <w:lang w:val="mn-MN"/>
        </w:rPr>
        <w:t xml:space="preserve"> өөрчлөгдөн хөгжсөн явдал юм.</w:t>
      </w:r>
    </w:p>
    <w:p w:rsidR="00304D53" w:rsidRDefault="00304D53">
      <w:pPr>
        <w:rPr>
          <w:lang w:val="mn-MN"/>
        </w:rPr>
      </w:pPr>
      <w:r>
        <w:rPr>
          <w:lang w:val="mn-MN"/>
        </w:rPr>
        <w:t>Хөгжлийн дэмжлэгийг эрт үед үзүүлэх нь хоёрдогч хөгжлийн бэрхшээлээс урьдчилан сэргийлэх, хөгжлийн бэрхшээлтэй хүүхдийг амьдрах аргад сургах, нас болон хөгжлийн үе шатанд нь таарсан нийгмийн оролцоог бий болгох болон гэ</w:t>
      </w:r>
      <w:r w:rsidR="005C6AFE">
        <w:rPr>
          <w:lang w:val="mn-MN"/>
        </w:rPr>
        <w:t>р</w:t>
      </w:r>
      <w:r>
        <w:rPr>
          <w:lang w:val="mn-MN"/>
        </w:rPr>
        <w:t xml:space="preserve"> бүлд ганцаардахаас урьдчилан сэргийлж, тохирох дэмжлэг үзүүлэх чухал ач холбогдолтой юм. </w:t>
      </w:r>
    </w:p>
    <w:p w:rsidR="00304D53" w:rsidRPr="00531330" w:rsidRDefault="003A285A">
      <w:pPr>
        <w:rPr>
          <w:b/>
          <w:lang w:val="mn-MN"/>
        </w:rPr>
      </w:pPr>
      <w:r w:rsidRPr="00531330">
        <w:rPr>
          <w:b/>
          <w:lang w:val="mn-MN"/>
        </w:rPr>
        <w:t>Эрт үеийн илрүүлэг болон оролцоонд тулгуурласан үзлэг, оношлогоо</w:t>
      </w:r>
    </w:p>
    <w:p w:rsidR="00AE45A1" w:rsidRDefault="00AE45A1">
      <w:pPr>
        <w:rPr>
          <w:lang w:val="mn-MN"/>
        </w:rPr>
      </w:pPr>
      <w:r>
        <w:rPr>
          <w:lang w:val="mn-MN"/>
        </w:rPr>
        <w:t>Хүүхдийг дөнгөж төрсний дараах анхны үзлэгийг нярайн скри</w:t>
      </w:r>
      <w:r w:rsidR="005C6AFE">
        <w:rPr>
          <w:lang w:val="mn-MN"/>
        </w:rPr>
        <w:t>й</w:t>
      </w:r>
      <w:r>
        <w:rPr>
          <w:lang w:val="mn-MN"/>
        </w:rPr>
        <w:t>ни</w:t>
      </w:r>
      <w:r w:rsidR="005C6AFE">
        <w:rPr>
          <w:lang w:val="mn-MN"/>
        </w:rPr>
        <w:t>нг</w:t>
      </w:r>
      <w:r>
        <w:rPr>
          <w:lang w:val="mn-MN"/>
        </w:rPr>
        <w:t xml:space="preserve"> шинжилгээ, сонсголын оношлогоо, түнхний хэт авиан шинжилгээ, з</w:t>
      </w:r>
      <w:r w:rsidR="005C6AFE">
        <w:rPr>
          <w:lang w:val="mn-MN"/>
        </w:rPr>
        <w:t xml:space="preserve">улайн хэт авиан шинжилгээ </w:t>
      </w:r>
      <w:r>
        <w:rPr>
          <w:lang w:val="mn-MN"/>
        </w:rPr>
        <w:t xml:space="preserve">зэргийг тухайн төрөх эмнэлгийн үзлэгийн баг хариуцан хүүхдийн эрүүл мэндийн дэвтэрт дүгнэлт тэмдэглэгээ хийснээр эхэлдэг. </w:t>
      </w:r>
    </w:p>
    <w:p w:rsidR="00AE45A1" w:rsidRDefault="00AE45A1">
      <w:pPr>
        <w:rPr>
          <w:lang w:val="mn-MN"/>
        </w:rPr>
      </w:pPr>
      <w:r>
        <w:rPr>
          <w:lang w:val="mn-MN"/>
        </w:rPr>
        <w:t>Харин төрсний дараах эрт үеийн илрүүлэг, үзлэг оношлогоог хийхдээ хэд хэдэн үе шаттайгаар тухайн хот</w:t>
      </w:r>
      <w:r w:rsidR="00C1516B">
        <w:rPr>
          <w:lang w:val="mn-MN"/>
        </w:rPr>
        <w:t>, мужий</w:t>
      </w:r>
      <w:r>
        <w:rPr>
          <w:lang w:val="mn-MN"/>
        </w:rPr>
        <w:t>н эрүүл мэнд, халамжийн хэлтсээс н</w:t>
      </w:r>
      <w:r w:rsidR="00C1516B">
        <w:rPr>
          <w:lang w:val="mn-MN"/>
        </w:rPr>
        <w:t>ийгмийн эрүүл мэндийн мэргэжилт</w:t>
      </w:r>
      <w:r>
        <w:rPr>
          <w:lang w:val="mn-MN"/>
        </w:rPr>
        <w:t>нээр</w:t>
      </w:r>
      <w:r w:rsidR="00C1516B">
        <w:rPr>
          <w:lang w:val="mn-MN"/>
        </w:rPr>
        <w:t xml:space="preserve"> ахлуулсан баг хүүхдийн зан төл</w:t>
      </w:r>
      <w:r>
        <w:rPr>
          <w:lang w:val="mn-MN"/>
        </w:rPr>
        <w:t>вийг тодруулах төдийгүй ярилцлага, ажиглалт хийх замаар эцэг эх, гэр бүлийн байдлыг нь ч судалж үзлэг оношилгооны дүгнэлтийг хүүхдийн дэвтэрт дэлгэрэнгүй тэмдэглэн эрүүл мэндийн төв болон гэр бүлд өгч хадгалуулан зохион байгуулдаг.</w:t>
      </w:r>
      <w:r w:rsidR="00C1516B">
        <w:rPr>
          <w:lang w:val="mn-MN"/>
        </w:rPr>
        <w:t xml:space="preserve"> Хүүхдийн эрүүл мэндийн шаталсан үзлэгийг дараах байдлаар зохион байгуулдаг. </w:t>
      </w:r>
      <w:r>
        <w:rPr>
          <w:lang w:val="mn-MN"/>
        </w:rPr>
        <w:t xml:space="preserve">Тухайлбал: </w:t>
      </w:r>
    </w:p>
    <w:p w:rsidR="00AE45A1" w:rsidRDefault="00AE45A1" w:rsidP="00AE45A1">
      <w:pPr>
        <w:pStyle w:val="ListParagraph"/>
        <w:numPr>
          <w:ilvl w:val="0"/>
          <w:numId w:val="1"/>
        </w:numPr>
        <w:rPr>
          <w:lang w:val="mn-MN"/>
        </w:rPr>
      </w:pPr>
      <w:r>
        <w:rPr>
          <w:lang w:val="mn-MN"/>
        </w:rPr>
        <w:t>4 сартай үеийн ү</w:t>
      </w:r>
      <w:r w:rsidR="00531330">
        <w:rPr>
          <w:lang w:val="mn-MN"/>
        </w:rPr>
        <w:t>злэг оношлогоо: Х</w:t>
      </w:r>
      <w:r>
        <w:rPr>
          <w:lang w:val="mn-MN"/>
        </w:rPr>
        <w:t xml:space="preserve">өдөлгөөний хөгжлийн илрүүлэх </w:t>
      </w:r>
    </w:p>
    <w:p w:rsidR="00AE45A1" w:rsidRDefault="00AE45A1" w:rsidP="00AE45A1">
      <w:pPr>
        <w:pStyle w:val="ListParagraph"/>
        <w:numPr>
          <w:ilvl w:val="0"/>
          <w:numId w:val="1"/>
        </w:numPr>
        <w:rPr>
          <w:lang w:val="mn-MN"/>
        </w:rPr>
      </w:pPr>
      <w:r>
        <w:rPr>
          <w:lang w:val="mn-MN"/>
        </w:rPr>
        <w:t xml:space="preserve">10 сартай үеийн үзлэг оношлогоо: </w:t>
      </w:r>
      <w:r w:rsidR="00531330">
        <w:rPr>
          <w:lang w:val="mn-MN"/>
        </w:rPr>
        <w:t>Х</w:t>
      </w:r>
      <w:r>
        <w:rPr>
          <w:lang w:val="mn-MN"/>
        </w:rPr>
        <w:t>өдөлгөөний</w:t>
      </w:r>
      <w:r w:rsidR="00C1516B">
        <w:rPr>
          <w:lang w:val="mn-MN"/>
        </w:rPr>
        <w:t xml:space="preserve"> хөгжил болон зан төл</w:t>
      </w:r>
      <w:r>
        <w:rPr>
          <w:lang w:val="mn-MN"/>
        </w:rPr>
        <w:t xml:space="preserve">вийн өөрчлөлтийг илрүүлэх </w:t>
      </w:r>
    </w:p>
    <w:p w:rsidR="00AE45A1" w:rsidRDefault="00AE45A1" w:rsidP="00AE45A1">
      <w:pPr>
        <w:pStyle w:val="ListParagraph"/>
        <w:numPr>
          <w:ilvl w:val="0"/>
          <w:numId w:val="1"/>
        </w:numPr>
        <w:rPr>
          <w:lang w:val="mn-MN"/>
        </w:rPr>
      </w:pPr>
      <w:r>
        <w:rPr>
          <w:lang w:val="mn-MN"/>
        </w:rPr>
        <w:t>18</w:t>
      </w:r>
      <w:r w:rsidR="00531330">
        <w:rPr>
          <w:lang w:val="mn-MN"/>
        </w:rPr>
        <w:t xml:space="preserve"> сартай үеийн үзлэг оношлогоо: Х</w:t>
      </w:r>
      <w:r>
        <w:rPr>
          <w:lang w:val="mn-MN"/>
        </w:rPr>
        <w:t>өдөлгөөний</w:t>
      </w:r>
      <w:r w:rsidR="00C1516B">
        <w:rPr>
          <w:lang w:val="mn-MN"/>
        </w:rPr>
        <w:t xml:space="preserve"> хөгжил, зан төл</w:t>
      </w:r>
      <w:r>
        <w:rPr>
          <w:lang w:val="mn-MN"/>
        </w:rPr>
        <w:t xml:space="preserve">вийн өөрчлөлт болон ойлголт, </w:t>
      </w:r>
      <w:r w:rsidR="009F601E">
        <w:rPr>
          <w:lang w:val="mn-MN"/>
        </w:rPr>
        <w:t xml:space="preserve">танин мэдэхүйн хөгжил </w:t>
      </w:r>
    </w:p>
    <w:p w:rsidR="009F601E" w:rsidRDefault="009F601E" w:rsidP="00AE45A1">
      <w:pPr>
        <w:pStyle w:val="ListParagraph"/>
        <w:numPr>
          <w:ilvl w:val="0"/>
          <w:numId w:val="1"/>
        </w:numPr>
        <w:rPr>
          <w:lang w:val="mn-MN"/>
        </w:rPr>
      </w:pPr>
      <w:r>
        <w:rPr>
          <w:lang w:val="mn-MN"/>
        </w:rPr>
        <w:t>2 н</w:t>
      </w:r>
      <w:r w:rsidR="00531330">
        <w:rPr>
          <w:lang w:val="mn-MN"/>
        </w:rPr>
        <w:t>астай үеийн үзлэг оношлогоо: З</w:t>
      </w:r>
      <w:r w:rsidR="00C1516B">
        <w:rPr>
          <w:lang w:val="mn-MN"/>
        </w:rPr>
        <w:t>ан төл</w:t>
      </w:r>
      <w:r>
        <w:rPr>
          <w:lang w:val="mn-MN"/>
        </w:rPr>
        <w:t xml:space="preserve">вийн өөрчлөлт, ойлголт танин мэдэхүйн хөгжил болон хэл ярианы хөгжил </w:t>
      </w:r>
    </w:p>
    <w:p w:rsidR="009F601E" w:rsidRDefault="009F601E" w:rsidP="00AE45A1">
      <w:pPr>
        <w:pStyle w:val="ListParagraph"/>
        <w:numPr>
          <w:ilvl w:val="0"/>
          <w:numId w:val="1"/>
        </w:numPr>
        <w:rPr>
          <w:lang w:val="mn-MN"/>
        </w:rPr>
      </w:pPr>
      <w:r>
        <w:rPr>
          <w:lang w:val="mn-MN"/>
        </w:rPr>
        <w:t>3</w:t>
      </w:r>
      <w:r w:rsidR="00531330">
        <w:rPr>
          <w:lang w:val="mn-MN"/>
        </w:rPr>
        <w:t xml:space="preserve"> настай үеийн үзлэг оношлогоо: З</w:t>
      </w:r>
      <w:r w:rsidR="00C1516B">
        <w:rPr>
          <w:lang w:val="mn-MN"/>
        </w:rPr>
        <w:t>ан төлв</w:t>
      </w:r>
      <w:r>
        <w:rPr>
          <w:lang w:val="mn-MN"/>
        </w:rPr>
        <w:t xml:space="preserve">ийн өөрчлөлт, ойлголт танин мэдэхүйн хөгжил болон хэл ярианы хөгжил </w:t>
      </w:r>
    </w:p>
    <w:p w:rsidR="009F601E" w:rsidRDefault="009F601E" w:rsidP="00AE45A1">
      <w:pPr>
        <w:pStyle w:val="ListParagraph"/>
        <w:numPr>
          <w:ilvl w:val="0"/>
          <w:numId w:val="1"/>
        </w:numPr>
        <w:rPr>
          <w:lang w:val="mn-MN"/>
        </w:rPr>
      </w:pPr>
      <w:r>
        <w:rPr>
          <w:lang w:val="mn-MN"/>
        </w:rPr>
        <w:t>5</w:t>
      </w:r>
      <w:r w:rsidR="00531330">
        <w:rPr>
          <w:lang w:val="mn-MN"/>
        </w:rPr>
        <w:t xml:space="preserve"> настай үеийн үзлэг оношлогоо: Ц</w:t>
      </w:r>
      <w:r>
        <w:rPr>
          <w:lang w:val="mn-MN"/>
        </w:rPr>
        <w:t xml:space="preserve">эцэрлэгт хамрагдах үеийн бие даах чадвар, бусадтай харилцах чадвар болон хамтын амьдралын чадварын хөгжил </w:t>
      </w:r>
    </w:p>
    <w:p w:rsidR="009F601E" w:rsidRDefault="009F601E" w:rsidP="009F601E">
      <w:pPr>
        <w:rPr>
          <w:lang w:val="mn-MN"/>
        </w:rPr>
      </w:pPr>
      <w:r>
        <w:rPr>
          <w:lang w:val="mn-MN"/>
        </w:rPr>
        <w:t xml:space="preserve">Дээрх үе шаттай үзлэгийг хийх явцад </w:t>
      </w:r>
      <w:r w:rsidR="00C1516B">
        <w:rPr>
          <w:lang w:val="mn-MN"/>
        </w:rPr>
        <w:t xml:space="preserve">хүүхдийн </w:t>
      </w:r>
      <w:r>
        <w:rPr>
          <w:lang w:val="mn-MN"/>
        </w:rPr>
        <w:t>4 ба 10 сартай үеийн үзлэг</w:t>
      </w:r>
      <w:r w:rsidR="00C1516B">
        <w:rPr>
          <w:lang w:val="mn-MN"/>
        </w:rPr>
        <w:t>ийн</w:t>
      </w:r>
      <w:r>
        <w:rPr>
          <w:lang w:val="mn-MN"/>
        </w:rPr>
        <w:t xml:space="preserve"> үед хүнд хэлбэрийн оюуны бэрхшээл, хүнд хэлбэрийн бие эрхтний бэрхшээл </w:t>
      </w:r>
      <w:r>
        <w:t>(</w:t>
      </w:r>
      <w:r>
        <w:rPr>
          <w:lang w:val="mn-MN"/>
        </w:rPr>
        <w:t>тархины саажилттай</w:t>
      </w:r>
      <w:r>
        <w:t>)</w:t>
      </w:r>
      <w:r>
        <w:rPr>
          <w:lang w:val="mn-MN"/>
        </w:rPr>
        <w:t>-тэй хүүхдийг илрүүлэх боломжтой. Харин 18 сар ба 2 насны үеийн үзлэг оношлогоогоор дунд зэргийн оюуны бэрхшээл, 3 ба 5 настай үеийн үзлэг оношлогоогоор хөнгөн хэлбэрийн оюуны бэрхшээл</w:t>
      </w:r>
      <w:r w:rsidR="008D6541">
        <w:rPr>
          <w:lang w:val="mn-MN"/>
        </w:rPr>
        <w:t>,</w:t>
      </w:r>
      <w:r>
        <w:rPr>
          <w:lang w:val="mn-MN"/>
        </w:rPr>
        <w:t xml:space="preserve"> аутизмын хүрээний эмгэг болон бусад хөгжихүйн бэрхшээлүүдийг илрүүлэх боломжтой байдаг байна. </w:t>
      </w:r>
      <w:r w:rsidR="00A975C4">
        <w:rPr>
          <w:lang w:val="mn-MN"/>
        </w:rPr>
        <w:t xml:space="preserve">Эдгээр </w:t>
      </w:r>
      <w:r w:rsidR="00A975C4">
        <w:rPr>
          <w:lang w:val="mn-MN"/>
        </w:rPr>
        <w:lastRenderedPageBreak/>
        <w:t xml:space="preserve">үзлэг, оношлогоонд бүс нутгийн бүх хүүхдүүдийг хамруулдаг ба хэрвээ эцэг эх нь дагуулж ирэхгүй тохиолдолд утсаар лавлах, </w:t>
      </w:r>
      <w:r w:rsidR="00C1516B">
        <w:rPr>
          <w:lang w:val="mn-MN"/>
        </w:rPr>
        <w:t xml:space="preserve">шалтгааны олох, </w:t>
      </w:r>
      <w:r w:rsidR="00A975C4">
        <w:rPr>
          <w:lang w:val="mn-MN"/>
        </w:rPr>
        <w:t xml:space="preserve">шаардлагатай тохиолдолд гэрт </w:t>
      </w:r>
      <w:r w:rsidR="00C1516B">
        <w:rPr>
          <w:lang w:val="mn-MN"/>
        </w:rPr>
        <w:t xml:space="preserve">нь </w:t>
      </w:r>
      <w:r w:rsidR="00A975C4">
        <w:rPr>
          <w:lang w:val="mn-MN"/>
        </w:rPr>
        <w:t>очих зэргээр заавал бүх хүүхдийг хамарсан байна. Харин үзлэг оношлогооны дараа хөгжлийн бэрхшээлтэй байх магадлалтай гэсэн дүгнэлт гарч</w:t>
      </w:r>
      <w:r w:rsidR="00C1516B">
        <w:rPr>
          <w:lang w:val="mn-MN"/>
        </w:rPr>
        <w:t>, түүнийг эцэг эх, асран хамгаалагчдад мэдээллэхэд</w:t>
      </w:r>
      <w:r w:rsidR="00A975C4">
        <w:rPr>
          <w:lang w:val="mn-MN"/>
        </w:rPr>
        <w:t xml:space="preserve"> эцэг эх хүлээн зөвшөөрөхгүй бол түүнийг нарийвчилсан шинжилгээнд хамруулан дараагийн үзлэг, оношлогооны үеэр дахин уулзаж ярилцах хүртэл</w:t>
      </w:r>
      <w:r w:rsidR="00C1516B">
        <w:rPr>
          <w:lang w:val="mn-MN"/>
        </w:rPr>
        <w:t>х</w:t>
      </w:r>
      <w:r w:rsidR="00A975C4">
        <w:rPr>
          <w:lang w:val="mn-MN"/>
        </w:rPr>
        <w:t xml:space="preserve"> үйл ажиллагааг зохион байгуулдаг. </w:t>
      </w:r>
    </w:p>
    <w:p w:rsidR="005D018B" w:rsidRDefault="00C41403" w:rsidP="005D018B">
      <w:pPr>
        <w:spacing w:before="240"/>
        <w:rPr>
          <w:lang w:val="mn-MN"/>
        </w:rPr>
      </w:pPr>
      <w:r>
        <w:rPr>
          <w:lang w:val="mn-MN"/>
        </w:rPr>
        <w:t>О</w:t>
      </w:r>
      <w:r w:rsidR="003F2FA9">
        <w:rPr>
          <w:lang w:val="mn-MN"/>
        </w:rPr>
        <w:t>ношлогоо</w:t>
      </w:r>
      <w:r w:rsidR="00F82C83">
        <w:rPr>
          <w:lang w:val="mn-MN"/>
        </w:rPr>
        <w:t xml:space="preserve">, үнэлгээг хийхдээ эхлээд </w:t>
      </w:r>
      <w:r>
        <w:rPr>
          <w:lang w:val="mn-MN"/>
        </w:rPr>
        <w:t xml:space="preserve">Дэлхийн эрүүл мэндийн байгууллагаас гаргасан </w:t>
      </w:r>
      <w:r w:rsidR="005D018B">
        <w:rPr>
          <w:lang w:val="mn-MN"/>
        </w:rPr>
        <w:t>эрүүл мэнд, хөг</w:t>
      </w:r>
      <w:r w:rsidR="00C1516B">
        <w:rPr>
          <w:lang w:val="mn-MN"/>
        </w:rPr>
        <w:t>жлийн бэрхшээлийг хэмжих хүрээгээр тодорхойлсон</w:t>
      </w:r>
      <w:r w:rsidR="005D018B">
        <w:rPr>
          <w:lang w:val="mn-MN"/>
        </w:rPr>
        <w:t xml:space="preserve"> </w:t>
      </w:r>
      <w:r w:rsidR="005D018B" w:rsidRPr="005D018B">
        <w:t>(WHO’s Framework for Measuring Health &amp; Disability)</w:t>
      </w:r>
      <w:r w:rsidR="005D018B">
        <w:t xml:space="preserve"> </w:t>
      </w:r>
      <w:r w:rsidR="00C1516B">
        <w:rPr>
          <w:lang w:val="mn-MN"/>
        </w:rPr>
        <w:t>Эрүүл мэнд, хөгжлийн бэрхшээлийн</w:t>
      </w:r>
      <w:r w:rsidR="005D018B">
        <w:rPr>
          <w:lang w:val="mn-MN"/>
        </w:rPr>
        <w:t xml:space="preserve"> олон улсын ангилалын дагуу дараах бүрэлдэхүүн хэсгээ</w:t>
      </w:r>
      <w:r w:rsidR="00C1516B">
        <w:rPr>
          <w:lang w:val="mn-MN"/>
        </w:rPr>
        <w:t>р оношлоно</w:t>
      </w:r>
      <w:r w:rsidR="005D018B">
        <w:rPr>
          <w:lang w:val="mn-MN"/>
        </w:rPr>
        <w:t xml:space="preserve">. Үүнд: </w:t>
      </w:r>
    </w:p>
    <w:p w:rsidR="005D018B" w:rsidRPr="005D018B" w:rsidRDefault="005D018B" w:rsidP="005D018B">
      <w:pPr>
        <w:pStyle w:val="ListParagraph"/>
        <w:numPr>
          <w:ilvl w:val="0"/>
          <w:numId w:val="1"/>
        </w:numPr>
        <w:spacing w:before="240"/>
        <w:rPr>
          <w:lang w:val="mn-MN"/>
        </w:rPr>
      </w:pPr>
      <w:r w:rsidRPr="005D018B">
        <w:rPr>
          <w:lang w:val="mn-MN"/>
        </w:rPr>
        <w:t xml:space="preserve">Бие </w:t>
      </w:r>
      <w:r>
        <w:rPr>
          <w:lang w:val="mn-MN"/>
        </w:rPr>
        <w:t xml:space="preserve">эрхтний үүрэг: Бие, эрхтэн системийн физиологийн үүргүүд </w:t>
      </w:r>
      <w:r w:rsidR="0090141D">
        <w:rPr>
          <w:lang w:val="mn-MN"/>
        </w:rPr>
        <w:t xml:space="preserve">болох </w:t>
      </w:r>
      <w:r>
        <w:rPr>
          <w:lang w:val="mn-MN"/>
        </w:rPr>
        <w:t>харах, сонсох, булчингийн агшилт, суналт,</w:t>
      </w:r>
      <w:r w:rsidR="0090141D">
        <w:rPr>
          <w:lang w:val="mn-MN"/>
        </w:rPr>
        <w:t xml:space="preserve"> сэтгэл хөдлөл, сэтгэхүй зэргийг багтаана. </w:t>
      </w:r>
    </w:p>
    <w:p w:rsidR="005D018B" w:rsidRPr="005D018B" w:rsidRDefault="005D018B" w:rsidP="005D018B">
      <w:pPr>
        <w:pStyle w:val="ListParagraph"/>
        <w:numPr>
          <w:ilvl w:val="0"/>
          <w:numId w:val="1"/>
        </w:numPr>
        <w:spacing w:before="240"/>
        <w:rPr>
          <w:lang w:val="mn-MN"/>
        </w:rPr>
      </w:pPr>
      <w:r w:rsidRPr="005D018B">
        <w:rPr>
          <w:lang w:val="mn-MN"/>
        </w:rPr>
        <w:t>Бие эрхтний анатомийн бүтэц</w:t>
      </w:r>
      <w:r w:rsidR="0090141D">
        <w:rPr>
          <w:lang w:val="mn-MN"/>
        </w:rPr>
        <w:t>: бие эрхтний анатоми хэс</w:t>
      </w:r>
      <w:r>
        <w:rPr>
          <w:lang w:val="mn-MN"/>
        </w:rPr>
        <w:t xml:space="preserve">гүүд </w:t>
      </w:r>
      <w:r w:rsidR="0090141D">
        <w:rPr>
          <w:lang w:val="mn-MN"/>
        </w:rPr>
        <w:t xml:space="preserve"> болох </w:t>
      </w:r>
      <w:r>
        <w:rPr>
          <w:lang w:val="mn-MN"/>
        </w:rPr>
        <w:t>тархи, нугас ну</w:t>
      </w:r>
      <w:r w:rsidR="0090141D">
        <w:rPr>
          <w:lang w:val="mn-MN"/>
        </w:rPr>
        <w:t xml:space="preserve">руу, дээд доод мөч зэргийг багтаана. </w:t>
      </w:r>
    </w:p>
    <w:p w:rsidR="005D018B" w:rsidRPr="005D018B" w:rsidRDefault="005D018B" w:rsidP="005D018B">
      <w:pPr>
        <w:pStyle w:val="ListParagraph"/>
        <w:numPr>
          <w:ilvl w:val="0"/>
          <w:numId w:val="1"/>
        </w:numPr>
        <w:spacing w:before="240"/>
        <w:rPr>
          <w:lang w:val="mn-MN"/>
        </w:rPr>
      </w:pPr>
      <w:r w:rsidRPr="005D018B">
        <w:rPr>
          <w:lang w:val="mn-MN"/>
        </w:rPr>
        <w:t>Үйл ажиллагаа</w:t>
      </w:r>
      <w:r w:rsidR="0090141D">
        <w:rPr>
          <w:lang w:val="mn-MN"/>
        </w:rPr>
        <w:t>: Ө</w:t>
      </w:r>
      <w:r>
        <w:rPr>
          <w:lang w:val="mn-MN"/>
        </w:rPr>
        <w:t>дөр тутмын үйл ажиллагаа болон тухайлсан</w:t>
      </w:r>
      <w:r w:rsidR="0090141D">
        <w:rPr>
          <w:lang w:val="mn-MN"/>
        </w:rPr>
        <w:t xml:space="preserve"> ажил үүргийг гүйцэтгэх чадвар болох</w:t>
      </w:r>
      <w:r>
        <w:rPr>
          <w:lang w:val="mn-MN"/>
        </w:rPr>
        <w:t xml:space="preserve"> бусадтай харилцах, идэвхтэй хөдөлгөөний үйлдлүүд хийх, өөрөө өөрийгөө</w:t>
      </w:r>
      <w:r w:rsidR="0090141D">
        <w:rPr>
          <w:lang w:val="mn-MN"/>
        </w:rPr>
        <w:t xml:space="preserve"> авч явах болон өдөр тутмын гэрийн ажил хийж гүйцэтгэх зэргийг багтаана. </w:t>
      </w:r>
    </w:p>
    <w:p w:rsidR="005D018B" w:rsidRPr="005D018B" w:rsidRDefault="005D018B" w:rsidP="005D018B">
      <w:pPr>
        <w:pStyle w:val="ListParagraph"/>
        <w:numPr>
          <w:ilvl w:val="0"/>
          <w:numId w:val="1"/>
        </w:numPr>
        <w:spacing w:before="240"/>
        <w:rPr>
          <w:lang w:val="mn-MN"/>
        </w:rPr>
      </w:pPr>
      <w:r w:rsidRPr="005D018B">
        <w:rPr>
          <w:lang w:val="mn-MN"/>
        </w:rPr>
        <w:t>Оролцоо</w:t>
      </w:r>
      <w:r w:rsidR="0090141D">
        <w:rPr>
          <w:lang w:val="mn-MN"/>
        </w:rPr>
        <w:t xml:space="preserve">: Амьдралын янз бүрийн нөхцөл байдалд оролцох үйл ажиллагааны чадвар буюу гэр бүл, сургууль цэцэрлэг, мөн ажил эрхлэх үйл ажиллагаанд оролцох чадварууд байна. </w:t>
      </w:r>
    </w:p>
    <w:p w:rsidR="005D018B" w:rsidRPr="005D018B" w:rsidRDefault="005D018B" w:rsidP="005D018B">
      <w:pPr>
        <w:pStyle w:val="ListParagraph"/>
        <w:numPr>
          <w:ilvl w:val="0"/>
          <w:numId w:val="1"/>
        </w:numPr>
        <w:spacing w:before="240"/>
        <w:rPr>
          <w:lang w:val="mn-MN"/>
        </w:rPr>
      </w:pPr>
      <w:r w:rsidRPr="005D018B">
        <w:rPr>
          <w:lang w:val="mn-MN"/>
        </w:rPr>
        <w:t>Хүрээлэн буй орчны хүчин зүйлс</w:t>
      </w:r>
      <w:r w:rsidR="0090141D">
        <w:rPr>
          <w:lang w:val="mn-MN"/>
        </w:rPr>
        <w:t xml:space="preserve">: Хүмүүс амьдрах болон амьдрал үйл ажиллагаагаа хэвийн явуулахад нь бие бялдар, нийгмийн болон хүрээлэн буй орчноос үзүүлэх хандлагууд багтана. Үүнд туслах хэрэглэгдэхүүн, хамтын ажиллагаа, үйлчилгээ, бодлого зэрэг болно. </w:t>
      </w:r>
    </w:p>
    <w:p w:rsidR="005D018B" w:rsidRPr="005D018B" w:rsidRDefault="005D018B" w:rsidP="005D018B">
      <w:pPr>
        <w:pStyle w:val="ListParagraph"/>
        <w:numPr>
          <w:ilvl w:val="0"/>
          <w:numId w:val="1"/>
        </w:numPr>
        <w:spacing w:before="240"/>
        <w:rPr>
          <w:lang w:val="mn-MN"/>
        </w:rPr>
      </w:pPr>
      <w:r w:rsidRPr="005D018B">
        <w:rPr>
          <w:lang w:val="mn-MN"/>
        </w:rPr>
        <w:t xml:space="preserve">Хувийн </w:t>
      </w:r>
      <w:r w:rsidR="0090141D">
        <w:rPr>
          <w:lang w:val="mn-MN"/>
        </w:rPr>
        <w:t xml:space="preserve">хүчин зүйлс: Амьдралын хэв маяг, боловсролын байдал, нийгмийн гарал үүсэл, арьс өнгө, үндэс угсаа гэх мэт. </w:t>
      </w:r>
    </w:p>
    <w:p w:rsidR="00F82C83" w:rsidRDefault="00F82C83" w:rsidP="005D018B">
      <w:pPr>
        <w:spacing w:before="240"/>
        <w:rPr>
          <w:lang w:val="mn-MN"/>
        </w:rPr>
      </w:pPr>
      <w:r>
        <w:rPr>
          <w:lang w:val="mn-MN"/>
        </w:rPr>
        <w:t>Ингэж оношлогоо</w:t>
      </w:r>
      <w:r w:rsidR="003516CC">
        <w:rPr>
          <w:lang w:val="mn-MN"/>
        </w:rPr>
        <w:t xml:space="preserve"> үнэлгээг хийхдээ</w:t>
      </w:r>
      <w:r>
        <w:rPr>
          <w:lang w:val="mn-MN"/>
        </w:rPr>
        <w:t xml:space="preserve"> ажиглалт, ярилцлага хийх болон бусад үнэлгээний</w:t>
      </w:r>
      <w:r w:rsidR="00C1516B">
        <w:rPr>
          <w:lang w:val="mn-MN"/>
        </w:rPr>
        <w:t xml:space="preserve"> </w:t>
      </w:r>
      <w:r>
        <w:rPr>
          <w:lang w:val="mn-MN"/>
        </w:rPr>
        <w:t xml:space="preserve">хэрэгслүүдийг ашиглана. Хөгжлийн үнэлгээ хийх үнэлгээний хэрэгслүүдэд: </w:t>
      </w:r>
    </w:p>
    <w:p w:rsidR="00F82C83" w:rsidRPr="00F82C83" w:rsidRDefault="00F82C83" w:rsidP="00F82C83">
      <w:pPr>
        <w:pStyle w:val="ListParagraph"/>
        <w:numPr>
          <w:ilvl w:val="0"/>
          <w:numId w:val="1"/>
        </w:numPr>
        <w:spacing w:before="240"/>
        <w:rPr>
          <w:lang w:val="mn-MN"/>
        </w:rPr>
      </w:pPr>
      <w:r>
        <w:rPr>
          <w:lang w:val="mn-MN"/>
        </w:rPr>
        <w:t xml:space="preserve">Хөдөлгөөний хөгжлийг үнэлэх хэрэгсэл: Ерөнхий хөдөлгөөний чадавхийн ангиллын систем </w:t>
      </w:r>
      <w:r>
        <w:t xml:space="preserve">(GMFCS), </w:t>
      </w:r>
      <w:r>
        <w:rPr>
          <w:lang w:val="mn-MN"/>
        </w:rPr>
        <w:t xml:space="preserve">Хүүхдийн дээд мөчний хөдөлгөөний хэмжих шалгуур </w:t>
      </w:r>
      <w:r>
        <w:t>ABILHAND – Kids scale</w:t>
      </w:r>
    </w:p>
    <w:p w:rsidR="00F82C83" w:rsidRPr="00F82C83" w:rsidRDefault="00F82C83" w:rsidP="00F82C83">
      <w:pPr>
        <w:pStyle w:val="ListParagraph"/>
        <w:numPr>
          <w:ilvl w:val="0"/>
          <w:numId w:val="1"/>
        </w:numPr>
        <w:spacing w:before="240"/>
        <w:rPr>
          <w:lang w:val="mn-MN"/>
        </w:rPr>
      </w:pPr>
      <w:r>
        <w:rPr>
          <w:lang w:val="mn-MN"/>
        </w:rPr>
        <w:t xml:space="preserve">Оюун ухааны хөгжлийг үнэлэх хэрэгсэл: Хүүхдийн оюун ухааны хэмжих Вэкслерийн тест </w:t>
      </w:r>
      <w:r>
        <w:t xml:space="preserve">3,4,5 </w:t>
      </w:r>
      <w:r>
        <w:rPr>
          <w:lang w:val="mn-MN"/>
        </w:rPr>
        <w:t xml:space="preserve">хувилбар </w:t>
      </w:r>
      <w:r>
        <w:t>(WISC III, IV, V)</w:t>
      </w:r>
      <w:r w:rsidRPr="00F82C83">
        <w:rPr>
          <w:lang w:val="mn-MN"/>
        </w:rPr>
        <w:t xml:space="preserve"> </w:t>
      </w:r>
    </w:p>
    <w:p w:rsidR="00F82C83" w:rsidRPr="003516CC" w:rsidRDefault="00F82C83" w:rsidP="003516CC">
      <w:pPr>
        <w:pStyle w:val="ListParagraph"/>
        <w:numPr>
          <w:ilvl w:val="0"/>
          <w:numId w:val="1"/>
        </w:numPr>
        <w:spacing w:before="240"/>
        <w:rPr>
          <w:lang w:val="mn-MN"/>
        </w:rPr>
      </w:pPr>
      <w:r>
        <w:rPr>
          <w:lang w:val="mn-MN"/>
        </w:rPr>
        <w:t xml:space="preserve">Өдөр тутмын үйл ажиллагааг үнэлэх хэрэгсэл: Хүүхдийн өөрөө өөрийгөө хамгаалах, хөдөлгөөний зохилдлогоо болон нийгмийн харилцаанд оролцох чадварыг үнэлэх хүүхдийн бие даан үүрэг гүйцэтгэх шалгуур </w:t>
      </w:r>
      <w:r>
        <w:t xml:space="preserve">(WeeFIM </w:t>
      </w:r>
      <w:r>
        <w:rPr>
          <w:lang w:val="mn-MN"/>
        </w:rPr>
        <w:t xml:space="preserve">болон </w:t>
      </w:r>
      <w:r>
        <w:t>PEDI)</w:t>
      </w:r>
      <w:r w:rsidR="003516CC">
        <w:rPr>
          <w:lang w:val="mn-MN"/>
        </w:rPr>
        <w:t xml:space="preserve"> зэрэг багтана. </w:t>
      </w:r>
    </w:p>
    <w:p w:rsidR="006519EF" w:rsidRDefault="008D6541" w:rsidP="005D018B">
      <w:pPr>
        <w:spacing w:before="240"/>
        <w:rPr>
          <w:lang w:val="mn-MN"/>
        </w:rPr>
      </w:pPr>
      <w:r>
        <w:rPr>
          <w:lang w:val="mn-MN"/>
        </w:rPr>
        <w:t>Үзлэг оношлогооны үр дүнд яман нэгэн бэрхшээлтэй болох</w:t>
      </w:r>
      <w:r w:rsidR="00C1516B">
        <w:rPr>
          <w:lang w:val="mn-MN"/>
        </w:rPr>
        <w:t xml:space="preserve"> нь тогтоогдоход</w:t>
      </w:r>
      <w:r w:rsidR="006519EF">
        <w:rPr>
          <w:lang w:val="mn-MN"/>
        </w:rPr>
        <w:t xml:space="preserve"> хүүхдэд болон гэр бүлд нь дараах 3 төрлийн дэмжлэг туслалцаа үзүүлдэг</w:t>
      </w:r>
      <w:r w:rsidR="00A975C4">
        <w:rPr>
          <w:lang w:val="mn-MN"/>
        </w:rPr>
        <w:t xml:space="preserve">. </w:t>
      </w:r>
      <w:r w:rsidR="006519EF">
        <w:rPr>
          <w:lang w:val="mn-MN"/>
        </w:rPr>
        <w:t xml:space="preserve"> </w:t>
      </w:r>
    </w:p>
    <w:p w:rsidR="006519EF" w:rsidRDefault="006519EF" w:rsidP="006519EF">
      <w:pPr>
        <w:pStyle w:val="ListParagraph"/>
        <w:numPr>
          <w:ilvl w:val="0"/>
          <w:numId w:val="1"/>
        </w:numPr>
        <w:rPr>
          <w:lang w:val="mn-MN"/>
        </w:rPr>
      </w:pPr>
      <w:r>
        <w:rPr>
          <w:lang w:val="mn-MN"/>
        </w:rPr>
        <w:t>Эрүүл мэндийн дэмжлэг</w:t>
      </w:r>
    </w:p>
    <w:p w:rsidR="006519EF" w:rsidRDefault="006519EF" w:rsidP="006519EF">
      <w:pPr>
        <w:pStyle w:val="ListParagraph"/>
        <w:numPr>
          <w:ilvl w:val="0"/>
          <w:numId w:val="1"/>
        </w:numPr>
        <w:rPr>
          <w:lang w:val="mn-MN"/>
        </w:rPr>
      </w:pPr>
      <w:r>
        <w:rPr>
          <w:lang w:val="mn-MN"/>
        </w:rPr>
        <w:t xml:space="preserve">Боловсролын дэмжлэг </w:t>
      </w:r>
    </w:p>
    <w:p w:rsidR="006519EF" w:rsidRDefault="006519EF" w:rsidP="006519EF">
      <w:pPr>
        <w:pStyle w:val="ListParagraph"/>
        <w:numPr>
          <w:ilvl w:val="0"/>
          <w:numId w:val="1"/>
        </w:numPr>
        <w:rPr>
          <w:lang w:val="mn-MN"/>
        </w:rPr>
      </w:pPr>
      <w:r>
        <w:rPr>
          <w:lang w:val="mn-MN"/>
        </w:rPr>
        <w:lastRenderedPageBreak/>
        <w:t xml:space="preserve">Орчны дэмжлэг </w:t>
      </w:r>
    </w:p>
    <w:p w:rsidR="00A975C4" w:rsidRDefault="006519EF" w:rsidP="006519EF">
      <w:pPr>
        <w:rPr>
          <w:lang w:val="mn-MN"/>
        </w:rPr>
      </w:pPr>
      <w:r>
        <w:rPr>
          <w:lang w:val="mn-MN"/>
        </w:rPr>
        <w:t xml:space="preserve">Эрүүл мэндийн дэмжлэгт дараагийн шатны нарийвчилсан үзлэг хийх ба сэргээн заслын үзлэг, эмчилгээ явуулдаг бол боловсролын дэмжлэгт хүүхдийнх нь хөгжлийн онцлогт нь тохирсон боловсролын үйлчилгээг санал болгодог. Харин хүүхдийн хөгжлийн бэрхшээлийн талаар </w:t>
      </w:r>
      <w:r w:rsidR="00C1516B">
        <w:rPr>
          <w:lang w:val="mn-MN"/>
        </w:rPr>
        <w:t>эцэг эх, гэр бүлд нь зөв</w:t>
      </w:r>
      <w:r w:rsidRPr="006519EF">
        <w:rPr>
          <w:lang w:val="mn-MN"/>
        </w:rPr>
        <w:t xml:space="preserve"> ойлгуулах, хүлээн зөвшөөрүүлэх нь хүүхдэд үзүүлэх хөгжлийн дэмжлэг туслалцааны нэг хэсэг гэж үз</w:t>
      </w:r>
      <w:r>
        <w:rPr>
          <w:lang w:val="mn-MN"/>
        </w:rPr>
        <w:t xml:space="preserve">эж орчны дэмжлэг гэж нэрлэдэг </w:t>
      </w:r>
      <w:r w:rsidR="00AC1B2C">
        <w:rPr>
          <w:lang w:val="mn-MN"/>
        </w:rPr>
        <w:t>байна. Ү</w:t>
      </w:r>
      <w:r>
        <w:rPr>
          <w:lang w:val="mn-MN"/>
        </w:rPr>
        <w:t>үнд: Э</w:t>
      </w:r>
      <w:r w:rsidRPr="006519EF">
        <w:rPr>
          <w:lang w:val="mn-MN"/>
        </w:rPr>
        <w:t>цэг эхтэй ганцаарч</w:t>
      </w:r>
      <w:r w:rsidR="00C1516B">
        <w:rPr>
          <w:lang w:val="mn-MN"/>
        </w:rPr>
        <w:t>и</w:t>
      </w:r>
      <w:r w:rsidRPr="006519EF">
        <w:rPr>
          <w:lang w:val="mn-MN"/>
        </w:rPr>
        <w:t xml:space="preserve">лан уулзах, </w:t>
      </w:r>
      <w:r>
        <w:rPr>
          <w:lang w:val="mn-MN"/>
        </w:rPr>
        <w:t>сэтгэлзүйн зөв</w:t>
      </w:r>
      <w:r w:rsidRPr="006519EF">
        <w:rPr>
          <w:lang w:val="mn-MN"/>
        </w:rPr>
        <w:t xml:space="preserve">лөгөө өгөх, </w:t>
      </w:r>
      <w:r>
        <w:rPr>
          <w:lang w:val="mn-MN"/>
        </w:rPr>
        <w:t>хүүхэд өсгөхөд дэмжлэг үзүүлдэг төв болон ХБХ-ийн эцэг эхийн холбооны талаар танилцуулах, сургалт семинарт хамруулах болон</w:t>
      </w:r>
      <w:r w:rsidRPr="006519EF">
        <w:rPr>
          <w:lang w:val="mn-MN"/>
        </w:rPr>
        <w:t xml:space="preserve"> бусад шаардлагатай цуглаан клубд элсүүлэх хүртэл үйл ажиллагааг зохион байгуулдаг.</w:t>
      </w:r>
    </w:p>
    <w:p w:rsidR="00B570CB" w:rsidRDefault="00B570CB" w:rsidP="006519EF">
      <w:pPr>
        <w:rPr>
          <w:lang w:val="mn-MN"/>
        </w:rPr>
      </w:pPr>
      <w:r>
        <w:rPr>
          <w:lang w:val="mn-MN"/>
        </w:rPr>
        <w:t xml:space="preserve">Сургуульд элсэх \Японд </w:t>
      </w:r>
      <w:r>
        <w:t>IV/</w:t>
      </w:r>
      <w:r>
        <w:rPr>
          <w:lang w:val="mn-MN"/>
        </w:rPr>
        <w:t>1 онд хичээлийн жил эхэлдэг.\ үеийн үзлэг оношлогоог өмнөх оны 10-р сараас эхлэн Сургуулийн насны хүүхдийн бүртгэлийн хуудсыг боловсруулж эрүүл мэнд</w:t>
      </w:r>
      <w:r w:rsidR="00531330">
        <w:rPr>
          <w:lang w:val="mn-MN"/>
        </w:rPr>
        <w:t>ийн үзлэгийг тухайн хот, орон нутгийн</w:t>
      </w:r>
      <w:r>
        <w:rPr>
          <w:lang w:val="mn-MN"/>
        </w:rPr>
        <w:t xml:space="preserve"> боловсролын зөвлөл буюу сургуульд хамраг</w:t>
      </w:r>
      <w:r w:rsidR="00531330">
        <w:rPr>
          <w:lang w:val="mn-MN"/>
        </w:rPr>
        <w:t>далтыг чиглүүлэх зөвлөл хариуцаж</w:t>
      </w:r>
      <w:r>
        <w:rPr>
          <w:lang w:val="mn-MN"/>
        </w:rPr>
        <w:t xml:space="preserve"> гүйцэтгэн хүүхдийн хөгжлийн онцлогт тохи</w:t>
      </w:r>
      <w:r w:rsidR="00531330">
        <w:rPr>
          <w:lang w:val="mn-MN"/>
        </w:rPr>
        <w:t>рсон боловсролын үйлчилгээг санал болгож</w:t>
      </w:r>
      <w:r>
        <w:rPr>
          <w:lang w:val="mn-MN"/>
        </w:rPr>
        <w:t xml:space="preserve"> мэргэжилтнүүд </w:t>
      </w:r>
      <w:r>
        <w:t>/</w:t>
      </w:r>
      <w:r w:rsidR="00105B48">
        <w:rPr>
          <w:lang w:val="mn-MN"/>
        </w:rPr>
        <w:t>Цэцэрлэгийн багш</w:t>
      </w:r>
      <w:r>
        <w:rPr>
          <w:lang w:val="mn-MN"/>
        </w:rPr>
        <w:t xml:space="preserve">, </w:t>
      </w:r>
      <w:r w:rsidR="00105B48">
        <w:rPr>
          <w:lang w:val="mn-MN"/>
        </w:rPr>
        <w:t>сэтгэл зүй, сэргээн засалч эмч,  халамжийн ажилтан</w:t>
      </w:r>
      <w:r>
        <w:t>/</w:t>
      </w:r>
      <w:r>
        <w:rPr>
          <w:lang w:val="mn-MN"/>
        </w:rPr>
        <w:t xml:space="preserve">, асран хамгаалагчидтай зөвлөлдсөний үндсэн дээр </w:t>
      </w:r>
      <w:r w:rsidR="00531330">
        <w:rPr>
          <w:lang w:val="mn-MN"/>
        </w:rPr>
        <w:t xml:space="preserve">тохирох </w:t>
      </w:r>
      <w:r>
        <w:rPr>
          <w:lang w:val="mn-MN"/>
        </w:rPr>
        <w:t>боловсролын хэлбэр</w:t>
      </w:r>
      <w:r w:rsidR="00C1516B">
        <w:rPr>
          <w:lang w:val="mn-MN"/>
        </w:rPr>
        <w:t>үүдээс</w:t>
      </w:r>
      <w:r w:rsidR="00531330">
        <w:rPr>
          <w:lang w:val="mn-MN"/>
        </w:rPr>
        <w:t xml:space="preserve"> болон</w:t>
      </w:r>
      <w:r>
        <w:rPr>
          <w:lang w:val="mn-MN"/>
        </w:rPr>
        <w:t xml:space="preserve"> шаардлагата тохиолдолд тохирох хэрэглэгдэхүүнийг сонгох боломжоор хангадаг.</w:t>
      </w:r>
      <w:r w:rsidR="00531330">
        <w:rPr>
          <w:lang w:val="mn-MN"/>
        </w:rPr>
        <w:t xml:space="preserve"> </w:t>
      </w:r>
      <w:r>
        <w:rPr>
          <w:lang w:val="mn-MN"/>
        </w:rPr>
        <w:t xml:space="preserve">Тухайлбал боловсролын дараах хэлбэрүүдээс сонгох боломжийг эдлүүлдэг.  </w:t>
      </w:r>
    </w:p>
    <w:p w:rsidR="00B570CB" w:rsidRDefault="00B570CB" w:rsidP="00B570CB">
      <w:pPr>
        <w:pStyle w:val="ListParagraph"/>
        <w:numPr>
          <w:ilvl w:val="0"/>
          <w:numId w:val="1"/>
        </w:numPr>
        <w:rPr>
          <w:lang w:val="mn-MN"/>
        </w:rPr>
      </w:pPr>
      <w:r>
        <w:rPr>
          <w:lang w:val="mn-MN"/>
        </w:rPr>
        <w:t xml:space="preserve">Ердийн анги </w:t>
      </w:r>
    </w:p>
    <w:p w:rsidR="00B570CB" w:rsidRDefault="00B570CB" w:rsidP="00B570CB">
      <w:pPr>
        <w:pStyle w:val="ListParagraph"/>
        <w:numPr>
          <w:ilvl w:val="0"/>
          <w:numId w:val="1"/>
        </w:numPr>
        <w:rPr>
          <w:lang w:val="mn-MN"/>
        </w:rPr>
      </w:pPr>
      <w:r>
        <w:rPr>
          <w:lang w:val="mn-MN"/>
        </w:rPr>
        <w:t xml:space="preserve">Ердийн ангид туслах багштай хичээллэх </w:t>
      </w:r>
    </w:p>
    <w:p w:rsidR="00B570CB" w:rsidRDefault="00B570CB" w:rsidP="00B570CB">
      <w:pPr>
        <w:pStyle w:val="ListParagraph"/>
        <w:numPr>
          <w:ilvl w:val="0"/>
          <w:numId w:val="1"/>
        </w:numPr>
        <w:rPr>
          <w:lang w:val="mn-MN"/>
        </w:rPr>
      </w:pPr>
      <w:r>
        <w:rPr>
          <w:lang w:val="mn-MN"/>
        </w:rPr>
        <w:t>Ердийн сургуульд ганцаарчилсан дэмжлэг үзүүлэх хөтөлбөр</w:t>
      </w:r>
    </w:p>
    <w:p w:rsidR="00B570CB" w:rsidRDefault="00B570CB" w:rsidP="00B570CB">
      <w:pPr>
        <w:pStyle w:val="ListParagraph"/>
        <w:numPr>
          <w:ilvl w:val="0"/>
          <w:numId w:val="1"/>
        </w:numPr>
        <w:rPr>
          <w:lang w:val="mn-MN"/>
        </w:rPr>
      </w:pPr>
      <w:r>
        <w:rPr>
          <w:lang w:val="mn-MN"/>
        </w:rPr>
        <w:t xml:space="preserve">Ердийн сургуулийн тусгай анги </w:t>
      </w:r>
    </w:p>
    <w:p w:rsidR="00B570CB" w:rsidRDefault="00B570CB" w:rsidP="00531330">
      <w:pPr>
        <w:pStyle w:val="ListParagraph"/>
        <w:numPr>
          <w:ilvl w:val="0"/>
          <w:numId w:val="1"/>
        </w:numPr>
        <w:rPr>
          <w:lang w:val="mn-MN"/>
        </w:rPr>
      </w:pPr>
      <w:r>
        <w:rPr>
          <w:lang w:val="mn-MN"/>
        </w:rPr>
        <w:t xml:space="preserve">Тусгай боловсролын сургууль гэх мэт. </w:t>
      </w:r>
    </w:p>
    <w:p w:rsidR="00531330" w:rsidRDefault="0042763B" w:rsidP="00531330">
      <w:pPr>
        <w:rPr>
          <w:lang w:val="mn-MN"/>
        </w:rPr>
      </w:pPr>
      <w:r>
        <w:rPr>
          <w:lang w:val="mn-MN"/>
        </w:rPr>
        <w:t xml:space="preserve">Хэрвээ тухайн хүүхэд ердийн сургуульд суралцахаар </w:t>
      </w:r>
      <w:r w:rsidR="00531330">
        <w:rPr>
          <w:lang w:val="mn-MN"/>
        </w:rPr>
        <w:t>элсүүл</w:t>
      </w:r>
      <w:r>
        <w:rPr>
          <w:lang w:val="mn-MN"/>
        </w:rPr>
        <w:t>сэ</w:t>
      </w:r>
      <w:r w:rsidR="00531330">
        <w:rPr>
          <w:lang w:val="mn-MN"/>
        </w:rPr>
        <w:t>н</w:t>
      </w:r>
      <w:r>
        <w:rPr>
          <w:lang w:val="mn-MN"/>
        </w:rPr>
        <w:t xml:space="preserve"> бол ангийн</w:t>
      </w:r>
      <w:r w:rsidR="00531330">
        <w:rPr>
          <w:lang w:val="mn-MN"/>
        </w:rPr>
        <w:t xml:space="preserve"> </w:t>
      </w:r>
      <w:r>
        <w:rPr>
          <w:lang w:val="mn-MN"/>
        </w:rPr>
        <w:t>багш, сэтгэл зүйч, сэргээн засалч эмч, халамжийн ажилтан нарын баг зорилтот хүүхдэд шаардлагатай боловсрол, эрүүл мэнд, нийгмийн үйлчилгээний талаар судалж уг хүүхдийг дэмжих хөгжлийн зөвлөгөө боловсруулдаг. Уг зөвлөгөөний дагуу сургалт, эмчилгээ, олон нийтийн үйл ажиллагаанд тохируулан оролцуулдаг. Ингэж ердийн сургуульд суралцаж буй ХБХ-дүүдэд тусгай хэрэгцээт боловсролын зөвлөгөө өгөх явуулын баг хот, дүүрэг, хорооны бүх ердийн сургуулиар очиж, тэгш хамран сургах боловсролын дэмжлэг үзүүлдэг. Уг багт хүүхдийн ангийн багш, тусгай хэрэгцээт боловсролын сургуулийн багш, эмчилгээ, сэргээн засалч эмч, сэтгэл зүйч, болон сургуулийн нийгмийн ажилт</w:t>
      </w:r>
      <w:r w:rsidR="00B8596E">
        <w:rPr>
          <w:lang w:val="mn-MN"/>
        </w:rPr>
        <w:t xml:space="preserve">ан нарыг бүрэлдэхүүнтэй байдаг бөгөөд хүүхэд бүрт “Хүүхдийн өсөлт, хөгжлийн өөрчлөлтийн дэвтэр” хөтөлж, тухайн хүүхдийн өсөлт хөгжлийн үе бүхэнд гарсан өөрчлөлт, хөгжлийн дэмжлэгийн чиглэл зэргийг тэмдэглэн үлдээж, бага сургуулиас дунд сургууль руу, дунд сургуулиас ахлах сургууль руу тухайн хүүхдийн талаар мэдээллээ хоорондоо хуваалцдаг байна. </w:t>
      </w:r>
    </w:p>
    <w:p w:rsidR="00B8596E" w:rsidRDefault="00C1516B" w:rsidP="00531330">
      <w:pPr>
        <w:rPr>
          <w:lang w:val="mn-MN"/>
        </w:rPr>
      </w:pPr>
      <w:r>
        <w:rPr>
          <w:lang w:val="mn-MN"/>
        </w:rPr>
        <w:t>Ингэж ажилласнаар хүүхдэд</w:t>
      </w:r>
      <w:r w:rsidR="00B8596E">
        <w:rPr>
          <w:lang w:val="mn-MN"/>
        </w:rPr>
        <w:t xml:space="preserve"> тасралтгүй дэмжлэг үзүүлэх ажлыг зохион байгуулж насанд </w:t>
      </w:r>
      <w:r>
        <w:rPr>
          <w:lang w:val="mn-MN"/>
        </w:rPr>
        <w:t>хүрэх үе хүртэл үргэлжлэн</w:t>
      </w:r>
      <w:r w:rsidR="00B8596E">
        <w:rPr>
          <w:lang w:val="mn-MN"/>
        </w:rPr>
        <w:t xml:space="preserve"> тухайн баг хүүхдийг ажлын байраар дэмжих үйлчилгээг санал болгож нийгэмд хүлээлгэн өгдөг байна.  /ХБХ, ХБИ-ийг ажлын байраар хангах, хөдөлмөр эрхлэлтийг дэмжих талаар тусгай дугаараар нийтлэнэ./</w:t>
      </w:r>
    </w:p>
    <w:p w:rsidR="00B8596E" w:rsidRDefault="00B8596E" w:rsidP="00531330">
      <w:pPr>
        <w:rPr>
          <w:lang w:val="mn-MN"/>
        </w:rPr>
      </w:pPr>
    </w:p>
    <w:p w:rsidR="00B8596E" w:rsidRDefault="003516CC" w:rsidP="00531330">
      <w:pPr>
        <w:rPr>
          <w:lang w:val="mn-MN"/>
        </w:rPr>
      </w:pPr>
      <w:r>
        <w:rPr>
          <w:lang w:val="mn-MN"/>
        </w:rPr>
        <w:t xml:space="preserve">Хүүхдийн оношлогоо үнэлгээг хийсэн байдал болон түүнд үзүүлсэн дэмжлэгийн нэгэн хувилбарыг танилцуулья. </w:t>
      </w:r>
    </w:p>
    <w:p w:rsidR="001F1DBE" w:rsidRDefault="00635950" w:rsidP="00A46EA9">
      <w:pPr>
        <w:rPr>
          <w:lang w:val="mn-MN"/>
        </w:rPr>
      </w:pPr>
      <w:r>
        <w:rPr>
          <w:noProof/>
        </w:rPr>
        <w:pict>
          <v:rect id="_x0000_s1026" style="position:absolute;margin-left:-3.95pt;margin-top:2.75pt;width:477.55pt;height:468.8pt;z-index:251658240">
            <v:textbox>
              <w:txbxContent>
                <w:p w:rsidR="00BF7B54" w:rsidRPr="00EB3946" w:rsidRDefault="00BF7B54" w:rsidP="00BF7B54">
                  <w:pPr>
                    <w:spacing w:after="0"/>
                    <w:rPr>
                      <w:b/>
                      <w:sz w:val="16"/>
                      <w:lang w:val="mn-MN"/>
                    </w:rPr>
                  </w:pPr>
                  <w:r w:rsidRPr="00EB3946">
                    <w:rPr>
                      <w:b/>
                      <w:sz w:val="16"/>
                      <w:lang w:val="mn-MN"/>
                    </w:rPr>
                    <w:t xml:space="preserve">6-р ангийн сурагч А эмэгтэй, Аутизмын хүрээний эмгэгтэй. </w:t>
                  </w:r>
                </w:p>
                <w:p w:rsidR="00BF7B54" w:rsidRPr="00BF7B54" w:rsidRDefault="00BF7B54" w:rsidP="00BF7B54">
                  <w:pPr>
                    <w:spacing w:after="0"/>
                    <w:rPr>
                      <w:sz w:val="16"/>
                      <w:lang w:val="mn-MN"/>
                    </w:rPr>
                  </w:pPr>
                  <w:r w:rsidRPr="00BF7B54">
                    <w:rPr>
                      <w:i/>
                      <w:sz w:val="16"/>
                      <w:lang w:val="mn-MN"/>
                    </w:rPr>
                    <w:t>Эрүүл мэндийн нөхцөл:</w:t>
                  </w:r>
                  <w:r w:rsidRPr="00BF7B54">
                    <w:rPr>
                      <w:sz w:val="16"/>
                      <w:lang w:val="mn-MN"/>
                    </w:rPr>
                    <w:t xml:space="preserve"> Аутизмын хүрээний эмгэгтэй. </w:t>
                  </w:r>
                </w:p>
                <w:p w:rsidR="00BF7B54" w:rsidRPr="00BF7B54" w:rsidRDefault="00BF7B54" w:rsidP="00BF7B54">
                  <w:pPr>
                    <w:spacing w:after="0"/>
                    <w:rPr>
                      <w:sz w:val="16"/>
                      <w:lang w:val="mn-MN"/>
                    </w:rPr>
                  </w:pPr>
                  <w:r w:rsidRPr="00BF7B54">
                    <w:rPr>
                      <w:i/>
                      <w:sz w:val="16"/>
                      <w:lang w:val="mn-MN"/>
                    </w:rPr>
                    <w:t>Бие эрхтний бүтэц, эрхтэн системийн үүрэг:</w:t>
                  </w:r>
                  <w:r w:rsidRPr="00BF7B54">
                    <w:rPr>
                      <w:sz w:val="16"/>
                      <w:lang w:val="mn-MN"/>
                    </w:rPr>
                    <w:t xml:space="preserve"> </w:t>
                  </w:r>
                  <w:r w:rsidRPr="00BF7B54">
                    <w:rPr>
                      <w:sz w:val="16"/>
                    </w:rPr>
                    <w:t>IQ</w:t>
                  </w:r>
                  <w:r w:rsidR="00EB3946">
                    <w:rPr>
                      <w:sz w:val="16"/>
                      <w:lang w:val="mn-MN"/>
                    </w:rPr>
                    <w:t>-</w:t>
                  </w:r>
                  <w:r w:rsidRPr="00BF7B54">
                    <w:rPr>
                      <w:sz w:val="16"/>
                    </w:rPr>
                    <w:t xml:space="preserve">65, </w:t>
                  </w:r>
                  <w:r w:rsidRPr="00BF7B54">
                    <w:rPr>
                      <w:sz w:val="16"/>
                      <w:lang w:val="mn-MN"/>
                    </w:rPr>
                    <w:t xml:space="preserve">хэвийн бус зан авир үзүүлдэг. </w:t>
                  </w:r>
                </w:p>
                <w:p w:rsidR="00BF7B54" w:rsidRPr="00BF7B54" w:rsidRDefault="00BF7B54" w:rsidP="00BF7B54">
                  <w:pPr>
                    <w:spacing w:after="0"/>
                    <w:rPr>
                      <w:i/>
                      <w:sz w:val="16"/>
                      <w:lang w:val="mn-MN"/>
                    </w:rPr>
                  </w:pPr>
                  <w:r w:rsidRPr="00BF7B54">
                    <w:rPr>
                      <w:i/>
                      <w:sz w:val="16"/>
                      <w:lang w:val="mn-MN"/>
                    </w:rPr>
                    <w:t xml:space="preserve">Үйл ажиллагаа: </w:t>
                  </w:r>
                </w:p>
                <w:p w:rsidR="00BF7B54" w:rsidRPr="00BF7B54" w:rsidRDefault="00BF7B54" w:rsidP="00BF7B54">
                  <w:pPr>
                    <w:pStyle w:val="ListParagraph"/>
                    <w:numPr>
                      <w:ilvl w:val="0"/>
                      <w:numId w:val="1"/>
                    </w:numPr>
                    <w:spacing w:after="0"/>
                    <w:rPr>
                      <w:sz w:val="16"/>
                      <w:lang w:val="mn-MN"/>
                    </w:rPr>
                  </w:pPr>
                  <w:r w:rsidRPr="00BF7B54">
                    <w:rPr>
                      <w:sz w:val="16"/>
                      <w:lang w:val="mn-MN"/>
                    </w:rPr>
                    <w:t>Урт өгүүлбэр сонсох болон бичгийн өгүүл</w:t>
                  </w:r>
                  <w:r w:rsidR="00EB3946">
                    <w:rPr>
                      <w:sz w:val="16"/>
                      <w:lang w:val="mn-MN"/>
                    </w:rPr>
                    <w:t>бэрийн утгыг ойлгоход дэмжлэг шаардлагатай</w:t>
                  </w:r>
                  <w:r w:rsidRPr="00BF7B54">
                    <w:rPr>
                      <w:sz w:val="16"/>
                      <w:lang w:val="mn-MN"/>
                    </w:rPr>
                    <w:t xml:space="preserve">. </w:t>
                  </w:r>
                </w:p>
                <w:p w:rsidR="00BF7B54" w:rsidRPr="00BF7B54" w:rsidRDefault="00BF7B54" w:rsidP="00BF7B54">
                  <w:pPr>
                    <w:pStyle w:val="ListParagraph"/>
                    <w:numPr>
                      <w:ilvl w:val="0"/>
                      <w:numId w:val="1"/>
                    </w:numPr>
                    <w:spacing w:after="0"/>
                    <w:rPr>
                      <w:sz w:val="16"/>
                      <w:lang w:val="mn-MN"/>
                    </w:rPr>
                  </w:pPr>
                  <w:r w:rsidRPr="00BF7B54">
                    <w:rPr>
                      <w:sz w:val="16"/>
                      <w:lang w:val="mn-MN"/>
                    </w:rPr>
                    <w:t>Эх зохиох</w:t>
                  </w:r>
                  <w:r w:rsidR="00EB3946">
                    <w:rPr>
                      <w:sz w:val="16"/>
                      <w:lang w:val="mn-MN"/>
                    </w:rPr>
                    <w:t>,</w:t>
                  </w:r>
                  <w:r w:rsidRPr="00BF7B54">
                    <w:rPr>
                      <w:sz w:val="16"/>
                      <w:lang w:val="mn-MN"/>
                    </w:rPr>
                    <w:t xml:space="preserve"> </w:t>
                  </w:r>
                  <w:r w:rsidR="00EB3946">
                    <w:rPr>
                      <w:sz w:val="16"/>
                      <w:lang w:val="mn-MN"/>
                    </w:rPr>
                    <w:t>богино өгүүлэл бичихэд дэмжлэг шаардлагатай</w:t>
                  </w:r>
                  <w:r w:rsidRPr="00BF7B54">
                    <w:rPr>
                      <w:sz w:val="16"/>
                      <w:lang w:val="mn-MN"/>
                    </w:rPr>
                    <w:t xml:space="preserve">. </w:t>
                  </w:r>
                </w:p>
                <w:p w:rsidR="00BF7B54" w:rsidRPr="00BF7B54" w:rsidRDefault="00BF7B54" w:rsidP="00BF7B54">
                  <w:pPr>
                    <w:pStyle w:val="ListParagraph"/>
                    <w:numPr>
                      <w:ilvl w:val="0"/>
                      <w:numId w:val="1"/>
                    </w:numPr>
                    <w:spacing w:after="0"/>
                    <w:rPr>
                      <w:sz w:val="16"/>
                      <w:lang w:val="mn-MN"/>
                    </w:rPr>
                  </w:pPr>
                  <w:r w:rsidRPr="00BF7B54">
                    <w:rPr>
                      <w:sz w:val="16"/>
                      <w:lang w:val="mn-MN"/>
                    </w:rPr>
                    <w:t>Үсэг, үг бичих болон зураг зурахдаа маш сайн.</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Ихэнхдээ өөрийнхөө мэддэг үгээр ярьдаг, бусадтай харилцах дургүй. </w:t>
                  </w:r>
                </w:p>
                <w:p w:rsidR="00BF7B54" w:rsidRPr="00BF7B54" w:rsidRDefault="00BF7B54" w:rsidP="00BF7B54">
                  <w:pPr>
                    <w:pStyle w:val="ListParagraph"/>
                    <w:numPr>
                      <w:ilvl w:val="0"/>
                      <w:numId w:val="1"/>
                    </w:numPr>
                    <w:spacing w:after="0"/>
                    <w:rPr>
                      <w:sz w:val="16"/>
                      <w:lang w:val="mn-MN"/>
                    </w:rPr>
                  </w:pPr>
                  <w:r w:rsidRPr="00BF7B54">
                    <w:rPr>
                      <w:sz w:val="16"/>
                      <w:lang w:val="mn-MN"/>
                    </w:rPr>
                    <w:t>Зарим үед гэнэт хачин дуу хоолой</w:t>
                  </w:r>
                  <w:r w:rsidR="00EB3946">
                    <w:rPr>
                      <w:sz w:val="16"/>
                      <w:lang w:val="mn-MN"/>
                    </w:rPr>
                    <w:t>гоор ярих</w:t>
                  </w:r>
                  <w:r w:rsidRPr="00BF7B54">
                    <w:rPr>
                      <w:sz w:val="16"/>
                      <w:lang w:val="mn-MN"/>
                    </w:rPr>
                    <w:t xml:space="preserve">, үйлдэл үзүүлдэг. </w:t>
                  </w:r>
                </w:p>
                <w:p w:rsidR="00BF7B54" w:rsidRPr="00BF7B54" w:rsidRDefault="00BF7B54" w:rsidP="00BF7B54">
                  <w:pPr>
                    <w:spacing w:after="0"/>
                    <w:rPr>
                      <w:sz w:val="16"/>
                      <w:lang w:val="mn-MN"/>
                    </w:rPr>
                  </w:pPr>
                  <w:r w:rsidRPr="00BF7B54">
                    <w:rPr>
                      <w:i/>
                      <w:sz w:val="16"/>
                      <w:lang w:val="mn-MN"/>
                    </w:rPr>
                    <w:t>Оролцоо:</w:t>
                  </w:r>
                  <w:r w:rsidR="00EB3946">
                    <w:rPr>
                      <w:sz w:val="16"/>
                      <w:lang w:val="mn-MN"/>
                    </w:rPr>
                    <w:t xml:space="preserve"> А</w:t>
                  </w:r>
                  <w:r w:rsidRPr="00BF7B54">
                    <w:rPr>
                      <w:sz w:val="16"/>
                      <w:lang w:val="mn-MN"/>
                    </w:rPr>
                    <w:t xml:space="preserve">нги хамт олонтойгоо тийм ч таатай харилцаатай биш. Анги хамт олноосоо тусгаарлагдах болон ялгаварлагдсан байдалтай байдаг. </w:t>
                  </w:r>
                </w:p>
                <w:p w:rsidR="00BF7B54" w:rsidRPr="00BF7B54" w:rsidRDefault="00BF7B54" w:rsidP="00BF7B54">
                  <w:pPr>
                    <w:spacing w:after="0"/>
                    <w:rPr>
                      <w:i/>
                      <w:sz w:val="16"/>
                      <w:lang w:val="mn-MN"/>
                    </w:rPr>
                  </w:pPr>
                  <w:r w:rsidRPr="00BF7B54">
                    <w:rPr>
                      <w:i/>
                      <w:sz w:val="16"/>
                      <w:lang w:val="mn-MN"/>
                    </w:rPr>
                    <w:t xml:space="preserve">Хүрээлэн буй орчны хүчин зүйлс: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Түүний ах, эгч нь хөгжихүйн бэрхшээлтэй. </w:t>
                  </w:r>
                  <w:r w:rsidRPr="00BF7B54">
                    <w:rPr>
                      <w:sz w:val="16"/>
                    </w:rPr>
                    <w:t>(Developmental disorder)</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Эмээ өвөөгийн ойлголт, түүнд хандах хандлага муу. Түүнтэй хамт байхаас зайлсхийдэг.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Түүнийг өсгөн хүмүүжүүлэхэд аавын оролцоо бага. </w:t>
                  </w:r>
                </w:p>
                <w:p w:rsidR="00BF7B54" w:rsidRPr="00BF7B54" w:rsidRDefault="00EB3946" w:rsidP="00BF7B54">
                  <w:pPr>
                    <w:pStyle w:val="ListParagraph"/>
                    <w:numPr>
                      <w:ilvl w:val="0"/>
                      <w:numId w:val="1"/>
                    </w:numPr>
                    <w:spacing w:after="0"/>
                    <w:rPr>
                      <w:sz w:val="16"/>
                      <w:lang w:val="mn-MN"/>
                    </w:rPr>
                  </w:pPr>
                  <w:r>
                    <w:rPr>
                      <w:sz w:val="16"/>
                      <w:lang w:val="mn-MN"/>
                    </w:rPr>
                    <w:t xml:space="preserve">Ээж нь цөхөрсөн, аргаа барж ядарсан. </w:t>
                  </w:r>
                </w:p>
                <w:p w:rsidR="00BF7B54" w:rsidRPr="00BF7B54" w:rsidRDefault="00BF7B54" w:rsidP="00BF7B54">
                  <w:pPr>
                    <w:pStyle w:val="ListParagraph"/>
                    <w:numPr>
                      <w:ilvl w:val="0"/>
                      <w:numId w:val="1"/>
                    </w:numPr>
                    <w:spacing w:after="0"/>
                    <w:rPr>
                      <w:sz w:val="16"/>
                      <w:lang w:val="mn-MN"/>
                    </w:rPr>
                  </w:pPr>
                  <w:r w:rsidRPr="00BF7B54">
                    <w:rPr>
                      <w:sz w:val="16"/>
                      <w:lang w:val="mn-MN"/>
                    </w:rPr>
                    <w:t>Ангийн багшийн ойлголт</w:t>
                  </w:r>
                  <w:r w:rsidR="00EB3946">
                    <w:rPr>
                      <w:sz w:val="16"/>
                      <w:lang w:val="mn-MN"/>
                    </w:rPr>
                    <w:t xml:space="preserve"> муу</w:t>
                  </w:r>
                  <w:r w:rsidRPr="00BF7B54">
                    <w:rPr>
                      <w:sz w:val="16"/>
                      <w:lang w:val="mn-MN"/>
                    </w:rPr>
                    <w:t xml:space="preserve">, дэмжлэг сул.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Сургуулийн зүгээс А охиныг нөөц ангид хичээллүүлэх шаардлагатай гэдэг боловч түүний эцэг эх зөвшөөрдөггүй. </w:t>
                  </w:r>
                </w:p>
                <w:p w:rsidR="00BF7B54" w:rsidRPr="00BF7B54" w:rsidRDefault="00BF7B54" w:rsidP="00BF7B54">
                  <w:pPr>
                    <w:spacing w:after="0"/>
                    <w:rPr>
                      <w:i/>
                      <w:sz w:val="16"/>
                      <w:lang w:val="mn-MN"/>
                    </w:rPr>
                  </w:pPr>
                  <w:r w:rsidRPr="00BF7B54">
                    <w:rPr>
                      <w:i/>
                      <w:sz w:val="16"/>
                      <w:lang w:val="mn-MN"/>
                    </w:rPr>
                    <w:t xml:space="preserve">Хувийн хүчин зүйлс: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Эмэгтэй. </w:t>
                  </w:r>
                </w:p>
                <w:p w:rsidR="00BF7B54" w:rsidRDefault="00BF7B54" w:rsidP="00BF7B54">
                  <w:pPr>
                    <w:pStyle w:val="ListParagraph"/>
                    <w:numPr>
                      <w:ilvl w:val="0"/>
                      <w:numId w:val="1"/>
                    </w:numPr>
                    <w:spacing w:after="0"/>
                    <w:rPr>
                      <w:sz w:val="16"/>
                      <w:lang w:val="mn-MN"/>
                    </w:rPr>
                  </w:pPr>
                  <w:r w:rsidRPr="00BF7B54">
                    <w:rPr>
                      <w:sz w:val="16"/>
                      <w:lang w:val="mn-MN"/>
                    </w:rPr>
                    <w:t xml:space="preserve">Ердийн сургуулийн 6-р ангид сурдаг. </w:t>
                  </w:r>
                </w:p>
                <w:p w:rsidR="00EB3946" w:rsidRPr="00BF7B54" w:rsidRDefault="00EB3946" w:rsidP="00EB3946">
                  <w:pPr>
                    <w:pStyle w:val="ListParagraph"/>
                    <w:spacing w:after="0"/>
                    <w:rPr>
                      <w:sz w:val="16"/>
                      <w:lang w:val="mn-MN"/>
                    </w:rPr>
                  </w:pPr>
                </w:p>
                <w:p w:rsidR="00BF7B54" w:rsidRPr="00BF7B54" w:rsidRDefault="00BF7B54" w:rsidP="00BF7B54">
                  <w:pPr>
                    <w:spacing w:after="0"/>
                    <w:rPr>
                      <w:b/>
                      <w:sz w:val="16"/>
                      <w:lang w:val="mn-MN"/>
                    </w:rPr>
                  </w:pPr>
                  <w:r w:rsidRPr="00BF7B54">
                    <w:rPr>
                      <w:b/>
                      <w:sz w:val="16"/>
                      <w:lang w:val="mn-MN"/>
                    </w:rPr>
                    <w:t xml:space="preserve">Эрт үеийн оролцоо: </w:t>
                  </w:r>
                  <w:r w:rsidR="00EB3946" w:rsidRPr="00EB3946">
                    <w:rPr>
                      <w:sz w:val="16"/>
                      <w:lang w:val="mn-MN"/>
                    </w:rPr>
                    <w:t>ХБХ-ийн хөгжлийн зөвлөгөөгөөр дараах зорилгуудыг тавьж ажилласан.</w:t>
                  </w:r>
                  <w:r w:rsidR="00EB3946">
                    <w:rPr>
                      <w:b/>
                      <w:sz w:val="16"/>
                      <w:lang w:val="mn-MN"/>
                    </w:rPr>
                    <w:t xml:space="preserve"> </w:t>
                  </w:r>
                </w:p>
                <w:p w:rsidR="00BF7B54" w:rsidRPr="00BF7B54" w:rsidRDefault="00BF7B54" w:rsidP="00BF7B54">
                  <w:pPr>
                    <w:spacing w:after="0"/>
                    <w:rPr>
                      <w:sz w:val="16"/>
                      <w:lang w:val="mn-MN"/>
                    </w:rPr>
                  </w:pPr>
                  <w:r w:rsidRPr="00BF7B54">
                    <w:rPr>
                      <w:sz w:val="16"/>
                      <w:lang w:val="mn-MN"/>
                    </w:rPr>
                    <w:t>Сурагч А-г ангийнхаа хүүхдүүдтэй хамт үйл ажиллагаанд оролцуулан тэдний хар</w:t>
                  </w:r>
                  <w:r w:rsidR="00EB3946">
                    <w:rPr>
                      <w:sz w:val="16"/>
                      <w:lang w:val="mn-MN"/>
                    </w:rPr>
                    <w:t>илцаа, хандлагыг өөрчлөхийг зорь</w:t>
                  </w:r>
                  <w:r w:rsidRPr="00BF7B54">
                    <w:rPr>
                      <w:sz w:val="16"/>
                      <w:lang w:val="mn-MN"/>
                    </w:rPr>
                    <w:t xml:space="preserve">сон. </w:t>
                  </w:r>
                </w:p>
                <w:p w:rsidR="00BF7B54" w:rsidRPr="00BF7B54" w:rsidRDefault="00BF7B54" w:rsidP="00BF7B54">
                  <w:pPr>
                    <w:spacing w:after="0"/>
                    <w:rPr>
                      <w:sz w:val="16"/>
                      <w:lang w:val="mn-MN"/>
                    </w:rPr>
                  </w:pPr>
                  <w:r w:rsidRPr="00BF7B54">
                    <w:rPr>
                      <w:sz w:val="16"/>
                      <w:lang w:val="mn-MN"/>
                    </w:rPr>
                    <w:t xml:space="preserve">Хүүхдийн хөгжлийн онцлогийг ойлгуулах мөн янз бүрийн орчин нөхцөлд </w:t>
                  </w:r>
                  <w:r w:rsidRPr="00BF7B54">
                    <w:rPr>
                      <w:sz w:val="16"/>
                    </w:rPr>
                    <w:t>(</w:t>
                  </w:r>
                  <w:r w:rsidRPr="00BF7B54">
                    <w:rPr>
                      <w:sz w:val="16"/>
                      <w:lang w:val="mn-MN"/>
                    </w:rPr>
                    <w:t>хүүхдийн гаргадаг эвгүй, сонин дуу хоолой, үйлдэл гэх мэт</w:t>
                  </w:r>
                  <w:r w:rsidRPr="00BF7B54">
                    <w:rPr>
                      <w:sz w:val="16"/>
                    </w:rPr>
                    <w:t>)</w:t>
                  </w:r>
                  <w:r w:rsidRPr="00BF7B54">
                    <w:rPr>
                      <w:sz w:val="16"/>
                      <w:lang w:val="mn-MN"/>
                    </w:rPr>
                    <w:t xml:space="preserve"> хандах хандлага, түүнд үзүүлэх хариу зан авир зэргийг өөрчлөхийн тулд багш нартай хамтран ажилласан.</w:t>
                  </w:r>
                </w:p>
                <w:p w:rsidR="00BF7B54" w:rsidRPr="00BF7B54" w:rsidRDefault="00BF7B54" w:rsidP="00BF7B54">
                  <w:pPr>
                    <w:spacing w:after="0"/>
                    <w:rPr>
                      <w:sz w:val="16"/>
                      <w:lang w:val="mn-MN"/>
                    </w:rPr>
                  </w:pPr>
                  <w:r w:rsidRPr="00BF7B54">
                    <w:rPr>
                      <w:sz w:val="16"/>
                      <w:lang w:val="mn-MN"/>
                    </w:rPr>
                    <w:t xml:space="preserve">Багш нарт хүүхэдтэй ажиллах хамгийн оновчтой арга замыг заасан. </w:t>
                  </w:r>
                </w:p>
                <w:p w:rsidR="00BF7B54" w:rsidRPr="00BF7B54" w:rsidRDefault="00BF7B54" w:rsidP="00BF7B54">
                  <w:pPr>
                    <w:spacing w:after="0"/>
                    <w:rPr>
                      <w:sz w:val="16"/>
                      <w:lang w:val="mn-MN"/>
                    </w:rPr>
                  </w:pPr>
                  <w:r w:rsidRPr="00BF7B54">
                    <w:rPr>
                      <w:sz w:val="16"/>
                      <w:lang w:val="mn-MN"/>
                    </w:rPr>
                    <w:t xml:space="preserve">Хүүхдийн одоогийн нөхцөл байдал, хөгжлийн түвшингийн талаар аав болон өвөө, эмээтэй ярилцлага хийсэн. </w:t>
                  </w:r>
                </w:p>
                <w:p w:rsidR="00BF7B54" w:rsidRPr="00BF7B54" w:rsidRDefault="00BF7B54" w:rsidP="00BF7B54">
                  <w:pPr>
                    <w:spacing w:after="0"/>
                    <w:rPr>
                      <w:sz w:val="16"/>
                      <w:lang w:val="mn-MN"/>
                    </w:rPr>
                  </w:pPr>
                  <w:r w:rsidRPr="00BF7B54">
                    <w:rPr>
                      <w:sz w:val="16"/>
                      <w:lang w:val="mn-MN"/>
                    </w:rPr>
                    <w:t xml:space="preserve">Гэрийн бүлийн идэвхтэй гишүүн болоход аавтай хамтран зарим зохион байгуулалтыг хийж ажилласан. </w:t>
                  </w:r>
                </w:p>
                <w:p w:rsidR="00BF7B54" w:rsidRPr="00BF7B54" w:rsidRDefault="00EB3946" w:rsidP="00BF7B54">
                  <w:pPr>
                    <w:spacing w:after="0"/>
                    <w:rPr>
                      <w:sz w:val="16"/>
                      <w:lang w:val="mn-MN"/>
                    </w:rPr>
                  </w:pPr>
                  <w:r>
                    <w:rPr>
                      <w:b/>
                      <w:sz w:val="16"/>
                      <w:lang w:val="mn-MN"/>
                    </w:rPr>
                    <w:t>Гарсан ахиц дэвшил</w:t>
                  </w:r>
                  <w:r w:rsidRPr="00EB3946">
                    <w:rPr>
                      <w:b/>
                      <w:sz w:val="16"/>
                      <w:lang w:val="mn-MN"/>
                    </w:rPr>
                    <w:t>:</w:t>
                  </w:r>
                  <w:r>
                    <w:rPr>
                      <w:sz w:val="16"/>
                      <w:lang w:val="mn-MN"/>
                    </w:rPr>
                    <w:t xml:space="preserve"> </w:t>
                  </w:r>
                  <w:r>
                    <w:rPr>
                      <w:sz w:val="16"/>
                      <w:lang w:val="mn-MN"/>
                    </w:rPr>
                    <w:br/>
                  </w:r>
                  <w:r w:rsidR="00BF7B54" w:rsidRPr="00BF7B54">
                    <w:rPr>
                      <w:sz w:val="16"/>
                      <w:lang w:val="mn-MN"/>
                    </w:rPr>
                    <w:t xml:space="preserve">Багш нар хүүхдийг дэмжсэн үйл ажиллагаануудыг төлөвлөж хэрэгжүүлж эхэлсэн. </w:t>
                  </w:r>
                </w:p>
                <w:p w:rsidR="00EB3946" w:rsidRPr="00BF7B54" w:rsidRDefault="00EB3946" w:rsidP="00EB3946">
                  <w:pPr>
                    <w:spacing w:after="0"/>
                    <w:rPr>
                      <w:sz w:val="16"/>
                      <w:lang w:val="mn-MN"/>
                    </w:rPr>
                  </w:pPr>
                  <w:r w:rsidRPr="00BF7B54">
                    <w:rPr>
                      <w:sz w:val="16"/>
                      <w:lang w:val="mn-MN"/>
                    </w:rPr>
                    <w:t xml:space="preserve">А сурагчийн эвгүй сонин үйлдэл, зан авир нь багассан. </w:t>
                  </w:r>
                </w:p>
                <w:p w:rsidR="00BF7B54" w:rsidRPr="00BF7B54" w:rsidRDefault="00BF7B54" w:rsidP="00BF7B54">
                  <w:pPr>
                    <w:spacing w:after="0"/>
                    <w:rPr>
                      <w:sz w:val="16"/>
                      <w:lang w:val="mn-MN"/>
                    </w:rPr>
                  </w:pPr>
                  <w:r w:rsidRPr="00BF7B54">
                    <w:rPr>
                      <w:sz w:val="16"/>
                      <w:lang w:val="mn-MN"/>
                    </w:rPr>
                    <w:t xml:space="preserve">А сурагчийн эвгүй, сонин үйлдэл, дуу авианд ангийн зарим хүүхдүүд багшийн </w:t>
                  </w:r>
                  <w:r w:rsidR="00EB3946">
                    <w:rPr>
                      <w:sz w:val="16"/>
                      <w:lang w:val="mn-MN"/>
                    </w:rPr>
                    <w:t>хариу үйлдэл, зан үйлийг</w:t>
                  </w:r>
                  <w:r w:rsidRPr="00BF7B54">
                    <w:rPr>
                      <w:sz w:val="16"/>
                      <w:lang w:val="mn-MN"/>
                    </w:rPr>
                    <w:t xml:space="preserve"> дуурайх, түүнийг дагах оролдлого хийж эхэлсэн. </w:t>
                  </w:r>
                </w:p>
                <w:p w:rsidR="00BF7B54" w:rsidRPr="00BF7B54" w:rsidRDefault="00BF7B54" w:rsidP="00BF7B54">
                  <w:pPr>
                    <w:spacing w:after="0"/>
                    <w:rPr>
                      <w:sz w:val="16"/>
                      <w:lang w:val="mn-MN"/>
                    </w:rPr>
                  </w:pPr>
                  <w:r w:rsidRPr="00BF7B54">
                    <w:rPr>
                      <w:sz w:val="16"/>
                      <w:lang w:val="mn-MN"/>
                    </w:rPr>
                    <w:t xml:space="preserve">Ээжийн цөхрөл, гутрал бага багаар арилж тайвширсан. </w:t>
                  </w:r>
                </w:p>
                <w:p w:rsidR="00BF7B54" w:rsidRPr="00BF7B54" w:rsidRDefault="00BF7B54" w:rsidP="00BF7B54">
                  <w:pPr>
                    <w:spacing w:after="0"/>
                    <w:rPr>
                      <w:sz w:val="16"/>
                      <w:lang w:val="mn-MN"/>
                    </w:rPr>
                  </w:pPr>
                  <w:r w:rsidRPr="00BF7B54">
                    <w:rPr>
                      <w:sz w:val="16"/>
                      <w:lang w:val="mn-MN"/>
                    </w:rPr>
                    <w:t>Гэр бүлийн зүгээс охиноо нөөц ангид зари</w:t>
                  </w:r>
                  <w:r w:rsidR="00EB3946">
                    <w:rPr>
                      <w:sz w:val="16"/>
                      <w:lang w:val="mn-MN"/>
                    </w:rPr>
                    <w:t xml:space="preserve">м хичээлүүдийг оруулахыг зөвшөөрсөн. </w:t>
                  </w:r>
                  <w:r w:rsidRPr="00BF7B54">
                    <w:rPr>
                      <w:sz w:val="16"/>
                      <w:lang w:val="mn-MN"/>
                    </w:rPr>
                    <w:t xml:space="preserve"> </w:t>
                  </w:r>
                </w:p>
                <w:p w:rsidR="00BF7B54" w:rsidRPr="00BF7B54" w:rsidRDefault="00BF7B54" w:rsidP="00BF7B54">
                  <w:pPr>
                    <w:spacing w:after="0"/>
                    <w:rPr>
                      <w:sz w:val="16"/>
                      <w:lang w:val="mn-MN"/>
                    </w:rPr>
                  </w:pPr>
                  <w:r w:rsidRPr="00BF7B54">
                    <w:rPr>
                      <w:sz w:val="16"/>
                      <w:lang w:val="mn-MN"/>
                    </w:rPr>
                    <w:t>Хөгжлийн бэрхшээлгүй хүүхдүүдтэй хамт зургийн дугуйланд явуулж эхэлсэн.</w:t>
                  </w:r>
                </w:p>
                <w:p w:rsidR="00BF7B54" w:rsidRPr="00BF7B54" w:rsidRDefault="00BF7B54" w:rsidP="00BF7B54">
                  <w:pPr>
                    <w:spacing w:after="0"/>
                    <w:rPr>
                      <w:b/>
                      <w:sz w:val="16"/>
                      <w:lang w:val="mn-MN"/>
                    </w:rPr>
                  </w:pPr>
                  <w:r w:rsidRPr="00BF7B54">
                    <w:rPr>
                      <w:b/>
                      <w:sz w:val="16"/>
                      <w:lang w:val="mn-MN"/>
                    </w:rPr>
                    <w:t xml:space="preserve">6-р ангийн охин А нд дээрх эрт үеийн дэмжлэг үзүүлснээр дараах </w:t>
                  </w:r>
                  <w:r w:rsidR="00EB3946">
                    <w:rPr>
                      <w:b/>
                      <w:sz w:val="16"/>
                      <w:lang w:val="mn-MN"/>
                    </w:rPr>
                    <w:t>үр дүнд хүрсэн</w:t>
                  </w:r>
                  <w:r w:rsidRPr="00BF7B54">
                    <w:rPr>
                      <w:b/>
                      <w:sz w:val="16"/>
                      <w:lang w:val="mn-MN"/>
                    </w:rPr>
                    <w:t xml:space="preserve"> байна.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Зарим багш, сурагчдийн бага хэмжээний эргэлзээтэй байсан хэдий сурагч А зургийн тэмцээнд амжилт үзүүлж, шагнал хүртсэн байна. </w:t>
                  </w:r>
                </w:p>
                <w:p w:rsidR="00BF7B54" w:rsidRPr="00BF7B54" w:rsidRDefault="00BF7B54" w:rsidP="00BF7B54">
                  <w:pPr>
                    <w:pStyle w:val="ListParagraph"/>
                    <w:numPr>
                      <w:ilvl w:val="0"/>
                      <w:numId w:val="1"/>
                    </w:numPr>
                    <w:spacing w:after="0"/>
                    <w:rPr>
                      <w:sz w:val="16"/>
                      <w:lang w:val="mn-MN"/>
                    </w:rPr>
                  </w:pPr>
                  <w:r w:rsidRPr="00BF7B54">
                    <w:rPr>
                      <w:sz w:val="16"/>
                      <w:lang w:val="mn-MN"/>
                    </w:rPr>
                    <w:t xml:space="preserve">Бага сургуулиа төгсөөд ердийн дунд сургуульд элсэн орж чадсан. </w:t>
                  </w:r>
                </w:p>
              </w:txbxContent>
            </v:textbox>
          </v:rect>
        </w:pict>
      </w:r>
    </w:p>
    <w:p w:rsidR="00A46EA9" w:rsidRPr="00A46EA9" w:rsidRDefault="00A46EA9" w:rsidP="00A46EA9">
      <w:pPr>
        <w:rPr>
          <w:lang w:val="mn-MN"/>
        </w:rPr>
      </w:pPr>
    </w:p>
    <w:p w:rsidR="003516CC" w:rsidRPr="003516CC" w:rsidRDefault="003516CC" w:rsidP="00531330">
      <w:pPr>
        <w:rPr>
          <w:lang w:val="mn-MN"/>
        </w:rPr>
      </w:pPr>
    </w:p>
    <w:p w:rsidR="00B8596E" w:rsidRPr="00531330" w:rsidRDefault="00B8596E" w:rsidP="00531330">
      <w:pPr>
        <w:rPr>
          <w:lang w:val="mn-MN"/>
        </w:rPr>
      </w:pPr>
    </w:p>
    <w:p w:rsidR="00751DA7" w:rsidRPr="00B570CB" w:rsidRDefault="00751DA7" w:rsidP="00B570CB">
      <w:pPr>
        <w:rPr>
          <w:lang w:val="mn-MN"/>
        </w:rPr>
      </w:pPr>
    </w:p>
    <w:p w:rsidR="008D6541" w:rsidRPr="006519EF" w:rsidRDefault="006519EF" w:rsidP="006519EF">
      <w:pPr>
        <w:rPr>
          <w:lang w:val="mn-MN"/>
        </w:rPr>
      </w:pPr>
      <w:r w:rsidRPr="006519EF">
        <w:rPr>
          <w:lang w:val="mn-MN"/>
        </w:rPr>
        <w:t xml:space="preserve"> </w:t>
      </w:r>
    </w:p>
    <w:p w:rsidR="009F601E" w:rsidRPr="009F601E" w:rsidRDefault="009F601E" w:rsidP="009F601E">
      <w:pPr>
        <w:rPr>
          <w:lang w:val="mn-MN"/>
        </w:rPr>
      </w:pPr>
    </w:p>
    <w:p w:rsidR="003A285A" w:rsidRDefault="00AE45A1">
      <w:pPr>
        <w:rPr>
          <w:lang w:val="mn-MN"/>
        </w:rPr>
      </w:pPr>
      <w:r>
        <w:rPr>
          <w:lang w:val="mn-MN"/>
        </w:rPr>
        <w:t xml:space="preserve"> </w:t>
      </w:r>
    </w:p>
    <w:p w:rsidR="00AE45A1" w:rsidRDefault="00AE45A1">
      <w:pPr>
        <w:rPr>
          <w:lang w:val="mn-MN"/>
        </w:rPr>
      </w:pPr>
    </w:p>
    <w:p w:rsidR="004A3C5D" w:rsidRPr="004A3C5D" w:rsidRDefault="004A3C5D">
      <w:pPr>
        <w:rPr>
          <w:lang w:val="mn-MN"/>
        </w:rPr>
      </w:pPr>
      <w:r>
        <w:rPr>
          <w:lang w:val="mn-MN"/>
        </w:rPr>
        <w:t xml:space="preserve"> </w:t>
      </w:r>
    </w:p>
    <w:sectPr w:rsidR="004A3C5D" w:rsidRPr="004A3C5D" w:rsidSect="002938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A78F3"/>
    <w:multiLevelType w:val="hybridMultilevel"/>
    <w:tmpl w:val="0E682D56"/>
    <w:lvl w:ilvl="0" w:tplc="8E04AFB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82360"/>
    <w:multiLevelType w:val="hybridMultilevel"/>
    <w:tmpl w:val="D19E42FC"/>
    <w:lvl w:ilvl="0" w:tplc="741CE3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4A3C5D"/>
    <w:rsid w:val="00003374"/>
    <w:rsid w:val="00053D70"/>
    <w:rsid w:val="00105B48"/>
    <w:rsid w:val="001F1DBE"/>
    <w:rsid w:val="00293848"/>
    <w:rsid w:val="00304D53"/>
    <w:rsid w:val="003516CC"/>
    <w:rsid w:val="003A285A"/>
    <w:rsid w:val="003F2FA9"/>
    <w:rsid w:val="0042763B"/>
    <w:rsid w:val="004A3C5D"/>
    <w:rsid w:val="00531330"/>
    <w:rsid w:val="005C6AFE"/>
    <w:rsid w:val="005D018B"/>
    <w:rsid w:val="00635950"/>
    <w:rsid w:val="006519EF"/>
    <w:rsid w:val="00743A35"/>
    <w:rsid w:val="00751DA7"/>
    <w:rsid w:val="008D6541"/>
    <w:rsid w:val="0090141D"/>
    <w:rsid w:val="009F601E"/>
    <w:rsid w:val="00A20336"/>
    <w:rsid w:val="00A46EA9"/>
    <w:rsid w:val="00A975C4"/>
    <w:rsid w:val="00AA40CF"/>
    <w:rsid w:val="00AC1B2C"/>
    <w:rsid w:val="00AE45A1"/>
    <w:rsid w:val="00B570CB"/>
    <w:rsid w:val="00B8596E"/>
    <w:rsid w:val="00BF7B54"/>
    <w:rsid w:val="00C1516B"/>
    <w:rsid w:val="00C41403"/>
    <w:rsid w:val="00E8516E"/>
    <w:rsid w:val="00EB3946"/>
    <w:rsid w:val="00F34C06"/>
    <w:rsid w:val="00F82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Foff</dc:creator>
  <cp:lastModifiedBy>user dell</cp:lastModifiedBy>
  <cp:revision>4</cp:revision>
  <dcterms:created xsi:type="dcterms:W3CDTF">2017-03-06T06:11:00Z</dcterms:created>
  <dcterms:modified xsi:type="dcterms:W3CDTF">2017-03-10T23:51:00Z</dcterms:modified>
</cp:coreProperties>
</file>