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28" w:rsidRPr="000B7F2B" w:rsidRDefault="00F92BD3" w:rsidP="00E6014A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Цахим оро</w:t>
      </w:r>
      <w:r w:rsidR="00B360FD" w:rsidRPr="000B7F2B">
        <w:rPr>
          <w:rFonts w:ascii="Times New Roman" w:hAnsi="Times New Roman" w:cs="Times New Roman"/>
          <w:b/>
          <w:sz w:val="24"/>
          <w:szCs w:val="24"/>
          <w:lang w:val="mn-MN"/>
        </w:rPr>
        <w:t>н</w:t>
      </w: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зай</w:t>
      </w:r>
      <w:r w:rsidR="00B360FD" w:rsidRPr="000B7F2B">
        <w:rPr>
          <w:rFonts w:ascii="Times New Roman" w:hAnsi="Times New Roman" w:cs="Times New Roman"/>
          <w:b/>
          <w:sz w:val="24"/>
          <w:szCs w:val="24"/>
          <w:lang w:val="mn-MN"/>
        </w:rPr>
        <w:t>д хамтарч ажиллан олон даалгаварт</w:t>
      </w:r>
      <w:r w:rsidR="00AC3528" w:rsidRPr="000B7F2B">
        <w:rPr>
          <w:rFonts w:ascii="Times New Roman" w:hAnsi="Times New Roman" w:cs="Times New Roman"/>
          <w:b/>
          <w:sz w:val="24"/>
          <w:szCs w:val="24"/>
          <w:lang w:val="mn-MN"/>
        </w:rPr>
        <w:t>а</w:t>
      </w:r>
      <w:r w:rsidR="00B360FD"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й, </w:t>
      </w:r>
      <w:r w:rsidR="00E533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B360FD" w:rsidRPr="000B7F2B">
        <w:rPr>
          <w:rFonts w:ascii="Times New Roman" w:hAnsi="Times New Roman" w:cs="Times New Roman"/>
          <w:b/>
          <w:sz w:val="24"/>
          <w:szCs w:val="24"/>
          <w:lang w:val="mn-MN"/>
        </w:rPr>
        <w:t>а</w:t>
      </w:r>
      <w:r w:rsidR="00AC3528" w:rsidRPr="000B7F2B">
        <w:rPr>
          <w:rFonts w:ascii="Times New Roman" w:hAnsi="Times New Roman" w:cs="Times New Roman"/>
          <w:b/>
          <w:sz w:val="24"/>
          <w:szCs w:val="24"/>
          <w:lang w:val="mn-MN"/>
        </w:rPr>
        <w:t>сууд</w:t>
      </w:r>
      <w:r w:rsidR="00B360FD" w:rsidRPr="000B7F2B">
        <w:rPr>
          <w:rFonts w:ascii="Times New Roman" w:hAnsi="Times New Roman" w:cs="Times New Roman"/>
          <w:b/>
          <w:sz w:val="24"/>
          <w:szCs w:val="24"/>
          <w:lang w:val="mn-MN"/>
        </w:rPr>
        <w:t>ал</w:t>
      </w:r>
      <w:r w:rsidR="00AC3528"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шийд</w:t>
      </w:r>
      <w:r w:rsidR="00B360FD" w:rsidRPr="000B7F2B">
        <w:rPr>
          <w:rFonts w:ascii="Times New Roman" w:hAnsi="Times New Roman" w:cs="Times New Roman"/>
          <w:b/>
          <w:sz w:val="24"/>
          <w:szCs w:val="24"/>
          <w:lang w:val="mn-MN"/>
        </w:rPr>
        <w:t>в</w:t>
      </w:r>
      <w:r w:rsidR="00AC3528" w:rsidRPr="000B7F2B">
        <w:rPr>
          <w:rFonts w:ascii="Times New Roman" w:hAnsi="Times New Roman" w:cs="Times New Roman"/>
          <w:b/>
          <w:sz w:val="24"/>
          <w:szCs w:val="24"/>
          <w:lang w:val="mn-MN"/>
        </w:rPr>
        <w:t>э</w:t>
      </w:r>
      <w:r w:rsidR="00F47C76" w:rsidRPr="000B7F2B">
        <w:rPr>
          <w:rFonts w:ascii="Times New Roman" w:hAnsi="Times New Roman" w:cs="Times New Roman"/>
          <w:b/>
          <w:sz w:val="24"/>
          <w:szCs w:val="24"/>
          <w:lang w:val="mn-MN"/>
        </w:rPr>
        <w:t>рлэх ажл</w:t>
      </w:r>
      <w:r w:rsidR="00B360FD" w:rsidRPr="000B7F2B">
        <w:rPr>
          <w:rFonts w:ascii="Times New Roman" w:hAnsi="Times New Roman" w:cs="Times New Roman"/>
          <w:b/>
          <w:sz w:val="24"/>
          <w:szCs w:val="24"/>
          <w:lang w:val="mn-MN"/>
        </w:rPr>
        <w:t>ыг гүйцэтгэх</w:t>
      </w:r>
      <w:r w:rsidR="00F47C76"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нь</w:t>
      </w:r>
    </w:p>
    <w:p w:rsidR="00AC3528" w:rsidRPr="000B7F2B" w:rsidRDefault="00E6014A" w:rsidP="00E6014A">
      <w:pPr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Лин </w:t>
      </w:r>
      <w:r w:rsidR="002F0D71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Лин </w:t>
      </w:r>
      <w:hyperlink r:id="rId5" w:history="1">
        <w:r w:rsidR="00AC3528" w:rsidRPr="000B7F2B">
          <w:rPr>
            <w:rStyle w:val="Hyperlink"/>
            <w:rFonts w:ascii="Times New Roman" w:hAnsi="Times New Roman" w:cs="Times New Roman"/>
            <w:sz w:val="24"/>
            <w:szCs w:val="24"/>
            <w:lang w:val="mn-MN"/>
          </w:rPr>
          <w:t>Lin.Lin@unt.edu</w:t>
        </w:r>
      </w:hyperlink>
      <w:r w:rsidR="000B7F2B" w:rsidRPr="000B7F2B">
        <w:rPr>
          <w:rFonts w:ascii="Times New Roman" w:hAnsi="Times New Roman" w:cs="Times New Roman"/>
          <w:sz w:val="24"/>
          <w:szCs w:val="24"/>
        </w:rPr>
        <w:t xml:space="preserve"> </w:t>
      </w:r>
      <w:r w:rsidR="00AC352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University of North Texas, 3940 North Elm Street, Discovery Park G150, Denton, TX 76207, USA </w:t>
      </w:r>
    </w:p>
    <w:p w:rsidR="00AC3528" w:rsidRPr="000B7F2B" w:rsidRDefault="002F0D71" w:rsidP="00E6014A">
      <w:pPr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Лейла A. Миллс </w:t>
      </w:r>
      <w:r w:rsidR="00AC352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St. Edwards University, 3001 S. Congress Avenue, Austin, TX 78704, USA </w:t>
      </w:r>
    </w:p>
    <w:p w:rsidR="00AC3528" w:rsidRPr="000B7F2B" w:rsidRDefault="002F0D71" w:rsidP="00E6014A">
      <w:pPr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Дирк Ифенталер</w:t>
      </w:r>
      <w:r w:rsidR="000B7F2B">
        <w:rPr>
          <w:rFonts w:ascii="Times New Roman" w:hAnsi="Times New Roman" w:cs="Times New Roman"/>
          <w:sz w:val="24"/>
          <w:szCs w:val="24"/>
        </w:rPr>
        <w:t xml:space="preserve"> </w:t>
      </w:r>
      <w:r w:rsidR="00AC352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University of Mannheim, 68131 Mannheim, Germany                                                                             </w:t>
      </w:r>
      <w:r w:rsidR="000B7F2B">
        <w:rPr>
          <w:rFonts w:ascii="Times New Roman" w:hAnsi="Times New Roman" w:cs="Times New Roman"/>
          <w:sz w:val="24"/>
          <w:szCs w:val="24"/>
        </w:rPr>
        <w:t xml:space="preserve"> </w:t>
      </w:r>
      <w:r w:rsidR="00AC3528" w:rsidRPr="000B7F2B">
        <w:rPr>
          <w:rFonts w:ascii="Times New Roman" w:hAnsi="Times New Roman" w:cs="Times New Roman"/>
          <w:sz w:val="24"/>
          <w:szCs w:val="24"/>
          <w:lang w:val="mn-MN"/>
        </w:rPr>
        <w:t>Deakin University, Geelong, Australia</w:t>
      </w:r>
    </w:p>
    <w:p w:rsidR="00AC3528" w:rsidRPr="000B7F2B" w:rsidRDefault="000659EA" w:rsidP="00E6014A">
      <w:pPr>
        <w:jc w:val="right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Published online: 9 July 2016                                                                                                              </w:t>
      </w:r>
      <w:r w:rsidR="00AC3528" w:rsidRPr="000B7F2B">
        <w:rPr>
          <w:rFonts w:ascii="Times New Roman" w:hAnsi="Times New Roman" w:cs="Times New Roman"/>
          <w:b/>
          <w:sz w:val="24"/>
          <w:szCs w:val="24"/>
          <w:lang w:val="mn-MN"/>
        </w:rPr>
        <w:t>Springer Science+Business Media New York 2016</w:t>
      </w:r>
    </w:p>
    <w:p w:rsidR="00EC5970" w:rsidRPr="000B7F2B" w:rsidRDefault="00EC5970" w:rsidP="00E6014A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Орчуулсан</w:t>
      </w:r>
      <w:r w:rsidR="000B7F2B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МУБИС-ийн</w:t>
      </w:r>
      <w:r w:rsidR="000B7F2B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НХУС-ийн</w:t>
      </w:r>
      <w:r w:rsidR="000B7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Гадаад хэлний төвийн</w:t>
      </w:r>
      <w:r w:rsidR="000B7F2B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багш</w:t>
      </w:r>
      <w:r w:rsidR="000B7F2B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Г.Отгонсүрэн</w:t>
      </w:r>
    </w:p>
    <w:p w:rsidR="00AC3528" w:rsidRPr="000B7F2B" w:rsidRDefault="00B360FD" w:rsidP="00E6014A">
      <w:pPr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Хураангуй</w:t>
      </w:r>
    </w:p>
    <w:p w:rsidR="002B2D70" w:rsidRPr="000B7F2B" w:rsidRDefault="00F92BD3" w:rsidP="0004240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Хамтарч асуудлыг шийдвэрлэх нь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тогтсон дараалал</w:t>
      </w:r>
      <w:r w:rsidR="00A35250" w:rsidRPr="000B7F2B">
        <w:rPr>
          <w:rFonts w:ascii="Times New Roman" w:hAnsi="Times New Roman" w:cs="Times New Roman"/>
          <w:sz w:val="24"/>
          <w:szCs w:val="24"/>
          <w:lang w:val="mn-MN"/>
        </w:rPr>
        <w:t>тай үйл ажиллагаа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биш </w:t>
      </w:r>
      <w:r w:rsidR="002621D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бөгөөд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үүнд олон д</w:t>
      </w:r>
      <w:r w:rsidR="002B2BD3" w:rsidRPr="000B7F2B">
        <w:rPr>
          <w:rFonts w:ascii="Times New Roman" w:hAnsi="Times New Roman" w:cs="Times New Roman"/>
          <w:sz w:val="24"/>
          <w:szCs w:val="24"/>
          <w:lang w:val="mn-MN"/>
        </w:rPr>
        <w:t>аалгаварт</w:t>
      </w:r>
      <w:r w:rsidR="002E333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ажлыг оруулснаа</w:t>
      </w:r>
      <w:r w:rsidR="003A1E5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р </w:t>
      </w:r>
      <w:r w:rsidR="002B2BD3" w:rsidRPr="000B7F2B">
        <w:rPr>
          <w:rFonts w:ascii="Times New Roman" w:hAnsi="Times New Roman" w:cs="Times New Roman"/>
          <w:sz w:val="24"/>
          <w:szCs w:val="24"/>
          <w:lang w:val="mn-MN"/>
        </w:rPr>
        <w:t>хамтр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агчид </w:t>
      </w:r>
      <w:r w:rsidR="00A35250" w:rsidRPr="000B7F2B">
        <w:rPr>
          <w:rFonts w:ascii="Times New Roman" w:hAnsi="Times New Roman" w:cs="Times New Roman"/>
          <w:sz w:val="24"/>
          <w:szCs w:val="24"/>
          <w:lang w:val="mn-MN"/>
        </w:rPr>
        <w:t>дэвшүүлж байгаа асууд</w:t>
      </w:r>
      <w:r w:rsidR="003A1E54" w:rsidRPr="000B7F2B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="002E333D" w:rsidRPr="000B7F2B">
        <w:rPr>
          <w:rFonts w:ascii="Times New Roman" w:hAnsi="Times New Roman" w:cs="Times New Roman"/>
          <w:sz w:val="24"/>
          <w:szCs w:val="24"/>
          <w:lang w:val="mn-MN"/>
        </w:rPr>
        <w:t>аа өөрч</w:t>
      </w:r>
      <w:r w:rsidR="002B2BD3" w:rsidRPr="000B7F2B">
        <w:rPr>
          <w:rFonts w:ascii="Times New Roman" w:hAnsi="Times New Roman" w:cs="Times New Roman"/>
          <w:sz w:val="24"/>
          <w:szCs w:val="24"/>
          <w:lang w:val="mn-MN"/>
        </w:rPr>
        <w:t>илж</w:t>
      </w:r>
      <w:r w:rsidR="00A3525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2B2BD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мөн </w:t>
      </w:r>
      <w:r w:rsidR="002E333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өөрсдийн гүйцэтгэх үүргийг </w:t>
      </w:r>
      <w:r w:rsidR="002B2BD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ч </w:t>
      </w:r>
      <w:r w:rsidR="002E333D" w:rsidRPr="000B7F2B">
        <w:rPr>
          <w:rFonts w:ascii="Times New Roman" w:hAnsi="Times New Roman" w:cs="Times New Roman"/>
          <w:sz w:val="24"/>
          <w:szCs w:val="24"/>
          <w:lang w:val="mn-MN"/>
        </w:rPr>
        <w:t>соль</w:t>
      </w:r>
      <w:r w:rsidR="002B2BD3" w:rsidRPr="000B7F2B">
        <w:rPr>
          <w:rFonts w:ascii="Times New Roman" w:hAnsi="Times New Roman" w:cs="Times New Roman"/>
          <w:sz w:val="24"/>
          <w:szCs w:val="24"/>
          <w:lang w:val="mn-MN"/>
        </w:rPr>
        <w:t>ж бол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2B2BD3" w:rsidRPr="000B7F2B">
        <w:rPr>
          <w:rFonts w:ascii="Times New Roman" w:hAnsi="Times New Roman" w:cs="Times New Roman"/>
          <w:sz w:val="24"/>
          <w:szCs w:val="24"/>
          <w:lang w:val="mn-MN"/>
        </w:rPr>
        <w:t>х юм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>. Олон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C93E1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даалгаварт </w:t>
      </w:r>
      <w:r w:rsidR="00115F8C" w:rsidRPr="000B7F2B">
        <w:rPr>
          <w:rFonts w:ascii="Times New Roman" w:hAnsi="Times New Roman" w:cs="Times New Roman"/>
          <w:sz w:val="24"/>
          <w:szCs w:val="24"/>
          <w:lang w:val="mn-MN"/>
        </w:rPr>
        <w:t>ажл</w:t>
      </w:r>
      <w:r w:rsidR="00C93E1D" w:rsidRPr="000B7F2B">
        <w:rPr>
          <w:rFonts w:ascii="Times New Roman" w:hAnsi="Times New Roman" w:cs="Times New Roman"/>
          <w:sz w:val="24"/>
          <w:szCs w:val="24"/>
          <w:lang w:val="mn-MN"/>
        </w:rPr>
        <w:t>ыг гүйцэтгэ</w:t>
      </w:r>
      <w:r w:rsidR="002621DC" w:rsidRPr="000B7F2B">
        <w:rPr>
          <w:rFonts w:ascii="Times New Roman" w:hAnsi="Times New Roman" w:cs="Times New Roman"/>
          <w:sz w:val="24"/>
          <w:szCs w:val="24"/>
          <w:lang w:val="mn-MN"/>
        </w:rPr>
        <w:t>х нь хамтрагч</w:t>
      </w:r>
      <w:r w:rsidR="00C67A4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дын асуудал шийдэх </w:t>
      </w:r>
      <w:r w:rsidR="00115F8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бүтээмжийг хэр их бууруулдаг </w:t>
      </w:r>
      <w:r w:rsidR="002621D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эсвэл сайжруулдаг </w:t>
      </w:r>
      <w:r w:rsidR="00115F8C" w:rsidRPr="000B7F2B">
        <w:rPr>
          <w:rFonts w:ascii="Times New Roman" w:hAnsi="Times New Roman" w:cs="Times New Roman"/>
          <w:sz w:val="24"/>
          <w:szCs w:val="24"/>
          <w:lang w:val="mn-MN"/>
        </w:rPr>
        <w:t>талаар т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>одо</w:t>
      </w:r>
      <w:r w:rsidR="00C93E1D" w:rsidRPr="000B7F2B">
        <w:rPr>
          <w:rFonts w:ascii="Times New Roman" w:hAnsi="Times New Roman" w:cs="Times New Roman"/>
          <w:sz w:val="24"/>
          <w:szCs w:val="24"/>
          <w:lang w:val="mn-MN"/>
        </w:rPr>
        <w:t>рхойгүй байдаг. Энэхүү өгүүлэлд</w:t>
      </w:r>
      <w:r w:rsidR="002621D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бид</w:t>
      </w:r>
      <w:r w:rsidR="00513E8D">
        <w:rPr>
          <w:rFonts w:ascii="Times New Roman" w:hAnsi="Times New Roman" w:cs="Times New Roman"/>
          <w:sz w:val="24"/>
          <w:szCs w:val="24"/>
        </w:rPr>
        <w:t xml:space="preserve"> </w:t>
      </w:r>
      <w:r w:rsidR="00C93E1D" w:rsidRPr="000B7F2B">
        <w:rPr>
          <w:rFonts w:ascii="Times New Roman" w:hAnsi="Times New Roman" w:cs="Times New Roman"/>
          <w:sz w:val="24"/>
          <w:szCs w:val="24"/>
          <w:lang w:val="mn-MN"/>
        </w:rPr>
        <w:t>цахим орон зай</w:t>
      </w:r>
      <w:r w:rsidR="00A06FCE" w:rsidRPr="000B7F2B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C93E1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хамтарч ажиллан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A06FC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асуудлыг </w:t>
      </w:r>
      <w:r w:rsidR="002621DC" w:rsidRPr="000B7F2B">
        <w:rPr>
          <w:rFonts w:ascii="Times New Roman" w:hAnsi="Times New Roman" w:cs="Times New Roman"/>
          <w:sz w:val="24"/>
          <w:szCs w:val="24"/>
          <w:lang w:val="mn-MN"/>
        </w:rPr>
        <w:t>шийдвэрлэх т</w:t>
      </w:r>
      <w:r w:rsidR="003759EA" w:rsidRPr="000B7F2B">
        <w:rPr>
          <w:rFonts w:ascii="Times New Roman" w:hAnsi="Times New Roman" w:cs="Times New Roman"/>
          <w:sz w:val="24"/>
          <w:szCs w:val="24"/>
          <w:lang w:val="mn-MN"/>
        </w:rPr>
        <w:t>алаар суд</w:t>
      </w:r>
      <w:r w:rsidR="00C93E1D" w:rsidRPr="000B7F2B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="009A5D1E" w:rsidRPr="000B7F2B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C93E1D" w:rsidRPr="000B7F2B">
        <w:rPr>
          <w:rFonts w:ascii="Times New Roman" w:hAnsi="Times New Roman" w:cs="Times New Roman"/>
          <w:sz w:val="24"/>
          <w:szCs w:val="24"/>
          <w:lang w:val="mn-MN"/>
        </w:rPr>
        <w:t>ж тайлбарлалаа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F83AF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Олон даалгавартай </w:t>
      </w:r>
      <w:r w:rsidR="00F75F17" w:rsidRPr="000B7F2B">
        <w:rPr>
          <w:rFonts w:ascii="Times New Roman" w:hAnsi="Times New Roman" w:cs="Times New Roman"/>
          <w:sz w:val="24"/>
          <w:szCs w:val="24"/>
          <w:lang w:val="mn-MN"/>
        </w:rPr>
        <w:t>асуудал шийдвэрлэх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F904E7" w:rsidRPr="000B7F2B">
        <w:rPr>
          <w:rFonts w:ascii="Times New Roman" w:hAnsi="Times New Roman" w:cs="Times New Roman"/>
          <w:sz w:val="24"/>
          <w:szCs w:val="24"/>
          <w:lang w:val="mn-MN"/>
        </w:rPr>
        <w:t>нөхцөл</w:t>
      </w:r>
      <w:r w:rsidR="00F75F1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C67A47" w:rsidRPr="000B7F2B">
        <w:rPr>
          <w:rFonts w:ascii="Times New Roman" w:hAnsi="Times New Roman" w:cs="Times New Roman"/>
          <w:sz w:val="24"/>
          <w:szCs w:val="24"/>
          <w:lang w:val="mn-MN"/>
        </w:rPr>
        <w:t>нэг</w:t>
      </w:r>
      <w:r w:rsidR="00F83AF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даалгавартай асуудал шийдвэрлэх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F83AF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нөхцөлд </w:t>
      </w:r>
      <w:r w:rsidR="00F904E7" w:rsidRPr="000B7F2B">
        <w:rPr>
          <w:rFonts w:ascii="Times New Roman" w:hAnsi="Times New Roman" w:cs="Times New Roman"/>
          <w:sz w:val="24"/>
          <w:szCs w:val="24"/>
          <w:lang w:val="mn-MN"/>
        </w:rPr>
        <w:t>хамтарч ажиллах</w:t>
      </w:r>
      <w:r w:rsidR="00466C4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болон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F904E7" w:rsidRPr="000B7F2B">
        <w:rPr>
          <w:rFonts w:ascii="Times New Roman" w:hAnsi="Times New Roman" w:cs="Times New Roman"/>
          <w:sz w:val="24"/>
          <w:szCs w:val="24"/>
          <w:lang w:val="mn-MN"/>
        </w:rPr>
        <w:t>гарах үр дүнд нь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ямар ялгаа гарах вэ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? </w:t>
      </w:r>
      <w:r w:rsidR="00F75F17" w:rsidRPr="000B7F2B">
        <w:rPr>
          <w:rFonts w:ascii="Times New Roman" w:hAnsi="Times New Roman" w:cs="Times New Roman"/>
          <w:sz w:val="24"/>
          <w:szCs w:val="24"/>
          <w:lang w:val="mn-MN"/>
        </w:rPr>
        <w:t>гэсэн гол асуултыг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F75F1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тавьж бид 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дараах таамаглалуудыг дэвшүүлсэн юм: </w:t>
      </w:r>
    </w:p>
    <w:p w:rsidR="002B2D70" w:rsidRPr="000B7F2B" w:rsidRDefault="00466C42" w:rsidP="0004240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Олон </w:t>
      </w:r>
      <w:r w:rsidR="00F75F17" w:rsidRPr="000B7F2B">
        <w:rPr>
          <w:rFonts w:ascii="Times New Roman" w:hAnsi="Times New Roman" w:cs="Times New Roman"/>
          <w:sz w:val="24"/>
          <w:szCs w:val="24"/>
          <w:lang w:val="mn-MN"/>
        </w:rPr>
        <w:t>даалгаварт ажлыг гүйцэтгэх</w:t>
      </w:r>
      <w:r w:rsidR="00245D27" w:rsidRPr="000B7F2B">
        <w:rPr>
          <w:rFonts w:ascii="Times New Roman" w:hAnsi="Times New Roman" w:cs="Times New Roman"/>
          <w:sz w:val="24"/>
          <w:szCs w:val="24"/>
          <w:lang w:val="mn-MN"/>
        </w:rPr>
        <w:t>, хамтран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ажилла</w:t>
      </w:r>
      <w:r w:rsidR="00245D27" w:rsidRPr="000B7F2B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663FF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, асуудал шийдэх 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үйл </w:t>
      </w:r>
      <w:r w:rsidR="00F75F17" w:rsidRPr="000B7F2B">
        <w:rPr>
          <w:rFonts w:ascii="Times New Roman" w:hAnsi="Times New Roman" w:cs="Times New Roman"/>
          <w:sz w:val="24"/>
          <w:szCs w:val="24"/>
          <w:lang w:val="mn-MN"/>
        </w:rPr>
        <w:t>ажиллагаа нь бие биентэйгээ салшгүй холбоото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>й</w:t>
      </w:r>
      <w:r w:rsidR="00245D2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байдаг</w:t>
      </w:r>
      <w:r w:rsidR="00F75F17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466C42" w:rsidRPr="000B7F2B" w:rsidRDefault="00F75F17" w:rsidP="0004240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Хамтарч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245D27" w:rsidRPr="000B7F2B">
        <w:rPr>
          <w:rFonts w:ascii="Times New Roman" w:hAnsi="Times New Roman" w:cs="Times New Roman"/>
          <w:sz w:val="24"/>
          <w:szCs w:val="24"/>
          <w:lang w:val="mn-MN"/>
        </w:rPr>
        <w:t>ажиллах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асуудал шийд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вэрлэх үйл ажиллагаанд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эерэг нөлөө үзүүлдэг. </w:t>
      </w:r>
    </w:p>
    <w:p w:rsidR="002B2D70" w:rsidRPr="000B7F2B" w:rsidRDefault="002621DC" w:rsidP="0004240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Энэхүү туршилт</w:t>
      </w:r>
      <w:r w:rsidR="005C0B13" w:rsidRPr="000B7F2B">
        <w:rPr>
          <w:rFonts w:ascii="Times New Roman" w:hAnsi="Times New Roman" w:cs="Times New Roman"/>
          <w:sz w:val="24"/>
          <w:szCs w:val="24"/>
          <w:lang w:val="mn-MN"/>
        </w:rPr>
        <w:t>ын судалгаанд их сургуулийн нийт 104 оюутан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D852F4" w:rsidRPr="000B7F2B">
        <w:rPr>
          <w:rFonts w:ascii="Times New Roman" w:hAnsi="Times New Roman" w:cs="Times New Roman"/>
          <w:sz w:val="24"/>
          <w:szCs w:val="24"/>
        </w:rPr>
        <w:t>(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>63 эмэгтэй, 41 эрэгтэй</w:t>
      </w:r>
      <w:r w:rsidR="00D852F4" w:rsidRPr="000B7F2B">
        <w:rPr>
          <w:rFonts w:ascii="Times New Roman" w:hAnsi="Times New Roman" w:cs="Times New Roman"/>
          <w:sz w:val="24"/>
          <w:szCs w:val="24"/>
        </w:rPr>
        <w:t>)</w:t>
      </w:r>
      <w:r w:rsidR="005C0B1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оролцсон бөгөөд тэд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F141E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туршилтын </w:t>
      </w:r>
      <w:r w:rsidR="00466C4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4 өөр </w:t>
      </w:r>
      <w:r w:rsidR="005235F6" w:rsidRPr="000B7F2B">
        <w:rPr>
          <w:rFonts w:ascii="Times New Roman" w:hAnsi="Times New Roman" w:cs="Times New Roman"/>
          <w:sz w:val="24"/>
          <w:szCs w:val="24"/>
          <w:lang w:val="mn-MN"/>
        </w:rPr>
        <w:t>нөхцөлд гүйцэтгэх даалгавар ав</w:t>
      </w:r>
      <w:r w:rsidR="00F141EB" w:rsidRPr="000B7F2B">
        <w:rPr>
          <w:rFonts w:ascii="Times New Roman" w:hAnsi="Times New Roman" w:cs="Times New Roman"/>
          <w:sz w:val="24"/>
          <w:szCs w:val="24"/>
          <w:lang w:val="mn-MN"/>
        </w:rPr>
        <w:t>ч ажилла</w:t>
      </w:r>
      <w:r w:rsidR="005235F6" w:rsidRPr="000B7F2B">
        <w:rPr>
          <w:rFonts w:ascii="Times New Roman" w:hAnsi="Times New Roman" w:cs="Times New Roman"/>
          <w:sz w:val="24"/>
          <w:szCs w:val="24"/>
          <w:lang w:val="mn-MN"/>
        </w:rPr>
        <w:t>сан. Ү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үнд: </w:t>
      </w:r>
    </w:p>
    <w:p w:rsidR="002B2D70" w:rsidRPr="000B7F2B" w:rsidRDefault="005235F6" w:rsidP="0004240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Ганцаараа 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>олон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даалгаварт ажлыг гүйцэтгэх</w:t>
      </w:r>
    </w:p>
    <w:p w:rsidR="002B2D70" w:rsidRPr="000B7F2B" w:rsidRDefault="00D852F4" w:rsidP="0004240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Хамт</w:t>
      </w:r>
      <w:r w:rsidR="005235F6" w:rsidRPr="000B7F2B">
        <w:rPr>
          <w:rFonts w:ascii="Times New Roman" w:hAnsi="Times New Roman" w:cs="Times New Roman"/>
          <w:sz w:val="24"/>
          <w:szCs w:val="24"/>
          <w:lang w:val="mn-MN"/>
        </w:rPr>
        <w:t>арч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5235F6" w:rsidRPr="000B7F2B">
        <w:rPr>
          <w:rFonts w:ascii="Times New Roman" w:hAnsi="Times New Roman" w:cs="Times New Roman"/>
          <w:sz w:val="24"/>
          <w:szCs w:val="24"/>
          <w:lang w:val="mn-MN"/>
        </w:rPr>
        <w:t>олон даалгаварт ажлыг гүйцэтгэх</w:t>
      </w:r>
    </w:p>
    <w:p w:rsidR="002B2D70" w:rsidRPr="000B7F2B" w:rsidRDefault="005235F6" w:rsidP="0004240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Нэг даалгаварт 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>ажлыг бие даан гүйцэтгэх</w:t>
      </w:r>
    </w:p>
    <w:p w:rsidR="002B2D70" w:rsidRPr="000B7F2B" w:rsidRDefault="005235F6" w:rsidP="0004240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Нэг даалгаварт ажлыг х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>амт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арч </w:t>
      </w:r>
      <w:r w:rsidR="00D852F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гүйцэтгэх зэрэг юм. </w:t>
      </w:r>
    </w:p>
    <w:p w:rsidR="00115F8C" w:rsidRPr="000B7F2B" w:rsidRDefault="00245D27" w:rsidP="00E533D2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Үр</w:t>
      </w:r>
      <w:r w:rsidR="0013669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дүнгээс харвал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1E4790" w:rsidRPr="000B7F2B">
        <w:rPr>
          <w:rFonts w:ascii="Times New Roman" w:hAnsi="Times New Roman" w:cs="Times New Roman"/>
          <w:sz w:val="24"/>
          <w:szCs w:val="24"/>
          <w:lang w:val="mn-MN"/>
        </w:rPr>
        <w:t>хамтарч олон даалгаварт ажлыг гүйцэтгэ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сэн </w:t>
      </w:r>
      <w:r w:rsidR="0013669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оролцогчдын 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>бүтээмж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бусдаасаа илүү өндөр үзүүлэлттэй </w:t>
      </w:r>
      <w:r w:rsidR="001E479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байв. Түүнчлэн хамтарч ажиллах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нь асууд</w:t>
      </w:r>
      <w:r w:rsidR="001E4790" w:rsidRPr="000B7F2B">
        <w:rPr>
          <w:rFonts w:ascii="Times New Roman" w:hAnsi="Times New Roman" w:cs="Times New Roman"/>
          <w:sz w:val="24"/>
          <w:szCs w:val="24"/>
          <w:lang w:val="mn-MN"/>
        </w:rPr>
        <w:t>ал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ши</w:t>
      </w:r>
      <w:r w:rsidR="00466C42" w:rsidRPr="000B7F2B">
        <w:rPr>
          <w:rFonts w:ascii="Times New Roman" w:hAnsi="Times New Roman" w:cs="Times New Roman"/>
          <w:sz w:val="24"/>
          <w:szCs w:val="24"/>
          <w:lang w:val="mn-MN"/>
        </w:rPr>
        <w:t>йд</w:t>
      </w:r>
      <w:r w:rsidR="001E4790" w:rsidRPr="000B7F2B">
        <w:rPr>
          <w:rFonts w:ascii="Times New Roman" w:hAnsi="Times New Roman" w:cs="Times New Roman"/>
          <w:sz w:val="24"/>
          <w:szCs w:val="24"/>
          <w:lang w:val="mn-MN"/>
        </w:rPr>
        <w:t>в</w:t>
      </w:r>
      <w:r w:rsidR="00466C42" w:rsidRPr="000B7F2B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1E4790" w:rsidRPr="000B7F2B">
        <w:rPr>
          <w:rFonts w:ascii="Times New Roman" w:hAnsi="Times New Roman" w:cs="Times New Roman"/>
          <w:sz w:val="24"/>
          <w:szCs w:val="24"/>
          <w:lang w:val="mn-MN"/>
        </w:rPr>
        <w:t>рлэх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1E4790" w:rsidRPr="000B7F2B">
        <w:rPr>
          <w:rFonts w:ascii="Times New Roman" w:hAnsi="Times New Roman" w:cs="Times New Roman"/>
          <w:sz w:val="24"/>
          <w:szCs w:val="24"/>
          <w:lang w:val="mn-MN"/>
        </w:rPr>
        <w:t>үйл а</w:t>
      </w:r>
      <w:r w:rsidR="00136694" w:rsidRPr="000B7F2B">
        <w:rPr>
          <w:rFonts w:ascii="Times New Roman" w:hAnsi="Times New Roman" w:cs="Times New Roman"/>
          <w:sz w:val="24"/>
          <w:szCs w:val="24"/>
          <w:lang w:val="mn-MN"/>
        </w:rPr>
        <w:t>жиллагааг сайжруулахад их тус нэмэр болдо</w:t>
      </w:r>
      <w:r w:rsidR="00F311EF" w:rsidRPr="000B7F2B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13669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байна</w:t>
      </w:r>
      <w:r w:rsidR="001E4790" w:rsidRPr="000B7F2B">
        <w:rPr>
          <w:rFonts w:ascii="Times New Roman" w:hAnsi="Times New Roman" w:cs="Times New Roman"/>
          <w:sz w:val="24"/>
          <w:szCs w:val="24"/>
          <w:lang w:val="mn-MN"/>
        </w:rPr>
        <w:t>. 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нэхүү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туршилт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оно</w:t>
      </w:r>
      <w:r w:rsidR="00886031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лын болон 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арга зүйн </w:t>
      </w:r>
      <w:r w:rsidR="006E49F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аль аль талаасаа хамтран суралцах </w:t>
      </w:r>
      <w:r w:rsidR="002B2D7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ойлголтыг </w:t>
      </w:r>
      <w:r w:rsidR="00D71AEF" w:rsidRPr="000B7F2B">
        <w:rPr>
          <w:rFonts w:ascii="Times New Roman" w:hAnsi="Times New Roman" w:cs="Times New Roman"/>
          <w:sz w:val="24"/>
          <w:szCs w:val="24"/>
          <w:lang w:val="mn-MN"/>
        </w:rPr>
        <w:t>дэмжиж</w:t>
      </w:r>
      <w:r w:rsidR="00466C4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байгаа</w:t>
      </w:r>
      <w:r w:rsidR="00886031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юм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E533D2" w:rsidRDefault="00E533D2" w:rsidP="00E533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16D8" w:rsidRPr="000B7F2B" w:rsidRDefault="002616D8" w:rsidP="00E533D2">
      <w:pPr>
        <w:spacing w:after="0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Түлхүүр үгс     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Хамтарч ажиллах    Олон даалгаварт ажил    Дэлгэцийг хуваах   Асуудал шийдвэрлэх   </w:t>
      </w:r>
      <w:r w:rsidR="00513E8D">
        <w:rPr>
          <w:rFonts w:ascii="Times New Roman" w:hAnsi="Times New Roman" w:cs="Times New Roman"/>
          <w:sz w:val="24"/>
          <w:szCs w:val="24"/>
          <w:lang w:val="mn-MN"/>
        </w:rPr>
        <w:t>Бодит</w:t>
      </w:r>
      <w:r w:rsidR="007525E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цахим орон зайд суралцах   </w:t>
      </w:r>
    </w:p>
    <w:p w:rsidR="00E533D2" w:rsidRDefault="00E533D2" w:rsidP="00042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D27" w:rsidRPr="000B7F2B" w:rsidRDefault="001E63AC" w:rsidP="0004240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lastRenderedPageBreak/>
        <w:t>Хамтарч суралцахыг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8A758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тодорхойлохдоо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нэг зорилгын дор </w:t>
      </w:r>
      <w:r w:rsidR="00F46C4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оюутнууд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хосоороо буюу жижиг багаар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нэгдэн ажилла</w:t>
      </w:r>
      <w:r w:rsidR="00987B76" w:rsidRPr="000B7F2B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8A7580" w:rsidRPr="000B7F2B">
        <w:rPr>
          <w:rFonts w:ascii="Times New Roman" w:hAnsi="Times New Roman" w:cs="Times New Roman"/>
          <w:sz w:val="24"/>
          <w:szCs w:val="24"/>
          <w:lang w:val="mn-MN"/>
        </w:rPr>
        <w:t>г суралцахуйн арга гэ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жээ</w:t>
      </w:r>
      <w:r w:rsidR="00987B7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Энэхүү арга нь </w:t>
      </w:r>
      <w:r w:rsidR="00C67A4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мэдээлэл солилцох, </w:t>
      </w:r>
      <w:r w:rsidR="00ED779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шүүмжлэлт сэтгэлгээг хөгжүүлэх, </w:t>
      </w:r>
      <w:r w:rsidR="00E9223A" w:rsidRPr="000B7F2B">
        <w:rPr>
          <w:rFonts w:ascii="Times New Roman" w:hAnsi="Times New Roman" w:cs="Times New Roman"/>
          <w:sz w:val="24"/>
          <w:szCs w:val="24"/>
          <w:lang w:val="mn-MN"/>
        </w:rPr>
        <w:t>үр</w:t>
      </w:r>
      <w:r w:rsidR="00ED779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дүнг дээшлүүлэхэд </w:t>
      </w:r>
      <w:r w:rsidR="00837C54" w:rsidRPr="000B7F2B">
        <w:rPr>
          <w:rFonts w:ascii="Times New Roman" w:hAnsi="Times New Roman" w:cs="Times New Roman"/>
          <w:sz w:val="24"/>
          <w:szCs w:val="24"/>
          <w:lang w:val="mn-MN"/>
        </w:rPr>
        <w:t>хүчтэй нөлөө үзүүлдэг билээ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E9223A" w:rsidRPr="000B7F2B">
        <w:rPr>
          <w:rFonts w:ascii="Times New Roman" w:hAnsi="Times New Roman" w:cs="Times New Roman"/>
          <w:sz w:val="24"/>
          <w:szCs w:val="24"/>
        </w:rPr>
        <w:t>(Gokhale 1995; Johnson and Johnson 2003; Totten 1991)</w:t>
      </w:r>
      <w:r w:rsidR="00246154" w:rsidRPr="000B7F2B">
        <w:rPr>
          <w:rFonts w:ascii="Times New Roman" w:hAnsi="Times New Roman" w:cs="Times New Roman"/>
          <w:sz w:val="24"/>
          <w:szCs w:val="24"/>
          <w:lang w:val="mn-MN"/>
        </w:rPr>
        <w:t>. Эдгээр судлаа</w:t>
      </w:r>
      <w:r w:rsidR="00ED7795" w:rsidRPr="000B7F2B">
        <w:rPr>
          <w:rFonts w:ascii="Times New Roman" w:hAnsi="Times New Roman" w:cs="Times New Roman"/>
          <w:sz w:val="24"/>
          <w:szCs w:val="24"/>
          <w:lang w:val="mn-MN"/>
        </w:rPr>
        <w:t>чид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444E32" w:rsidRPr="000B7F2B">
        <w:rPr>
          <w:rFonts w:ascii="Times New Roman" w:hAnsi="Times New Roman" w:cs="Times New Roman"/>
          <w:sz w:val="24"/>
          <w:szCs w:val="24"/>
          <w:lang w:val="mn-MN"/>
        </w:rPr>
        <w:t>үр дүнтэй хамтарч суралцахын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D86473" w:rsidRPr="000B7F2B">
        <w:rPr>
          <w:rFonts w:ascii="Times New Roman" w:hAnsi="Times New Roman" w:cs="Times New Roman"/>
          <w:sz w:val="24"/>
          <w:szCs w:val="24"/>
          <w:lang w:val="mn-MN"/>
        </w:rPr>
        <w:t>чухал</w:t>
      </w:r>
      <w:r w:rsidR="00E9223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шин</w:t>
      </w:r>
      <w:r w:rsidR="00444E32" w:rsidRPr="000B7F2B">
        <w:rPr>
          <w:rFonts w:ascii="Times New Roman" w:hAnsi="Times New Roman" w:cs="Times New Roman"/>
          <w:sz w:val="24"/>
          <w:szCs w:val="24"/>
          <w:lang w:val="mn-MN"/>
        </w:rPr>
        <w:t>жүүд болох эерэг харилцаа, багийн болон хувь хүний</w:t>
      </w:r>
      <w:r w:rsidR="00E9223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хариуцлага, бусадтай</w:t>
      </w:r>
      <w:r w:rsidR="00444E3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харилцах чадвар, өөрийгөө хян</w:t>
      </w:r>
      <w:r w:rsidR="00E9223A" w:rsidRPr="000B7F2B">
        <w:rPr>
          <w:rFonts w:ascii="Times New Roman" w:hAnsi="Times New Roman" w:cs="Times New Roman"/>
          <w:sz w:val="24"/>
          <w:szCs w:val="24"/>
          <w:lang w:val="mn-MN"/>
        </w:rPr>
        <w:t>ах</w:t>
      </w:r>
      <w:r w:rsidR="00444E3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чадвар, зорилгодоо амжилттай хүрэ</w:t>
      </w:r>
      <w:r w:rsidR="00E9223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 </w:t>
      </w:r>
      <w:r w:rsidR="00886031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эрмэлзэл </w:t>
      </w:r>
      <w:r w:rsidR="00444E32" w:rsidRPr="000B7F2B">
        <w:rPr>
          <w:rFonts w:ascii="Times New Roman" w:hAnsi="Times New Roman" w:cs="Times New Roman"/>
          <w:sz w:val="24"/>
          <w:szCs w:val="24"/>
          <w:lang w:val="mn-MN"/>
        </w:rPr>
        <w:t>мөн амжилтанд хүрэхэд тохиолдох бэрхшээл</w:t>
      </w:r>
      <w:r w:rsidR="00CA3F9D" w:rsidRPr="000B7F2B">
        <w:rPr>
          <w:rFonts w:ascii="Times New Roman" w:hAnsi="Times New Roman" w:cs="Times New Roman"/>
          <w:sz w:val="24"/>
          <w:szCs w:val="24"/>
          <w:lang w:val="mn-MN"/>
        </w:rPr>
        <w:t>ийг даван туулах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444E3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чадвар зэргийг </w:t>
      </w:r>
      <w:r w:rsidR="00E54709" w:rsidRPr="000B7F2B">
        <w:rPr>
          <w:rFonts w:ascii="Times New Roman" w:hAnsi="Times New Roman" w:cs="Times New Roman"/>
          <w:sz w:val="24"/>
          <w:szCs w:val="24"/>
          <w:lang w:val="mn-MN"/>
        </w:rPr>
        <w:t>онцолжээ</w:t>
      </w:r>
      <w:r w:rsidR="00E9223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CA3F9D" w:rsidRPr="000B7F2B">
        <w:rPr>
          <w:rFonts w:ascii="Times New Roman" w:hAnsi="Times New Roman" w:cs="Times New Roman"/>
          <w:sz w:val="24"/>
          <w:szCs w:val="24"/>
          <w:lang w:val="mn-MN"/>
        </w:rPr>
        <w:t>Цахим</w:t>
      </w:r>
      <w:r w:rsidR="008A325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орон зайд асуудлыг хамтарч шийдвэрлэх</w:t>
      </w:r>
      <w:r w:rsidR="00837C5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</w:t>
      </w:r>
      <w:r w:rsidR="00E9223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цаг болон орон зайгаар </w:t>
      </w:r>
      <w:r w:rsidR="00D86473" w:rsidRPr="000B7F2B">
        <w:rPr>
          <w:rFonts w:ascii="Times New Roman" w:hAnsi="Times New Roman" w:cs="Times New Roman"/>
          <w:sz w:val="24"/>
          <w:szCs w:val="24"/>
          <w:lang w:val="mn-MN"/>
        </w:rPr>
        <w:t>тусгаарлагд</w:t>
      </w:r>
      <w:r w:rsidR="008A3257" w:rsidRPr="000B7F2B">
        <w:rPr>
          <w:rFonts w:ascii="Times New Roman" w:hAnsi="Times New Roman" w:cs="Times New Roman"/>
          <w:sz w:val="24"/>
          <w:szCs w:val="24"/>
          <w:lang w:val="mn-MN"/>
        </w:rPr>
        <w:t>аж байдаг оюутнуу</w:t>
      </w:r>
      <w:r w:rsidR="00D86473" w:rsidRPr="000B7F2B">
        <w:rPr>
          <w:rFonts w:ascii="Times New Roman" w:hAnsi="Times New Roman" w:cs="Times New Roman"/>
          <w:sz w:val="24"/>
          <w:szCs w:val="24"/>
          <w:lang w:val="mn-MN"/>
        </w:rPr>
        <w:t>дын</w:t>
      </w:r>
      <w:r w:rsidR="000D648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</w:t>
      </w:r>
      <w:r w:rsidR="00DA2F22" w:rsidRPr="000B7F2B">
        <w:rPr>
          <w:rFonts w:ascii="Times New Roman" w:hAnsi="Times New Roman" w:cs="Times New Roman"/>
          <w:sz w:val="24"/>
          <w:szCs w:val="24"/>
          <w:lang w:val="mn-MN"/>
        </w:rPr>
        <w:t>ловсролд эерэг нөлөө үзүүлж чадд</w:t>
      </w:r>
      <w:r w:rsidR="000D648E" w:rsidRPr="000B7F2B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DA2F22" w:rsidRPr="000B7F2B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0D648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4763DB" w:rsidRPr="000B7F2B" w:rsidRDefault="007573C2" w:rsidP="0004240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Гэсэн хэдий ч </w:t>
      </w:r>
      <w:r w:rsidR="00E13E6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мэдээлэл </w:t>
      </w:r>
      <w:r w:rsidR="00837C54" w:rsidRPr="000B7F2B">
        <w:rPr>
          <w:rFonts w:ascii="Times New Roman" w:hAnsi="Times New Roman" w:cs="Times New Roman"/>
          <w:sz w:val="24"/>
          <w:szCs w:val="24"/>
          <w:lang w:val="mn-MN"/>
        </w:rPr>
        <w:t>технологийн</w:t>
      </w:r>
      <w:r w:rsidR="00E13E6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харилцааны цогц орчин</w:t>
      </w:r>
      <w:r w:rsidR="00482D0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 хамтарч асуудлыг шийдвэрлэх буюу суралцахад </w:t>
      </w:r>
      <w:r w:rsidR="000E73BB" w:rsidRPr="000B7F2B">
        <w:rPr>
          <w:rFonts w:ascii="Times New Roman" w:hAnsi="Times New Roman" w:cs="Times New Roman"/>
          <w:sz w:val="24"/>
          <w:szCs w:val="24"/>
          <w:lang w:val="mn-MN"/>
        </w:rPr>
        <w:t>оролцогчдо</w:t>
      </w:r>
      <w:r w:rsidR="00E13E67" w:rsidRPr="000B7F2B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482D07" w:rsidRPr="000B7F2B">
        <w:rPr>
          <w:rFonts w:ascii="Times New Roman" w:hAnsi="Times New Roman" w:cs="Times New Roman"/>
          <w:sz w:val="24"/>
          <w:szCs w:val="24"/>
          <w:lang w:val="mn-MN"/>
        </w:rPr>
        <w:t>мэдэ</w:t>
      </w:r>
      <w:r w:rsidR="00512E6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элэл технологид </w:t>
      </w:r>
      <w:r w:rsidR="000E73B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суурилсан </w:t>
      </w:r>
      <w:r w:rsidR="00482D07" w:rsidRPr="000B7F2B">
        <w:rPr>
          <w:rFonts w:ascii="Times New Roman" w:hAnsi="Times New Roman" w:cs="Times New Roman"/>
          <w:sz w:val="24"/>
          <w:szCs w:val="24"/>
          <w:lang w:val="mn-MN"/>
        </w:rPr>
        <w:t>олон даалгаврыг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482D0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гүйцэтгэх </w:t>
      </w:r>
      <w:r w:rsidR="006B6CA8" w:rsidRPr="000B7F2B">
        <w:rPr>
          <w:rFonts w:ascii="Times New Roman" w:hAnsi="Times New Roman" w:cs="Times New Roman"/>
          <w:sz w:val="24"/>
          <w:szCs w:val="24"/>
          <w:lang w:val="mn-MN"/>
        </w:rPr>
        <w:t>үед</w:t>
      </w:r>
      <w:r w:rsidR="00482D0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анхаарлаа төвлөрүү</w:t>
      </w:r>
      <w:r w:rsidR="000E73BB" w:rsidRPr="000B7F2B">
        <w:rPr>
          <w:rFonts w:ascii="Times New Roman" w:hAnsi="Times New Roman" w:cs="Times New Roman"/>
          <w:sz w:val="24"/>
          <w:szCs w:val="24"/>
          <w:lang w:val="mn-MN"/>
        </w:rPr>
        <w:t>лж, хуваарилж ажиллахад нь хүндрэл гардаг байна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837C54" w:rsidRPr="000B7F2B">
        <w:rPr>
          <w:rFonts w:ascii="Times New Roman" w:hAnsi="Times New Roman" w:cs="Times New Roman"/>
          <w:sz w:val="24"/>
          <w:szCs w:val="24"/>
        </w:rPr>
        <w:t>(</w:t>
      </w:r>
      <w:r w:rsidR="000D648E" w:rsidRPr="000B7F2B">
        <w:rPr>
          <w:rFonts w:ascii="Times New Roman" w:hAnsi="Times New Roman" w:cs="Times New Roman"/>
          <w:sz w:val="24"/>
          <w:szCs w:val="24"/>
        </w:rPr>
        <w:t>Rosen et al. 2013)</w:t>
      </w:r>
      <w:r w:rsidR="003C00D3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733DCE" w:rsidRPr="000B7F2B">
        <w:rPr>
          <w:rFonts w:ascii="Times New Roman" w:hAnsi="Times New Roman" w:cs="Times New Roman"/>
          <w:sz w:val="24"/>
          <w:szCs w:val="24"/>
          <w:lang w:val="mn-MN"/>
        </w:rPr>
        <w:t>Мэдээлэл технологид суурилсан хиймэл цахим орон зайд үр дүнтэй хамтарч суралцахын тулд ц</w:t>
      </w:r>
      <w:r w:rsidR="00AA31F2" w:rsidRPr="000B7F2B">
        <w:rPr>
          <w:rFonts w:ascii="Times New Roman" w:hAnsi="Times New Roman" w:cs="Times New Roman"/>
          <w:sz w:val="24"/>
          <w:szCs w:val="24"/>
          <w:lang w:val="mn-MN"/>
        </w:rPr>
        <w:t>ахим</w:t>
      </w:r>
      <w:r w:rsidR="00A806C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орон зайд </w:t>
      </w:r>
      <w:r w:rsidR="00CA3F9D" w:rsidRPr="000B7F2B">
        <w:rPr>
          <w:rFonts w:ascii="Times New Roman" w:hAnsi="Times New Roman" w:cs="Times New Roman"/>
          <w:sz w:val="24"/>
          <w:szCs w:val="24"/>
          <w:lang w:val="mn-MN"/>
        </w:rPr>
        <w:t>ашиглах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CA3F9D" w:rsidRPr="000B7F2B">
        <w:rPr>
          <w:rFonts w:ascii="Times New Roman" w:hAnsi="Times New Roman" w:cs="Times New Roman"/>
          <w:sz w:val="24"/>
          <w:szCs w:val="24"/>
          <w:lang w:val="mn-MN"/>
        </w:rPr>
        <w:t>төхөөрөмжөө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0F4E9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анхааралтай судлах нь </w:t>
      </w:r>
      <w:r w:rsidR="00512E6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компьютерийн үүргийг </w:t>
      </w:r>
      <w:r w:rsidR="00A4443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сайн ойлгох түлхүүр болж өгдөг </w:t>
      </w:r>
      <w:r w:rsidR="006B6CA8" w:rsidRPr="000B7F2B">
        <w:rPr>
          <w:rFonts w:ascii="Times New Roman" w:hAnsi="Times New Roman" w:cs="Times New Roman"/>
          <w:sz w:val="24"/>
          <w:szCs w:val="24"/>
        </w:rPr>
        <w:t>(Roschelle and Teasley 1995).</w:t>
      </w:r>
      <w:r w:rsidR="00837C54" w:rsidRPr="000B7F2B">
        <w:rPr>
          <w:rFonts w:ascii="Times New Roman" w:hAnsi="Times New Roman" w:cs="Times New Roman"/>
          <w:sz w:val="24"/>
          <w:szCs w:val="24"/>
          <w:lang w:val="mn-MN"/>
        </w:rPr>
        <w:t>Тиймээс энэхүү туршилт</w:t>
      </w:r>
      <w:r w:rsidR="00A82B25" w:rsidRPr="000B7F2B">
        <w:rPr>
          <w:rFonts w:ascii="Times New Roman" w:hAnsi="Times New Roman" w:cs="Times New Roman"/>
          <w:sz w:val="24"/>
          <w:szCs w:val="24"/>
          <w:lang w:val="mn-MN"/>
        </w:rPr>
        <w:t>ын</w:t>
      </w:r>
      <w:r w:rsidR="000F796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судалгаандаа</w:t>
      </w:r>
      <w:r w:rsidR="00733DC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цахим</w:t>
      </w:r>
      <w:r w:rsidR="00837C5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</w:t>
      </w:r>
      <w:r w:rsidR="006B6CA8" w:rsidRPr="000B7F2B">
        <w:rPr>
          <w:rFonts w:ascii="Times New Roman" w:hAnsi="Times New Roman" w:cs="Times New Roman"/>
          <w:sz w:val="24"/>
          <w:szCs w:val="24"/>
          <w:lang w:val="mn-MN"/>
        </w:rPr>
        <w:t>рон зай</w:t>
      </w:r>
      <w:r w:rsidR="00733DCE" w:rsidRPr="000B7F2B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626B88" w:rsidRPr="000B7F2B">
        <w:rPr>
          <w:rFonts w:ascii="Times New Roman" w:hAnsi="Times New Roman" w:cs="Times New Roman"/>
          <w:sz w:val="24"/>
          <w:szCs w:val="24"/>
          <w:lang w:val="mn-MN"/>
        </w:rPr>
        <w:t>асуудал шийдвэрлэх</w:t>
      </w:r>
      <w:r w:rsidR="00733DC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олон даалгаврыг технологи дээр хамтарч гүйцэтгэсэн</w:t>
      </w:r>
      <w:r w:rsidR="000F796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үр дүнг авч үзлээ</w:t>
      </w:r>
      <w:r w:rsidR="002A554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04240F" w:rsidRPr="000B7F2B" w:rsidRDefault="0004240F" w:rsidP="000424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3C00D3" w:rsidRPr="000B7F2B" w:rsidRDefault="00EB0CBA" w:rsidP="000424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Судлагдсан байдал</w:t>
      </w:r>
    </w:p>
    <w:p w:rsidR="0004240F" w:rsidRPr="000B7F2B" w:rsidRDefault="0004240F" w:rsidP="000424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3C00D3" w:rsidRPr="000B7F2B" w:rsidRDefault="00BD1C02" w:rsidP="000424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Хамтарч ажиллах</w:t>
      </w:r>
      <w:r w:rsidR="003C00D3"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болон хамтран асуудлыг шийд</w:t>
      </w:r>
      <w:r w:rsidR="007D133A" w:rsidRPr="000B7F2B">
        <w:rPr>
          <w:rFonts w:ascii="Times New Roman" w:hAnsi="Times New Roman" w:cs="Times New Roman"/>
          <w:b/>
          <w:sz w:val="24"/>
          <w:szCs w:val="24"/>
          <w:lang w:val="mn-MN"/>
        </w:rPr>
        <w:t>вэрл</w:t>
      </w:r>
      <w:r w:rsidR="003C00D3" w:rsidRPr="000B7F2B">
        <w:rPr>
          <w:rFonts w:ascii="Times New Roman" w:hAnsi="Times New Roman" w:cs="Times New Roman"/>
          <w:b/>
          <w:sz w:val="24"/>
          <w:szCs w:val="24"/>
          <w:lang w:val="mn-MN"/>
        </w:rPr>
        <w:t>эх</w:t>
      </w:r>
    </w:p>
    <w:p w:rsidR="00B04D6E" w:rsidRPr="000B7F2B" w:rsidRDefault="00D86473" w:rsidP="0004240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Тухайн </w:t>
      </w:r>
      <w:r w:rsidR="003C00D3" w:rsidRPr="000B7F2B">
        <w:rPr>
          <w:rFonts w:ascii="Times New Roman" w:hAnsi="Times New Roman" w:cs="Times New Roman"/>
          <w:sz w:val="24"/>
          <w:szCs w:val="24"/>
          <w:lang w:val="mn-MN"/>
        </w:rPr>
        <w:t>асуудлын</w:t>
      </w:r>
      <w:r w:rsidR="00EB0CB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талаар хэлэлцэж, санаа бодл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оо хуваалца</w:t>
      </w:r>
      <w:r w:rsidR="00EB0CBA" w:rsidRPr="000B7F2B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2A554C" w:rsidRPr="000B7F2B">
        <w:rPr>
          <w:rFonts w:ascii="Times New Roman" w:hAnsi="Times New Roman" w:cs="Times New Roman"/>
          <w:sz w:val="24"/>
          <w:szCs w:val="24"/>
          <w:lang w:val="mn-MN"/>
        </w:rPr>
        <w:t>ыг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23445F" w:rsidRPr="000B7F2B">
        <w:rPr>
          <w:rFonts w:ascii="Times New Roman" w:hAnsi="Times New Roman" w:cs="Times New Roman"/>
          <w:sz w:val="24"/>
          <w:szCs w:val="24"/>
          <w:lang w:val="mn-MN"/>
        </w:rPr>
        <w:t>хамтарч ажилл</w:t>
      </w:r>
      <w:r w:rsidR="00EB0CB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ах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гэж ойлгож болно </w:t>
      </w:r>
      <w:r w:rsidR="003C00D3" w:rsidRPr="000B7F2B">
        <w:rPr>
          <w:rFonts w:ascii="Times New Roman" w:hAnsi="Times New Roman" w:cs="Times New Roman"/>
          <w:sz w:val="24"/>
          <w:szCs w:val="24"/>
        </w:rPr>
        <w:t xml:space="preserve">(Roschelle and Teasley 1995). </w:t>
      </w:r>
      <w:r w:rsidR="003C00D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Өргөн утгаар нь авч үзвэл </w:t>
      </w:r>
      <w:r w:rsidR="00EB0CBA" w:rsidRPr="000B7F2B">
        <w:rPr>
          <w:rFonts w:ascii="Times New Roman" w:hAnsi="Times New Roman" w:cs="Times New Roman"/>
          <w:sz w:val="24"/>
          <w:szCs w:val="24"/>
        </w:rPr>
        <w:t>хамтарч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EB0CBA" w:rsidRPr="000B7F2B">
        <w:rPr>
          <w:rFonts w:ascii="Times New Roman" w:hAnsi="Times New Roman" w:cs="Times New Roman"/>
          <w:sz w:val="24"/>
          <w:szCs w:val="24"/>
        </w:rPr>
        <w:t>суралцах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EB0CB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гэдэг </w:t>
      </w:r>
      <w:r w:rsidR="003C00D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нь хоёр болон түүнээс дээш хүмүүс </w:t>
      </w:r>
      <w:r w:rsidR="00EB0CBA" w:rsidRPr="000B7F2B">
        <w:rPr>
          <w:rFonts w:ascii="Times New Roman" w:hAnsi="Times New Roman" w:cs="Times New Roman"/>
          <w:sz w:val="24"/>
          <w:szCs w:val="24"/>
          <w:lang w:val="mn-MN"/>
        </w:rPr>
        <w:t>хамтдаа ямар нэгэн зүйлийг сурах буюу сурахыг оролдож байгаа бай</w:t>
      </w:r>
      <w:r w:rsidR="00B67A2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дал юм </w:t>
      </w:r>
      <w:r w:rsidR="00B67A2A" w:rsidRPr="000B7F2B">
        <w:rPr>
          <w:rFonts w:ascii="Times New Roman" w:hAnsi="Times New Roman" w:cs="Times New Roman"/>
          <w:sz w:val="24"/>
          <w:szCs w:val="24"/>
        </w:rPr>
        <w:t>(Dillenbourg 1999). Kaye (2012)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EB0CBA" w:rsidRPr="000B7F2B">
        <w:rPr>
          <w:rFonts w:ascii="Times New Roman" w:hAnsi="Times New Roman" w:cs="Times New Roman"/>
          <w:sz w:val="24"/>
          <w:szCs w:val="24"/>
        </w:rPr>
        <w:t>хамтарч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EB0CBA" w:rsidRPr="000B7F2B">
        <w:rPr>
          <w:rFonts w:ascii="Times New Roman" w:hAnsi="Times New Roman" w:cs="Times New Roman"/>
          <w:sz w:val="24"/>
          <w:szCs w:val="24"/>
        </w:rPr>
        <w:t>суралцах</w:t>
      </w:r>
      <w:r w:rsidR="001C7CF0" w:rsidRPr="000B7F2B">
        <w:rPr>
          <w:rFonts w:ascii="Times New Roman" w:hAnsi="Times New Roman" w:cs="Times New Roman"/>
          <w:sz w:val="24"/>
          <w:szCs w:val="24"/>
        </w:rPr>
        <w:t>-</w:t>
      </w:r>
      <w:r w:rsidR="0023445F" w:rsidRPr="000B7F2B">
        <w:rPr>
          <w:rFonts w:ascii="Times New Roman" w:hAnsi="Times New Roman" w:cs="Times New Roman"/>
          <w:sz w:val="24"/>
          <w:szCs w:val="24"/>
          <w:lang w:val="mn-MN"/>
        </w:rPr>
        <w:t>г зорилготой үйл ажиллагааны хоёрдогч үр дүн гэж тодорхойлжээ</w:t>
      </w:r>
      <w:r w:rsidR="00B67A2A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CF6B7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Гэвч оюутнууд заавал хамтдаа байхдаа хамтарч суралцах албатай биш юм </w:t>
      </w:r>
      <w:r w:rsidR="00513F26" w:rsidRPr="000B7F2B">
        <w:rPr>
          <w:rFonts w:ascii="Times New Roman" w:hAnsi="Times New Roman" w:cs="Times New Roman"/>
          <w:sz w:val="24"/>
          <w:szCs w:val="24"/>
        </w:rPr>
        <w:t>(Roschelle and Teasley 1995)</w:t>
      </w:r>
      <w:r w:rsidR="00CF6B7E" w:rsidRPr="000B7F2B">
        <w:rPr>
          <w:rFonts w:ascii="Times New Roman" w:hAnsi="Times New Roman" w:cs="Times New Roman"/>
          <w:sz w:val="24"/>
          <w:szCs w:val="24"/>
          <w:lang w:val="mn-MN"/>
        </w:rPr>
        <w:t>. Сайн хамтын ажиллагаа нь оюутнууд</w:t>
      </w:r>
      <w:r w:rsidR="00513F2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ын </w:t>
      </w:r>
      <w:r w:rsidR="00CF6B7E" w:rsidRPr="000B7F2B">
        <w:rPr>
          <w:rFonts w:ascii="Times New Roman" w:hAnsi="Times New Roman" w:cs="Times New Roman"/>
          <w:sz w:val="24"/>
          <w:szCs w:val="24"/>
          <w:lang w:val="mn-MN"/>
        </w:rPr>
        <w:t>хоорондын ойлг</w:t>
      </w:r>
      <w:r w:rsidR="00A40ABE" w:rsidRPr="000B7F2B">
        <w:rPr>
          <w:rFonts w:ascii="Times New Roman" w:hAnsi="Times New Roman" w:cs="Times New Roman"/>
          <w:sz w:val="24"/>
          <w:szCs w:val="24"/>
          <w:lang w:val="mn-MN"/>
        </w:rPr>
        <w:t>олцол болон хэр хамтарч  байгааг</w:t>
      </w:r>
      <w:r w:rsidR="00513F26" w:rsidRPr="000B7F2B">
        <w:rPr>
          <w:rFonts w:ascii="Times New Roman" w:hAnsi="Times New Roman" w:cs="Times New Roman"/>
          <w:sz w:val="24"/>
          <w:szCs w:val="24"/>
          <w:lang w:val="mn-MN"/>
        </w:rPr>
        <w:t>аас</w:t>
      </w:r>
      <w:r w:rsidR="00B67A2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хамаардаг </w:t>
      </w:r>
      <w:r w:rsidR="00B67A2A" w:rsidRPr="000B7F2B">
        <w:rPr>
          <w:rFonts w:ascii="Times New Roman" w:hAnsi="Times New Roman" w:cs="Times New Roman"/>
          <w:sz w:val="24"/>
          <w:szCs w:val="24"/>
        </w:rPr>
        <w:t>(Chickeri</w:t>
      </w:r>
      <w:r w:rsidR="00665994" w:rsidRPr="000B7F2B">
        <w:rPr>
          <w:rFonts w:ascii="Times New Roman" w:hAnsi="Times New Roman" w:cs="Times New Roman"/>
          <w:sz w:val="24"/>
          <w:szCs w:val="24"/>
        </w:rPr>
        <w:t xml:space="preserve">ng and Ehrmann 1996). Roschelle, </w:t>
      </w:r>
      <w:r w:rsidR="00B67A2A" w:rsidRPr="000B7F2B">
        <w:rPr>
          <w:rFonts w:ascii="Times New Roman" w:hAnsi="Times New Roman" w:cs="Times New Roman"/>
          <w:sz w:val="24"/>
          <w:szCs w:val="24"/>
        </w:rPr>
        <w:t>Teasley</w:t>
      </w:r>
      <w:r w:rsidR="00B67A2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нар хамтын ажиллагааг </w:t>
      </w:r>
      <w:r w:rsidR="004B3976" w:rsidRPr="000B7F2B">
        <w:rPr>
          <w:rFonts w:ascii="Times New Roman" w:hAnsi="Times New Roman" w:cs="Times New Roman"/>
          <w:sz w:val="24"/>
          <w:szCs w:val="24"/>
          <w:lang w:val="mn-MN"/>
        </w:rPr>
        <w:t>тухайн асуудлын ерөнхий чиглэлийг хадгалсан</w:t>
      </w:r>
      <w:r w:rsidR="00665994" w:rsidRPr="000B7F2B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4B397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үргэлжилсэн оролдлогын </w:t>
      </w:r>
      <w:r w:rsidR="00911F9C" w:rsidRPr="000B7F2B">
        <w:rPr>
          <w:rFonts w:ascii="Times New Roman" w:hAnsi="Times New Roman" w:cs="Times New Roman"/>
          <w:sz w:val="24"/>
          <w:szCs w:val="24"/>
          <w:lang w:val="mn-MN"/>
        </w:rPr>
        <w:t>үр</w:t>
      </w:r>
      <w:r w:rsidR="0066599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дүн хэмээн үзжээ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911F9C" w:rsidRPr="000B7F2B">
        <w:rPr>
          <w:rFonts w:ascii="Times New Roman" w:hAnsi="Times New Roman" w:cs="Times New Roman"/>
          <w:sz w:val="24"/>
          <w:szCs w:val="24"/>
        </w:rPr>
        <w:t>(</w:t>
      </w:r>
      <w:r w:rsidR="00911F9C" w:rsidRPr="000B7F2B">
        <w:rPr>
          <w:rFonts w:ascii="Times New Roman" w:hAnsi="Times New Roman" w:cs="Times New Roman"/>
          <w:sz w:val="24"/>
          <w:szCs w:val="24"/>
          <w:lang w:val="mn-MN"/>
        </w:rPr>
        <w:t>хуудас 70</w:t>
      </w:r>
      <w:r w:rsidR="00911F9C" w:rsidRPr="000B7F2B">
        <w:rPr>
          <w:rFonts w:ascii="Times New Roman" w:hAnsi="Times New Roman" w:cs="Times New Roman"/>
          <w:sz w:val="24"/>
          <w:szCs w:val="24"/>
        </w:rPr>
        <w:t>)</w:t>
      </w:r>
      <w:r w:rsidR="00911F9C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5C2C59" w:rsidRPr="000B7F2B">
        <w:rPr>
          <w:rFonts w:ascii="Times New Roman" w:hAnsi="Times New Roman" w:cs="Times New Roman"/>
          <w:sz w:val="24"/>
          <w:szCs w:val="24"/>
          <w:lang w:val="mn-MN"/>
        </w:rPr>
        <w:t>Харилцан ярилцах нь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4B3976" w:rsidRPr="000B7F2B">
        <w:rPr>
          <w:rFonts w:ascii="Times New Roman" w:hAnsi="Times New Roman" w:cs="Times New Roman"/>
          <w:sz w:val="24"/>
          <w:szCs w:val="24"/>
          <w:lang w:val="mn-MN"/>
        </w:rPr>
        <w:t>асуудлыг шийд</w:t>
      </w:r>
      <w:r w:rsidR="005C2C59" w:rsidRPr="000B7F2B">
        <w:rPr>
          <w:rFonts w:ascii="Times New Roman" w:hAnsi="Times New Roman" w:cs="Times New Roman"/>
          <w:sz w:val="24"/>
          <w:szCs w:val="24"/>
          <w:lang w:val="mn-MN"/>
        </w:rPr>
        <w:t>вэрл</w:t>
      </w:r>
      <w:r w:rsidR="004B3976" w:rsidRPr="000B7F2B">
        <w:rPr>
          <w:rFonts w:ascii="Times New Roman" w:hAnsi="Times New Roman" w:cs="Times New Roman"/>
          <w:sz w:val="24"/>
          <w:szCs w:val="24"/>
          <w:lang w:val="mn-MN"/>
        </w:rPr>
        <w:t>эх</w:t>
      </w:r>
      <w:r w:rsidR="005C2C59" w:rsidRPr="000B7F2B">
        <w:rPr>
          <w:rFonts w:ascii="Times New Roman" w:hAnsi="Times New Roman" w:cs="Times New Roman"/>
          <w:sz w:val="24"/>
          <w:szCs w:val="24"/>
          <w:lang w:val="mn-MN"/>
        </w:rPr>
        <w:t>эд гарч буй бэрхшээл</w:t>
      </w:r>
      <w:r w:rsidR="00911F9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, ялгаатай ойлголтууд, </w:t>
      </w:r>
      <w:r w:rsidR="005C2C5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мэдлэгээ хуваалцах үндсэн хэрэгсэл </w:t>
      </w:r>
      <w:r w:rsidR="00911F9C" w:rsidRPr="000B7F2B">
        <w:rPr>
          <w:rFonts w:ascii="Times New Roman" w:hAnsi="Times New Roman" w:cs="Times New Roman"/>
          <w:sz w:val="24"/>
          <w:szCs w:val="24"/>
          <w:lang w:val="mn-MN"/>
        </w:rPr>
        <w:t>юм</w:t>
      </w:r>
      <w:r w:rsidR="00911F9C" w:rsidRPr="000B7F2B">
        <w:rPr>
          <w:rFonts w:ascii="Times New Roman" w:hAnsi="Times New Roman" w:cs="Times New Roman"/>
          <w:sz w:val="24"/>
          <w:szCs w:val="24"/>
        </w:rPr>
        <w:t xml:space="preserve"> (Roschelle and Teasley 1995)</w:t>
      </w:r>
      <w:r w:rsidR="00911F9C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E111F1" w:rsidRPr="000B7F2B">
        <w:rPr>
          <w:rFonts w:ascii="Times New Roman" w:hAnsi="Times New Roman" w:cs="Times New Roman"/>
          <w:sz w:val="24"/>
          <w:szCs w:val="24"/>
          <w:lang w:val="mn-MN"/>
        </w:rPr>
        <w:t>Хамтарч асууд</w:t>
      </w:r>
      <w:r w:rsidR="00911F9C" w:rsidRPr="000B7F2B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="00E111F1" w:rsidRPr="000B7F2B">
        <w:rPr>
          <w:rFonts w:ascii="Times New Roman" w:hAnsi="Times New Roman" w:cs="Times New Roman"/>
          <w:sz w:val="24"/>
          <w:szCs w:val="24"/>
          <w:lang w:val="mn-MN"/>
        </w:rPr>
        <w:t>ыг</w:t>
      </w:r>
      <w:r w:rsidR="00911F9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шийд</w:t>
      </w:r>
      <w:r w:rsidR="00E111F1" w:rsidRPr="000B7F2B">
        <w:rPr>
          <w:rFonts w:ascii="Times New Roman" w:hAnsi="Times New Roman" w:cs="Times New Roman"/>
          <w:sz w:val="24"/>
          <w:szCs w:val="24"/>
          <w:lang w:val="mn-MN"/>
        </w:rPr>
        <w:t>вэрл</w:t>
      </w:r>
      <w:r w:rsidR="00911F9C" w:rsidRPr="000B7F2B">
        <w:rPr>
          <w:rFonts w:ascii="Times New Roman" w:hAnsi="Times New Roman" w:cs="Times New Roman"/>
          <w:sz w:val="24"/>
          <w:szCs w:val="24"/>
          <w:lang w:val="mn-MN"/>
        </w:rPr>
        <w:t>эх нь бүтээлч</w:t>
      </w:r>
      <w:r w:rsidR="00E111F1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сэтгэлгээг сайжруулж, </w:t>
      </w:r>
      <w:r w:rsidR="00911F9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асуудлыг шийдэх гэсэн зовнилыг бууруулдаг </w:t>
      </w:r>
      <w:r w:rsidR="00911F9C" w:rsidRPr="000B7F2B">
        <w:rPr>
          <w:rFonts w:ascii="Times New Roman" w:hAnsi="Times New Roman" w:cs="Times New Roman"/>
          <w:sz w:val="24"/>
          <w:szCs w:val="24"/>
        </w:rPr>
        <w:t xml:space="preserve">(Gokhale 1995). </w:t>
      </w:r>
      <w:r w:rsidR="005A3F14" w:rsidRPr="000B7F2B">
        <w:rPr>
          <w:rFonts w:ascii="Times New Roman" w:hAnsi="Times New Roman" w:cs="Times New Roman"/>
          <w:sz w:val="24"/>
          <w:szCs w:val="24"/>
          <w:lang w:val="mn-MN"/>
        </w:rPr>
        <w:t>Зохицох чадвар</w:t>
      </w:r>
      <w:r w:rsidR="0029178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асуудал шийд</w:t>
      </w:r>
      <w:r w:rsidR="005A3F14" w:rsidRPr="000B7F2B">
        <w:rPr>
          <w:rFonts w:ascii="Times New Roman" w:hAnsi="Times New Roman" w:cs="Times New Roman"/>
          <w:sz w:val="24"/>
          <w:szCs w:val="24"/>
          <w:lang w:val="mn-MN"/>
        </w:rPr>
        <w:t>в</w:t>
      </w:r>
      <w:r w:rsidR="0029178D" w:rsidRPr="000B7F2B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5A3F14" w:rsidRPr="000B7F2B">
        <w:rPr>
          <w:rFonts w:ascii="Times New Roman" w:hAnsi="Times New Roman" w:cs="Times New Roman"/>
          <w:sz w:val="24"/>
          <w:szCs w:val="24"/>
          <w:lang w:val="mn-MN"/>
        </w:rPr>
        <w:t>рлэ</w:t>
      </w:r>
      <w:r w:rsidR="0029178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хэд чухал байдаг. </w:t>
      </w:r>
      <w:r w:rsidR="0029178D" w:rsidRPr="000B7F2B">
        <w:rPr>
          <w:rFonts w:ascii="Times New Roman" w:hAnsi="Times New Roman" w:cs="Times New Roman"/>
          <w:sz w:val="24"/>
          <w:szCs w:val="24"/>
        </w:rPr>
        <w:t xml:space="preserve">Barron (2000) </w:t>
      </w:r>
      <w:r w:rsidR="005A3F14" w:rsidRPr="000B7F2B">
        <w:rPr>
          <w:rFonts w:ascii="Times New Roman" w:hAnsi="Times New Roman" w:cs="Times New Roman"/>
          <w:sz w:val="24"/>
          <w:szCs w:val="24"/>
          <w:lang w:val="mn-MN"/>
        </w:rPr>
        <w:t>зохицох чадвартай холбоотой хэд хэдэн хэлбэрүүдийг тодорхойло</w:t>
      </w:r>
      <w:r w:rsidR="0029178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 судалгаа явуулжээ. </w:t>
      </w:r>
      <w:r w:rsidR="005A3F14" w:rsidRPr="000B7F2B">
        <w:rPr>
          <w:rFonts w:ascii="Times New Roman" w:hAnsi="Times New Roman" w:cs="Times New Roman"/>
          <w:sz w:val="24"/>
          <w:szCs w:val="24"/>
          <w:lang w:val="mn-MN"/>
        </w:rPr>
        <w:t>Тэр</w:t>
      </w:r>
      <w:r w:rsidR="00471A64" w:rsidRPr="000B7F2B">
        <w:rPr>
          <w:rFonts w:ascii="Times New Roman" w:hAnsi="Times New Roman" w:cs="Times New Roman"/>
          <w:sz w:val="24"/>
          <w:szCs w:val="24"/>
          <w:lang w:val="mn-MN"/>
        </w:rPr>
        <w:t>ээр</w:t>
      </w:r>
      <w:r w:rsidR="005A3F1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хамтрагчдад </w:t>
      </w:r>
      <w:r w:rsidR="00FF1D30" w:rsidRPr="000B7F2B">
        <w:rPr>
          <w:rFonts w:ascii="Times New Roman" w:hAnsi="Times New Roman" w:cs="Times New Roman"/>
          <w:sz w:val="24"/>
          <w:szCs w:val="24"/>
          <w:lang w:val="mn-MN"/>
        </w:rPr>
        <w:t>байх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FF1D30" w:rsidRPr="000B7F2B">
        <w:rPr>
          <w:rFonts w:ascii="Times New Roman" w:hAnsi="Times New Roman" w:cs="Times New Roman"/>
          <w:sz w:val="24"/>
          <w:szCs w:val="24"/>
        </w:rPr>
        <w:t>(</w:t>
      </w:r>
      <w:r w:rsidR="001A636C" w:rsidRPr="000B7F2B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FF1D30" w:rsidRPr="000B7F2B">
        <w:rPr>
          <w:rFonts w:ascii="Times New Roman" w:hAnsi="Times New Roman" w:cs="Times New Roman"/>
          <w:sz w:val="24"/>
          <w:szCs w:val="24"/>
        </w:rPr>
        <w:t>)</w:t>
      </w:r>
      <w:r w:rsidR="001A636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даалгавраа </w:t>
      </w:r>
      <w:r w:rsidR="00FF1D30" w:rsidRPr="000B7F2B">
        <w:rPr>
          <w:rFonts w:ascii="Times New Roman" w:hAnsi="Times New Roman" w:cs="Times New Roman"/>
          <w:sz w:val="24"/>
          <w:szCs w:val="24"/>
          <w:lang w:val="mn-MN"/>
        </w:rPr>
        <w:t>хуваарилж байгаа байдал</w:t>
      </w:r>
      <w:r w:rsidR="001A636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FF1D30" w:rsidRPr="000B7F2B">
        <w:rPr>
          <w:rFonts w:ascii="Times New Roman" w:hAnsi="Times New Roman" w:cs="Times New Roman"/>
          <w:sz w:val="24"/>
          <w:szCs w:val="24"/>
        </w:rPr>
        <w:t>(</w:t>
      </w:r>
      <w:r w:rsidR="001A636C" w:rsidRPr="000B7F2B">
        <w:rPr>
          <w:rFonts w:ascii="Times New Roman" w:hAnsi="Times New Roman" w:cs="Times New Roman"/>
          <w:sz w:val="24"/>
          <w:szCs w:val="24"/>
          <w:lang w:val="mn-MN"/>
        </w:rPr>
        <w:t>2</w:t>
      </w:r>
      <w:r w:rsidR="00FF1D30" w:rsidRPr="000B7F2B">
        <w:rPr>
          <w:rFonts w:ascii="Times New Roman" w:hAnsi="Times New Roman" w:cs="Times New Roman"/>
          <w:sz w:val="24"/>
          <w:szCs w:val="24"/>
        </w:rPr>
        <w:t>)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FF1D3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асуудал </w:t>
      </w:r>
      <w:r w:rsidR="001A636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шийдвэрлэхэд </w:t>
      </w:r>
      <w:r w:rsidR="00FF1D30" w:rsidRPr="000B7F2B">
        <w:rPr>
          <w:rFonts w:ascii="Times New Roman" w:hAnsi="Times New Roman" w:cs="Times New Roman"/>
          <w:sz w:val="24"/>
          <w:szCs w:val="24"/>
          <w:lang w:val="mn-MN"/>
        </w:rPr>
        <w:t>анхаарлаа хандуулж байгаа байдал</w:t>
      </w:r>
      <w:r w:rsidR="001A636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FF1D30" w:rsidRPr="000B7F2B">
        <w:rPr>
          <w:rFonts w:ascii="Times New Roman" w:hAnsi="Times New Roman" w:cs="Times New Roman"/>
          <w:sz w:val="24"/>
          <w:szCs w:val="24"/>
        </w:rPr>
        <w:t>(</w:t>
      </w:r>
      <w:r w:rsidR="001A636C" w:rsidRPr="000B7F2B"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FF1D30" w:rsidRPr="000B7F2B">
        <w:rPr>
          <w:rFonts w:ascii="Times New Roman" w:hAnsi="Times New Roman" w:cs="Times New Roman"/>
          <w:sz w:val="24"/>
          <w:szCs w:val="24"/>
        </w:rPr>
        <w:t>)</w:t>
      </w:r>
      <w:r w:rsidR="001A636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харилцан оруулах хувь нэмэр</w:t>
      </w:r>
      <w:r w:rsidR="00FF1D3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зэрэгт асуудал шийдвэрлэх үед ямар ялгаа байгааг гаргасан байна. </w:t>
      </w:r>
    </w:p>
    <w:p w:rsidR="00B04D6E" w:rsidRPr="000B7F2B" w:rsidRDefault="000B11BB" w:rsidP="00E6014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Асуудал шийдвэрлэх б</w:t>
      </w:r>
      <w:r w:rsidR="00356EC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олон хамтарч ажиллахад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хэрэгтэй эдгээр чадварууд нь </w:t>
      </w:r>
      <w:r w:rsidR="00356EC2" w:rsidRPr="000B7F2B">
        <w:rPr>
          <w:rFonts w:ascii="Times New Roman" w:hAnsi="Times New Roman" w:cs="Times New Roman"/>
          <w:sz w:val="24"/>
          <w:szCs w:val="24"/>
          <w:lang w:val="mn-MN"/>
        </w:rPr>
        <w:t>аливаа ажил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болон шинийг суралцахад зайлшгүй шаард</w:t>
      </w:r>
      <w:r w:rsidR="00356EC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лагатай </w:t>
      </w:r>
      <w:r w:rsidR="00513F26" w:rsidRPr="000B7F2B">
        <w:rPr>
          <w:rFonts w:ascii="Times New Roman" w:hAnsi="Times New Roman" w:cs="Times New Roman"/>
          <w:sz w:val="24"/>
          <w:szCs w:val="24"/>
          <w:lang w:val="mn-MN"/>
        </w:rPr>
        <w:t>чадварт тооцогддог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D92AE8" w:rsidRPr="000B7F2B">
        <w:rPr>
          <w:rFonts w:ascii="Times New Roman" w:hAnsi="Times New Roman" w:cs="Times New Roman"/>
          <w:sz w:val="24"/>
          <w:szCs w:val="24"/>
        </w:rPr>
        <w:t>(</w:t>
      </w:r>
      <w:r w:rsidR="00513F26" w:rsidRPr="000B7F2B">
        <w:rPr>
          <w:rFonts w:ascii="Times New Roman" w:hAnsi="Times New Roman" w:cs="Times New Roman"/>
          <w:sz w:val="24"/>
          <w:szCs w:val="24"/>
        </w:rPr>
        <w:t xml:space="preserve">National Council of </w:t>
      </w:r>
      <w:r w:rsidR="00513F26" w:rsidRPr="000B7F2B">
        <w:rPr>
          <w:rFonts w:ascii="Times New Roman" w:hAnsi="Times New Roman" w:cs="Times New Roman"/>
          <w:sz w:val="24"/>
          <w:szCs w:val="24"/>
        </w:rPr>
        <w:lastRenderedPageBreak/>
        <w:t>Teachers of Mathematics 1989; National Research Council 1996; Rummel and Spada 2005</w:t>
      </w:r>
      <w:r w:rsidR="00D92AE8" w:rsidRPr="000B7F2B">
        <w:rPr>
          <w:rFonts w:ascii="Times New Roman" w:hAnsi="Times New Roman" w:cs="Times New Roman"/>
          <w:sz w:val="24"/>
          <w:szCs w:val="24"/>
        </w:rPr>
        <w:t>)</w:t>
      </w:r>
      <w:r w:rsidR="00813258" w:rsidRPr="000B7F2B">
        <w:rPr>
          <w:rFonts w:ascii="Times New Roman" w:hAnsi="Times New Roman" w:cs="Times New Roman"/>
          <w:sz w:val="24"/>
          <w:szCs w:val="24"/>
          <w:lang w:val="mn-MN"/>
        </w:rPr>
        <w:t>. Асуудлыг тодорхойлж,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гарцыг олох чадвар нь орчин үеийн </w:t>
      </w:r>
      <w:r w:rsidR="0081325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мэдлэгт суурилсан олон сонголттой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ажлыг гүйцэтгэхэд өндрөөр үнэлэгдэж буй билээ</w:t>
      </w:r>
      <w:r w:rsidR="00513F26" w:rsidRPr="000B7F2B">
        <w:rPr>
          <w:rFonts w:ascii="Times New Roman" w:hAnsi="Times New Roman" w:cs="Times New Roman"/>
          <w:sz w:val="24"/>
          <w:szCs w:val="24"/>
        </w:rPr>
        <w:t xml:space="preserve"> (Barron 2000)</w:t>
      </w:r>
      <w:r w:rsidR="00513F2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513F26" w:rsidRPr="000B7F2B">
        <w:rPr>
          <w:rFonts w:ascii="Times New Roman" w:hAnsi="Times New Roman" w:cs="Times New Roman"/>
          <w:sz w:val="24"/>
          <w:szCs w:val="24"/>
        </w:rPr>
        <w:t>Salamon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967162" w:rsidRPr="000B7F2B">
        <w:rPr>
          <w:rFonts w:ascii="Times New Roman" w:hAnsi="Times New Roman" w:cs="Times New Roman"/>
          <w:sz w:val="24"/>
          <w:szCs w:val="24"/>
        </w:rPr>
        <w:t xml:space="preserve">(1993) </w:t>
      </w:r>
      <w:r w:rsidR="008E78C0" w:rsidRPr="000B7F2B">
        <w:rPr>
          <w:rFonts w:ascii="Times New Roman" w:hAnsi="Times New Roman" w:cs="Times New Roman"/>
          <w:sz w:val="24"/>
          <w:szCs w:val="24"/>
          <w:lang w:val="mn-MN"/>
        </w:rPr>
        <w:t>хамтран ажиллахад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967162" w:rsidRPr="000B7F2B">
        <w:rPr>
          <w:rFonts w:ascii="Times New Roman" w:hAnsi="Times New Roman" w:cs="Times New Roman"/>
          <w:sz w:val="24"/>
          <w:szCs w:val="24"/>
          <w:lang w:val="mn-MN"/>
        </w:rPr>
        <w:t>ачаалалгүй</w:t>
      </w:r>
      <w:r w:rsidR="0000529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ажиллах</w:t>
      </w:r>
      <w:r w:rsidR="008E78C0" w:rsidRPr="000B7F2B">
        <w:rPr>
          <w:rFonts w:ascii="Times New Roman" w:hAnsi="Times New Roman" w:cs="Times New Roman"/>
          <w:sz w:val="24"/>
          <w:szCs w:val="24"/>
          <w:lang w:val="mn-MN"/>
        </w:rPr>
        <w:t>, хуваа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>лца</w:t>
      </w:r>
      <w:r w:rsidR="008E78C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 гэсэн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танин мэдэхүйн </w:t>
      </w:r>
      <w:r w:rsidR="008E78C0" w:rsidRPr="000B7F2B">
        <w:rPr>
          <w:rFonts w:ascii="Times New Roman" w:hAnsi="Times New Roman" w:cs="Times New Roman"/>
          <w:sz w:val="24"/>
          <w:szCs w:val="24"/>
          <w:lang w:val="mn-MN"/>
        </w:rPr>
        <w:t>2 төрөл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967162" w:rsidRPr="000B7F2B">
        <w:rPr>
          <w:rFonts w:ascii="Times New Roman" w:hAnsi="Times New Roman" w:cs="Times New Roman"/>
          <w:sz w:val="24"/>
          <w:szCs w:val="24"/>
          <w:lang w:val="mn-MN"/>
        </w:rPr>
        <w:t>байдгийг тодорхойлжээ. Ачаалалгүй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005290" w:rsidRPr="000B7F2B">
        <w:rPr>
          <w:rFonts w:ascii="Times New Roman" w:hAnsi="Times New Roman" w:cs="Times New Roman"/>
          <w:sz w:val="24"/>
          <w:szCs w:val="24"/>
          <w:lang w:val="mn-MN"/>
        </w:rPr>
        <w:t>ажиллах</w:t>
      </w:r>
      <w:r w:rsidR="0096716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гэдэг нь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ажлыг багийн ги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>шүүдэд хуваа</w:t>
      </w:r>
      <w:r w:rsidR="00967162" w:rsidRPr="000B7F2B">
        <w:rPr>
          <w:rFonts w:ascii="Times New Roman" w:hAnsi="Times New Roman" w:cs="Times New Roman"/>
          <w:sz w:val="24"/>
          <w:szCs w:val="24"/>
          <w:lang w:val="mn-MN"/>
        </w:rPr>
        <w:t>рила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>х явцад гардаг</w:t>
      </w:r>
      <w:r w:rsidR="0066599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Энэ тохиолдолд хувь хүмүүс 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>ажлын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>хариуцлагаа</w:t>
      </w:r>
      <w:r w:rsidR="00665994" w:rsidRPr="000B7F2B">
        <w:rPr>
          <w:rFonts w:ascii="Times New Roman" w:hAnsi="Times New Roman" w:cs="Times New Roman"/>
          <w:sz w:val="24"/>
          <w:szCs w:val="24"/>
          <w:lang w:val="mn-MN"/>
        </w:rPr>
        <w:t>с зайлсхийж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багий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>н нөх</w:t>
      </w:r>
      <w:r w:rsidR="00665994" w:rsidRPr="000B7F2B">
        <w:rPr>
          <w:rFonts w:ascii="Times New Roman" w:hAnsi="Times New Roman" w:cs="Times New Roman"/>
          <w:sz w:val="24"/>
          <w:szCs w:val="24"/>
          <w:lang w:val="mn-MN"/>
        </w:rPr>
        <w:t>өд рүүгээ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шилжүүлэх</w:t>
      </w:r>
      <w:r w:rsidR="00EE27C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хан</w:t>
      </w:r>
      <w:r w:rsidR="0000529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длагатай байдаг. Харин хуваалцаж танин мэдэх нь багийн гишүүдийн ажлаа хувааж хамтарч хийж байгаагаар тодорхойлогддог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байна. Энэ үед хүн бүр 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ажиллагаанд </w:t>
      </w:r>
      <w:r w:rsidR="00005290" w:rsidRPr="000B7F2B">
        <w:rPr>
          <w:rFonts w:ascii="Times New Roman" w:hAnsi="Times New Roman" w:cs="Times New Roman"/>
          <w:sz w:val="24"/>
          <w:szCs w:val="24"/>
          <w:lang w:val="mn-MN"/>
        </w:rPr>
        <w:t>адилхан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оролцож, </w:t>
      </w:r>
      <w:r w:rsidR="0000529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хамтран ажиллаж 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ижил буюу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өөр </w:t>
      </w:r>
      <w:r w:rsidR="008B4E5C" w:rsidRPr="000B7F2B">
        <w:rPr>
          <w:rFonts w:ascii="Times New Roman" w:hAnsi="Times New Roman" w:cs="Times New Roman"/>
          <w:sz w:val="24"/>
          <w:szCs w:val="24"/>
          <w:lang w:val="mn-MN"/>
        </w:rPr>
        <w:t>үр дүн</w:t>
      </w:r>
      <w:r w:rsidR="007848FB" w:rsidRPr="000B7F2B">
        <w:rPr>
          <w:rFonts w:ascii="Times New Roman" w:hAnsi="Times New Roman" w:cs="Times New Roman"/>
          <w:sz w:val="24"/>
          <w:szCs w:val="24"/>
          <w:lang w:val="mn-MN"/>
        </w:rPr>
        <w:t>д хүрдэг байна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8C59C6" w:rsidRPr="000B7F2B">
        <w:rPr>
          <w:rFonts w:ascii="Times New Roman" w:hAnsi="Times New Roman" w:cs="Times New Roman"/>
          <w:sz w:val="24"/>
          <w:szCs w:val="24"/>
        </w:rPr>
        <w:t>Salamon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005290" w:rsidRPr="000B7F2B">
        <w:rPr>
          <w:rFonts w:ascii="Times New Roman" w:hAnsi="Times New Roman" w:cs="Times New Roman"/>
          <w:sz w:val="24"/>
          <w:szCs w:val="24"/>
          <w:lang w:val="mn-MN"/>
        </w:rPr>
        <w:t>ачаалалгүй ажиллах нь</w:t>
      </w:r>
      <w:r w:rsidR="004F20B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оролцогчдын сурах хандлагыг багасгадаг бол хуваалцах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нь тэдний өрсөлдөх чадвар</w:t>
      </w:r>
      <w:r w:rsidR="0037785B" w:rsidRPr="000B7F2B">
        <w:rPr>
          <w:rFonts w:ascii="Times New Roman" w:hAnsi="Times New Roman" w:cs="Times New Roman"/>
          <w:sz w:val="24"/>
          <w:szCs w:val="24"/>
          <w:lang w:val="mn-MN"/>
        </w:rPr>
        <w:t>ы</w:t>
      </w:r>
      <w:r w:rsidR="008C59C6" w:rsidRPr="000B7F2B">
        <w:rPr>
          <w:rFonts w:ascii="Times New Roman" w:hAnsi="Times New Roman" w:cs="Times New Roman"/>
          <w:sz w:val="24"/>
          <w:szCs w:val="24"/>
          <w:lang w:val="mn-MN"/>
        </w:rPr>
        <w:t>г нэмэгдүүлдэг гэдгийг батал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жээ.</w:t>
      </w:r>
    </w:p>
    <w:p w:rsidR="00E5053E" w:rsidRPr="000B7F2B" w:rsidRDefault="00665994" w:rsidP="00E6014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Харилцааны</w:t>
      </w:r>
      <w:r w:rsidR="00B04D6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технологи</w:t>
      </w:r>
      <w:r w:rsidR="00C92CF1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 нь хамта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р</w:t>
      </w:r>
      <w:r w:rsidR="00C92CF1" w:rsidRPr="000B7F2B">
        <w:rPr>
          <w:rFonts w:ascii="Times New Roman" w:hAnsi="Times New Roman" w:cs="Times New Roman"/>
          <w:sz w:val="24"/>
          <w:szCs w:val="24"/>
          <w:lang w:val="mn-MN"/>
        </w:rPr>
        <w:t>ч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идэвхитэй суралцах нөхцлийг нэмэгдүүлдэг синхрон болон эсрэг синхрон технологийг ихээр дэмжиж байгаа хандлага илэрч байна. </w:t>
      </w:r>
      <w:r w:rsidR="00B04D6E" w:rsidRPr="000B7F2B">
        <w:rPr>
          <w:rFonts w:ascii="Times New Roman" w:hAnsi="Times New Roman" w:cs="Times New Roman"/>
          <w:sz w:val="24"/>
          <w:szCs w:val="24"/>
          <w:lang w:val="mn-MN"/>
        </w:rPr>
        <w:t>Мэдээлэл технологид суури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="00B04D6E" w:rsidRPr="000B7F2B">
        <w:rPr>
          <w:rFonts w:ascii="Times New Roman" w:hAnsi="Times New Roman" w:cs="Times New Roman"/>
          <w:sz w:val="24"/>
          <w:szCs w:val="24"/>
          <w:lang w:val="mn-MN"/>
        </w:rPr>
        <w:t>ан хамтарч сурал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цах эсвэл компьютерт </w:t>
      </w:r>
      <w:r w:rsidR="00B04D6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суурилан хамтарч суралцах </w:t>
      </w:r>
      <w:r w:rsidR="009D492E" w:rsidRPr="000B7F2B">
        <w:rPr>
          <w:rFonts w:ascii="Times New Roman" w:hAnsi="Times New Roman" w:cs="Times New Roman"/>
          <w:sz w:val="24"/>
          <w:szCs w:val="24"/>
          <w:lang w:val="mn-MN"/>
        </w:rPr>
        <w:t>нь нүүр тулсан орчинд хамтарч суралцах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байдлыг өргөжүүлэн </w:t>
      </w:r>
      <w:r w:rsidR="00B04D6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(Alavi and Dufner 2005; Scardamali and Bereiter 1994; Wegerif 2006) </w:t>
      </w:r>
      <w:r w:rsidR="00AD7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зөвхөн </w:t>
      </w:r>
      <w:r w:rsidR="009D492E" w:rsidRPr="000B7F2B">
        <w:rPr>
          <w:rFonts w:ascii="Times New Roman" w:hAnsi="Times New Roman" w:cs="Times New Roman"/>
          <w:sz w:val="24"/>
          <w:szCs w:val="24"/>
          <w:lang w:val="mn-MN"/>
        </w:rPr>
        <w:t>онлайн хурал болон цахим шуудан</w:t>
      </w:r>
      <w:r w:rsidR="00AD7AE8" w:rsidRPr="000B7F2B">
        <w:rPr>
          <w:rFonts w:ascii="Times New Roman" w:hAnsi="Times New Roman" w:cs="Times New Roman"/>
          <w:sz w:val="24"/>
          <w:szCs w:val="24"/>
          <w:lang w:val="mn-MN"/>
        </w:rPr>
        <w:t>гийн харилцаа байсныг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уян хатан </w:t>
      </w:r>
      <w:r w:rsidR="00C92CF1" w:rsidRPr="000B7F2B">
        <w:rPr>
          <w:rFonts w:ascii="Times New Roman" w:hAnsi="Times New Roman" w:cs="Times New Roman"/>
          <w:sz w:val="24"/>
          <w:szCs w:val="24"/>
          <w:lang w:val="mn-MN"/>
        </w:rPr>
        <w:t>суралцах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AD7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чиглэлтэй болгосон </w:t>
      </w:r>
      <w:r w:rsidR="00EE27C0" w:rsidRPr="000B7F2B">
        <w:rPr>
          <w:rFonts w:ascii="Times New Roman" w:hAnsi="Times New Roman" w:cs="Times New Roman"/>
          <w:sz w:val="24"/>
          <w:szCs w:val="24"/>
          <w:lang w:val="mn-MN"/>
        </w:rPr>
        <w:t>байна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9D492E" w:rsidRPr="000B7F2B">
        <w:rPr>
          <w:rFonts w:ascii="Times New Roman" w:hAnsi="Times New Roman" w:cs="Times New Roman"/>
          <w:sz w:val="24"/>
          <w:szCs w:val="24"/>
          <w:lang w:val="mn-MN"/>
        </w:rPr>
        <w:t>(Collis and Moonen 2001)</w:t>
      </w:r>
      <w:r w:rsidR="00EE27C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FD55D4" w:rsidRPr="000B7F2B">
        <w:rPr>
          <w:rFonts w:ascii="Times New Roman" w:hAnsi="Times New Roman" w:cs="Times New Roman"/>
          <w:sz w:val="24"/>
          <w:szCs w:val="24"/>
          <w:lang w:val="mn-MN"/>
        </w:rPr>
        <w:t>Шинэ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суралцахуйн чиглэл болох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FD55D4" w:rsidRPr="000B7F2B">
        <w:rPr>
          <w:rFonts w:ascii="Times New Roman" w:hAnsi="Times New Roman" w:cs="Times New Roman"/>
          <w:sz w:val="24"/>
          <w:szCs w:val="24"/>
          <w:lang w:val="mn-MN"/>
        </w:rPr>
        <w:t>компьютер-мэдээллийн харилцаа нь философийн үндэслэл</w:t>
      </w:r>
      <w:r w:rsidR="000F2FFA" w:rsidRPr="000B7F2B">
        <w:rPr>
          <w:rFonts w:ascii="Times New Roman" w:hAnsi="Times New Roman" w:cs="Times New Roman"/>
          <w:sz w:val="24"/>
          <w:szCs w:val="24"/>
          <w:lang w:val="mn-MN"/>
        </w:rPr>
        <w:t>тэй холбоотойгоос гадна сурган хүмүүжүүлэх онолын х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увьд бодит байдал, </w:t>
      </w:r>
      <w:r w:rsidR="000F2FF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конструктивист үзэл баримтлалтай хүртэл холбоотой байна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3F2D60" w:rsidRPr="000B7F2B">
        <w:rPr>
          <w:rFonts w:ascii="Times New Roman" w:hAnsi="Times New Roman" w:cs="Times New Roman"/>
          <w:sz w:val="24"/>
          <w:szCs w:val="24"/>
          <w:lang w:val="mn-MN"/>
        </w:rPr>
        <w:t>(Jonassen et al. 1995).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EE27C0" w:rsidRPr="000B7F2B">
        <w:rPr>
          <w:rFonts w:ascii="Times New Roman" w:hAnsi="Times New Roman" w:cs="Times New Roman"/>
          <w:sz w:val="24"/>
          <w:szCs w:val="24"/>
        </w:rPr>
        <w:t>Bruffee</w:t>
      </w:r>
      <w:r w:rsidR="00715F28" w:rsidRPr="000B7F2B">
        <w:rPr>
          <w:rFonts w:ascii="Times New Roman" w:hAnsi="Times New Roman" w:cs="Times New Roman"/>
          <w:sz w:val="24"/>
          <w:szCs w:val="24"/>
          <w:lang w:val="mn-MN"/>
        </w:rPr>
        <w:t>дээд боловсролын хүрээнд хамтарч суралцах гэдэг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нийгмийн харилцаан дах </w:t>
      </w:r>
      <w:r w:rsidR="000F6F1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мэдлэг,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эрх мэдэл</w:t>
      </w:r>
      <w:r w:rsidR="00715F28" w:rsidRPr="000B7F2B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болов</w:t>
      </w:r>
      <w:r w:rsidR="000F6F10" w:rsidRPr="000B7F2B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715F2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ролын байгууллага зэрэг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тулгуур ойлголтуудыг ахин шинэчлэх </w:t>
      </w:r>
      <w:r w:rsidR="000F6F1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байдалд хүргэж байна гэжээ. </w:t>
      </w:r>
      <w:r w:rsidR="00E5053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Багшийн гол зорилго нь мэдээлэл дамжуулах биш учраас оюутнуудын суралцах чадварыг хөгжүүлэхэд хамтран суралцах нь хамгийн үр дүнтэй байдаг гэж Gokhale (1995) баталжээ. </w:t>
      </w:r>
    </w:p>
    <w:p w:rsidR="00D92AE8" w:rsidRPr="000B7F2B" w:rsidRDefault="001F5EA5" w:rsidP="000424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Цахим орон зайд хамтарч ажиллан олон даалгавартай асуудлыг шийдвэрлэх </w:t>
      </w:r>
    </w:p>
    <w:p w:rsidR="00491479" w:rsidRPr="000B7F2B" w:rsidRDefault="00E6014A" w:rsidP="0004240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Хамт</w:t>
      </w:r>
      <w:r w:rsidR="009A4CD1" w:rsidRPr="000B7F2B">
        <w:rPr>
          <w:rFonts w:ascii="Times New Roman" w:hAnsi="Times New Roman" w:cs="Times New Roman"/>
          <w:sz w:val="24"/>
          <w:szCs w:val="24"/>
          <w:lang w:val="mn-MN"/>
        </w:rPr>
        <w:t>арч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9A4CD1" w:rsidRPr="000B7F2B">
        <w:rPr>
          <w:rFonts w:ascii="Times New Roman" w:hAnsi="Times New Roman" w:cs="Times New Roman"/>
          <w:sz w:val="24"/>
          <w:szCs w:val="24"/>
          <w:lang w:val="mn-MN"/>
        </w:rPr>
        <w:t>асуудлыг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шийдвэрлэх</w:t>
      </w:r>
      <w:r w:rsidR="009A4CD1" w:rsidRPr="000B7F2B">
        <w:rPr>
          <w:rFonts w:ascii="Times New Roman" w:hAnsi="Times New Roman" w:cs="Times New Roman"/>
          <w:sz w:val="24"/>
          <w:szCs w:val="24"/>
          <w:lang w:val="mn-MN"/>
        </w:rPr>
        <w:t>эд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9A4CD1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хоёр болон олон </w:t>
      </w:r>
      <w:r w:rsidR="002E77F6" w:rsidRPr="000B7F2B">
        <w:rPr>
          <w:rFonts w:ascii="Times New Roman" w:hAnsi="Times New Roman" w:cs="Times New Roman"/>
          <w:sz w:val="24"/>
          <w:szCs w:val="24"/>
          <w:lang w:val="mn-MN"/>
        </w:rPr>
        <w:t>даалгавартай ажлыг оруулж болох бөгөөд ингэснээр их хэмжээний мэдээл</w:t>
      </w:r>
      <w:r w:rsidR="00DA7AC3" w:rsidRPr="000B7F2B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="002E77F6" w:rsidRPr="000B7F2B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="00DA7AC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боловсруулах, тэдгээрийн хоорондын хамаарлыг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олохын тулд эмх цэгцтэй сэтгэх байдлыг шаарддаг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2E77F6" w:rsidRPr="000B7F2B">
        <w:rPr>
          <w:rFonts w:ascii="Times New Roman" w:hAnsi="Times New Roman" w:cs="Times New Roman"/>
          <w:sz w:val="24"/>
          <w:szCs w:val="24"/>
          <w:lang w:val="mn-MN"/>
        </w:rPr>
        <w:t>(Cross et al. 2016; Kolfschoten and Brazier 2013; Lin 2013).</w:t>
      </w:r>
      <w:r w:rsidR="00DA7AC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</w:t>
      </w:r>
      <w:r w:rsidR="00945740" w:rsidRPr="000B7F2B">
        <w:rPr>
          <w:rFonts w:ascii="Times New Roman" w:hAnsi="Times New Roman" w:cs="Times New Roman"/>
          <w:sz w:val="24"/>
          <w:szCs w:val="24"/>
          <w:lang w:val="mn-MN"/>
        </w:rPr>
        <w:t>лон даалгавартай ажлыг гүйцэтгэх</w:t>
      </w:r>
      <w:r w:rsidR="00DA7AC3" w:rsidRPr="000B7F2B">
        <w:rPr>
          <w:rFonts w:ascii="Times New Roman" w:hAnsi="Times New Roman" w:cs="Times New Roman"/>
          <w:sz w:val="24"/>
          <w:szCs w:val="24"/>
          <w:lang w:val="mn-MN"/>
        </w:rPr>
        <w:t>дээ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DA7AC3" w:rsidRPr="000B7F2B">
        <w:rPr>
          <w:rFonts w:ascii="Times New Roman" w:hAnsi="Times New Roman" w:cs="Times New Roman"/>
          <w:sz w:val="24"/>
          <w:szCs w:val="24"/>
          <w:lang w:val="mn-MN"/>
        </w:rPr>
        <w:t>хамтарч асуудлыг шийдвэрлэх</w:t>
      </w:r>
      <w:r w:rsidR="00E533D2">
        <w:rPr>
          <w:rFonts w:ascii="Times New Roman" w:hAnsi="Times New Roman" w:cs="Times New Roman"/>
          <w:sz w:val="24"/>
          <w:szCs w:val="24"/>
        </w:rPr>
        <w:t xml:space="preserve"> </w:t>
      </w:r>
      <w:r w:rsidR="00945740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нь эрчимтэй хөгжиж байгаа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технологийн орчинд</w:t>
      </w:r>
      <w:r w:rsidR="000807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зайлшгүй зүйл юм. Энэ нь хамтрагчид </w:t>
      </w:r>
      <w:r w:rsidR="00DA7AC3" w:rsidRPr="000B7F2B">
        <w:rPr>
          <w:rFonts w:ascii="Times New Roman" w:hAnsi="Times New Roman" w:cs="Times New Roman"/>
          <w:sz w:val="24"/>
          <w:szCs w:val="24"/>
          <w:lang w:val="mn-MN"/>
        </w:rPr>
        <w:t>даалгаврыг гүйцэтгэхдээ хурдан хялбархан хэрэглэ</w:t>
      </w:r>
      <w:r w:rsidR="005F4287" w:rsidRPr="000B7F2B">
        <w:rPr>
          <w:rFonts w:ascii="Times New Roman" w:hAnsi="Times New Roman" w:cs="Times New Roman"/>
          <w:sz w:val="24"/>
          <w:szCs w:val="24"/>
          <w:lang w:val="mn-MN"/>
        </w:rPr>
        <w:t>ж</w:t>
      </w:r>
      <w:r w:rsidR="00B92FA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болох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га</w:t>
      </w:r>
      <w:r w:rsidR="000807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р утас,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аппликэшн</w:t>
      </w:r>
      <w:r w:rsidR="00080774" w:rsidRPr="000B7F2B">
        <w:rPr>
          <w:rFonts w:ascii="Times New Roman" w:hAnsi="Times New Roman" w:cs="Times New Roman"/>
          <w:sz w:val="24"/>
          <w:szCs w:val="24"/>
          <w:lang w:val="mn-MN"/>
        </w:rPr>
        <w:t>, интернет, цахим тоглоом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зэрэг</w:t>
      </w:r>
      <w:r w:rsidR="000807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олон төрлийн технологийг хэрэглэх болсонтой холбоотой</w:t>
      </w:r>
      <w:r w:rsidR="0033445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(Gurvich and Van Mieghem 2015)</w:t>
      </w:r>
      <w:r w:rsidR="00080774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E1073D">
        <w:rPr>
          <w:rFonts w:ascii="Times New Roman" w:hAnsi="Times New Roman" w:cs="Times New Roman"/>
          <w:sz w:val="24"/>
          <w:szCs w:val="24"/>
        </w:rPr>
        <w:t xml:space="preserve"> </w:t>
      </w:r>
      <w:r w:rsidR="00DE26A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Судалгаанаас </w:t>
      </w:r>
      <w:r w:rsidR="00AC1EA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хүмүүс </w:t>
      </w:r>
      <w:r w:rsidR="008B4E5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нэгэн зэрэг </w:t>
      </w:r>
      <w:r w:rsidR="00AE7A5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олон даалгавар гүйцэтгэх буюу даалгавруудыг хурдан </w:t>
      </w:r>
      <w:r w:rsidR="00DA7AC3" w:rsidRPr="000B7F2B">
        <w:rPr>
          <w:rFonts w:ascii="Times New Roman" w:hAnsi="Times New Roman" w:cs="Times New Roman"/>
          <w:sz w:val="24"/>
          <w:szCs w:val="24"/>
          <w:lang w:val="mn-MN"/>
        </w:rPr>
        <w:t>сольж ажиллах</w:t>
      </w:r>
      <w:r w:rsidR="00AE7A5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ганц ажил дээр төвлө</w:t>
      </w:r>
      <w:r w:rsidR="00DA7AC3" w:rsidRPr="000B7F2B">
        <w:rPr>
          <w:rFonts w:ascii="Times New Roman" w:hAnsi="Times New Roman" w:cs="Times New Roman"/>
          <w:sz w:val="24"/>
          <w:szCs w:val="24"/>
          <w:lang w:val="mn-MN"/>
        </w:rPr>
        <w:t>рч ажиллахаас илүү ачаалалтай</w:t>
      </w:r>
      <w:r w:rsidR="00AE7A5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, бүтээмж нь бага </w:t>
      </w:r>
      <w:r w:rsidR="00DE26A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байгааг харж болно</w:t>
      </w:r>
      <w:r w:rsidR="00E1073D">
        <w:rPr>
          <w:rFonts w:ascii="Times New Roman" w:hAnsi="Times New Roman" w:cs="Times New Roman"/>
          <w:sz w:val="24"/>
          <w:szCs w:val="24"/>
        </w:rPr>
        <w:t xml:space="preserve"> </w:t>
      </w:r>
      <w:r w:rsidR="00DE26A9" w:rsidRPr="000B7F2B">
        <w:rPr>
          <w:rFonts w:ascii="Times New Roman" w:hAnsi="Times New Roman" w:cs="Times New Roman"/>
          <w:sz w:val="24"/>
          <w:szCs w:val="24"/>
          <w:lang w:val="mn-MN"/>
        </w:rPr>
        <w:t>(Burgess 2000; Hembrooke and Gay 2003; Just et al. 2001; Lin 2009; Meyer and Kieras 1997; Ophir et al. 2009; Rosen et al. 2013)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Иймээс </w:t>
      </w:r>
      <w:r w:rsidR="00310FA0" w:rsidRPr="000B7F2B">
        <w:rPr>
          <w:rFonts w:ascii="Times New Roman" w:hAnsi="Times New Roman" w:cs="Times New Roman"/>
          <w:sz w:val="24"/>
          <w:szCs w:val="24"/>
          <w:lang w:val="mn-MN"/>
        </w:rPr>
        <w:t>илүү цогц асуудлыг шийдвэрлэхэд олон даалгавартай ажлыг оруулах нь хамтарч асуудал шийдвэрлэхийн ач ту</w:t>
      </w:r>
      <w:r w:rsidR="001343F7" w:rsidRPr="000B7F2B">
        <w:rPr>
          <w:rFonts w:ascii="Times New Roman" w:hAnsi="Times New Roman" w:cs="Times New Roman"/>
          <w:sz w:val="24"/>
          <w:szCs w:val="24"/>
          <w:lang w:val="mn-MN"/>
        </w:rPr>
        <w:t>сыг харуул</w:t>
      </w:r>
      <w:r w:rsidR="00091147" w:rsidRPr="000B7F2B">
        <w:rPr>
          <w:rFonts w:ascii="Times New Roman" w:hAnsi="Times New Roman" w:cs="Times New Roman"/>
          <w:sz w:val="24"/>
          <w:szCs w:val="24"/>
          <w:lang w:val="mn-MN"/>
        </w:rPr>
        <w:t>ж чад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даггүй ажээ. Гэсэн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хэдий ч </w:t>
      </w:r>
      <w:r w:rsidR="00467FE3" w:rsidRPr="000B7F2B">
        <w:rPr>
          <w:rFonts w:ascii="Times New Roman" w:hAnsi="Times New Roman" w:cs="Times New Roman"/>
          <w:sz w:val="24"/>
          <w:szCs w:val="24"/>
          <w:lang w:val="mn-MN"/>
        </w:rPr>
        <w:t>олон даалгавартай ажлыг гүйцэтгэх нь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нийгэмд ялангуяа залуучуудын </w:t>
      </w:r>
      <w:r w:rsidR="00467FE3" w:rsidRPr="000B7F2B">
        <w:rPr>
          <w:rFonts w:ascii="Times New Roman" w:hAnsi="Times New Roman" w:cs="Times New Roman"/>
          <w:sz w:val="24"/>
          <w:szCs w:val="24"/>
          <w:lang w:val="mn-MN"/>
        </w:rPr>
        <w:t>дунд их болжээ (Foehr 2006; Lenhart et al. 2010; Pea et al. 2012; Rideout et al. 2010; Rideout 2013, 2015)</w:t>
      </w:r>
      <w:r w:rsidR="00E1073D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E1073D">
        <w:rPr>
          <w:rFonts w:ascii="Times New Roman" w:hAnsi="Times New Roman" w:cs="Times New Roman"/>
          <w:sz w:val="24"/>
          <w:szCs w:val="24"/>
        </w:rPr>
        <w:t xml:space="preserve"> </w:t>
      </w:r>
      <w:r w:rsidR="00DA3C2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Зарим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судалгаанд </w:t>
      </w:r>
      <w:r w:rsidR="00467FE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тодорхой нөхцөлд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суралцагчид </w:t>
      </w:r>
      <w:r w:rsidR="00467FE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олон даалгавартай </w:t>
      </w:r>
      <w:r w:rsidR="00DA3C27" w:rsidRPr="000B7F2B">
        <w:rPr>
          <w:rFonts w:ascii="Times New Roman" w:hAnsi="Times New Roman" w:cs="Times New Roman"/>
          <w:sz w:val="24"/>
          <w:szCs w:val="24"/>
          <w:lang w:val="mn-MN"/>
        </w:rPr>
        <w:t>асуудлыг шийдвэрлэхдээ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чимээгүй орчинд ганц </w:t>
      </w:r>
      <w:r w:rsidR="008B4E5C" w:rsidRPr="000B7F2B">
        <w:rPr>
          <w:rFonts w:ascii="Times New Roman" w:hAnsi="Times New Roman" w:cs="Times New Roman"/>
          <w:sz w:val="24"/>
          <w:szCs w:val="24"/>
          <w:lang w:val="mn-MN"/>
        </w:rPr>
        <w:t>ажилд төвлөрснөөс илүү үр бүтээмж</w:t>
      </w:r>
      <w:r w:rsidR="00DA3C27" w:rsidRPr="000B7F2B">
        <w:rPr>
          <w:rFonts w:ascii="Times New Roman" w:hAnsi="Times New Roman" w:cs="Times New Roman"/>
          <w:sz w:val="24"/>
          <w:szCs w:val="24"/>
          <w:lang w:val="mn-MN"/>
        </w:rPr>
        <w:t>тэй  байгаа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батлагджээ</w:t>
      </w:r>
      <w:r w:rsidR="00E1073D">
        <w:rPr>
          <w:rFonts w:ascii="Times New Roman" w:hAnsi="Times New Roman" w:cs="Times New Roman"/>
          <w:sz w:val="24"/>
          <w:szCs w:val="24"/>
        </w:rPr>
        <w:t xml:space="preserve"> </w:t>
      </w:r>
      <w:r w:rsidR="00467FE3" w:rsidRPr="000B7F2B">
        <w:rPr>
          <w:rFonts w:ascii="Times New Roman" w:hAnsi="Times New Roman" w:cs="Times New Roman"/>
          <w:sz w:val="24"/>
          <w:szCs w:val="24"/>
          <w:lang w:val="mn-MN"/>
        </w:rPr>
        <w:t>(Andrade 2010; Poldrack and Foerde 2007; Lin et al. 2011; Lin et al. 2009)</w:t>
      </w:r>
      <w:r w:rsidR="007115C2" w:rsidRPr="000B7F2B">
        <w:rPr>
          <w:rFonts w:ascii="Times New Roman" w:hAnsi="Times New Roman" w:cs="Times New Roman"/>
          <w:sz w:val="24"/>
          <w:szCs w:val="24"/>
          <w:lang w:val="mn-MN"/>
        </w:rPr>
        <w:t>. Тиймээс хамтарч</w:t>
      </w:r>
      <w:r w:rsidR="00D13CA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асуудлыг шийдвэрлэх үед ажлын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ачааллыг зөв хуваарилах нь </w:t>
      </w:r>
      <w:r w:rsidR="007115C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технологид суурилсан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хамтын аж</w:t>
      </w:r>
      <w:r w:rsidR="007115C2" w:rsidRPr="000B7F2B">
        <w:rPr>
          <w:rFonts w:ascii="Times New Roman" w:hAnsi="Times New Roman" w:cs="Times New Roman"/>
          <w:sz w:val="24"/>
          <w:szCs w:val="24"/>
          <w:lang w:val="mn-MN"/>
        </w:rPr>
        <w:t>иллагааг  зохион байгуулах</w:t>
      </w:r>
      <w:r w:rsidR="008B4E5C" w:rsidRPr="000B7F2B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7115C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дэмжих,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чан</w:t>
      </w:r>
      <w:r w:rsidR="007115C2" w:rsidRPr="000B7F2B">
        <w:rPr>
          <w:rFonts w:ascii="Times New Roman" w:hAnsi="Times New Roman" w:cs="Times New Roman"/>
          <w:sz w:val="24"/>
          <w:szCs w:val="24"/>
          <w:lang w:val="mn-MN"/>
        </w:rPr>
        <w:t>артай гүйцэтгэхэд маш чухал байд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7115C2" w:rsidRPr="000B7F2B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04240F" w:rsidRPr="000B7F2B" w:rsidRDefault="0004240F" w:rsidP="000424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491479" w:rsidRPr="000B7F2B" w:rsidRDefault="00C51BE6" w:rsidP="000424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Одоогийн судалгаа</w:t>
      </w:r>
    </w:p>
    <w:p w:rsidR="00491479" w:rsidRPr="000B7F2B" w:rsidRDefault="00467070" w:rsidP="00042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Бидний судалгаанаас оюутнуу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дын</w:t>
      </w:r>
      <w:r w:rsidR="0049147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хамтран асуудлыг ши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йдвэрлэсэн ажлыг илүү сайн ойлгоно гэдэгт итгэж байн</w:t>
      </w:r>
      <w:r w:rsidR="00CB2DBB" w:rsidRPr="000B7F2B">
        <w:rPr>
          <w:rFonts w:ascii="Times New Roman" w:hAnsi="Times New Roman" w:cs="Times New Roman"/>
          <w:sz w:val="24"/>
          <w:szCs w:val="24"/>
          <w:lang w:val="mn-MN"/>
        </w:rPr>
        <w:t>а. Б</w:t>
      </w:r>
      <w:r w:rsidR="0049147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ид </w:t>
      </w:r>
      <w:r w:rsidR="00CB2DBB" w:rsidRPr="000B7F2B">
        <w:rPr>
          <w:rFonts w:ascii="Times New Roman" w:hAnsi="Times New Roman" w:cs="Times New Roman"/>
          <w:sz w:val="24"/>
          <w:szCs w:val="24"/>
          <w:lang w:val="mn-MN"/>
        </w:rPr>
        <w:t>олон даалгаварт ажлыг гүйцэтгэх, хамтран ажиллах, асуудал шийдвэрлэх үйл ажиллагааны</w:t>
      </w:r>
      <w:r w:rsidR="00E1073D">
        <w:rPr>
          <w:rFonts w:ascii="Times New Roman" w:hAnsi="Times New Roman" w:cs="Times New Roman"/>
          <w:sz w:val="24"/>
          <w:szCs w:val="24"/>
        </w:rPr>
        <w:t xml:space="preserve"> </w:t>
      </w:r>
      <w:r w:rsidR="00CB2DB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хоорондын холбоог гаргах, мөн энэ холбоог цаашид хэрхэн хөгжүүлэх </w:t>
      </w:r>
      <w:r w:rsidR="00491479" w:rsidRPr="000B7F2B">
        <w:rPr>
          <w:rFonts w:ascii="Times New Roman" w:hAnsi="Times New Roman" w:cs="Times New Roman"/>
          <w:sz w:val="24"/>
          <w:szCs w:val="24"/>
          <w:lang w:val="mn-MN"/>
        </w:rPr>
        <w:t>тал</w:t>
      </w:r>
      <w:r w:rsidR="004D5245" w:rsidRPr="000B7F2B">
        <w:rPr>
          <w:rFonts w:ascii="Times New Roman" w:hAnsi="Times New Roman" w:cs="Times New Roman"/>
          <w:sz w:val="24"/>
          <w:szCs w:val="24"/>
          <w:lang w:val="mn-MN"/>
        </w:rPr>
        <w:t>аар олж мэдэх</w:t>
      </w:r>
      <w:r w:rsidR="00307690" w:rsidRPr="000B7F2B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="004D524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хүссэн</w:t>
      </w:r>
      <w:r w:rsidR="0049147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A16EA8" w:rsidRPr="000B7F2B">
        <w:rPr>
          <w:rFonts w:ascii="Times New Roman" w:hAnsi="Times New Roman" w:cs="Times New Roman"/>
          <w:sz w:val="24"/>
          <w:szCs w:val="24"/>
          <w:lang w:val="mn-MN"/>
        </w:rPr>
        <w:t>Учир шалтгааныг олох загвар дээр үндэслэн о</w:t>
      </w:r>
      <w:r w:rsidR="00137104" w:rsidRPr="000B7F2B">
        <w:rPr>
          <w:rFonts w:ascii="Times New Roman" w:hAnsi="Times New Roman" w:cs="Times New Roman"/>
          <w:sz w:val="24"/>
          <w:szCs w:val="24"/>
          <w:lang w:val="mn-MN"/>
        </w:rPr>
        <w:t>юун ухаанаа ажиллуу</w:t>
      </w:r>
      <w:r w:rsidR="00A16EA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лах </w:t>
      </w:r>
      <w:r w:rsidR="002115F1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загвараар </w:t>
      </w:r>
      <w:r w:rsidR="0013710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суралцахуйгаа </w:t>
      </w:r>
      <w:r w:rsidR="00A16EA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дээшлүүлэх нь </w:t>
      </w:r>
      <w:r w:rsidR="0078768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тодорхой зорилготой </w:t>
      </w:r>
      <w:r w:rsidR="0013710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асуудлыг шийдвэрлэх үед </w:t>
      </w:r>
      <w:r w:rsidR="0049147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танин мэдэхүйн бүтэц дээр суурилж </w:t>
      </w:r>
      <w:r w:rsidR="002115F1" w:rsidRPr="000B7F2B">
        <w:rPr>
          <w:rFonts w:ascii="Times New Roman" w:hAnsi="Times New Roman" w:cs="Times New Roman"/>
          <w:sz w:val="24"/>
          <w:szCs w:val="24"/>
          <w:lang w:val="mn-MN"/>
        </w:rPr>
        <w:t>тухайн хүний юу мэдэж</w:t>
      </w:r>
      <w:r w:rsidR="00E1073D">
        <w:rPr>
          <w:rFonts w:ascii="Times New Roman" w:hAnsi="Times New Roman" w:cs="Times New Roman"/>
          <w:sz w:val="24"/>
          <w:szCs w:val="24"/>
        </w:rPr>
        <w:t xml:space="preserve"> </w:t>
      </w:r>
      <w:r w:rsidR="002115F1" w:rsidRPr="000B7F2B">
        <w:rPr>
          <w:rFonts w:ascii="Times New Roman" w:hAnsi="Times New Roman" w:cs="Times New Roman"/>
          <w:sz w:val="24"/>
          <w:szCs w:val="24"/>
          <w:lang w:val="mn-MN"/>
        </w:rPr>
        <w:t>байгааг харах</w:t>
      </w:r>
      <w:r w:rsidR="0049147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боломжтой </w:t>
      </w:r>
      <w:r w:rsidR="00491479" w:rsidRPr="000B7F2B">
        <w:rPr>
          <w:rFonts w:ascii="Times New Roman" w:hAnsi="Times New Roman" w:cs="Times New Roman"/>
          <w:sz w:val="24"/>
          <w:szCs w:val="24"/>
        </w:rPr>
        <w:t xml:space="preserve">(Ifenthaler et al.2011; Ifenthaler and Seel 2005, 2013). </w:t>
      </w:r>
      <w:r w:rsidR="006B526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Суралцах явцад </w:t>
      </w:r>
      <w:r w:rsidR="00831DE8" w:rsidRPr="000B7F2B">
        <w:rPr>
          <w:rFonts w:ascii="Times New Roman" w:hAnsi="Times New Roman" w:cs="Times New Roman"/>
          <w:sz w:val="24"/>
          <w:szCs w:val="24"/>
          <w:lang w:val="mn-MN"/>
        </w:rPr>
        <w:t>танин мэдэхүй</w:t>
      </w:r>
      <w:r w:rsidR="00307690" w:rsidRPr="000B7F2B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831D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хөгжлийг</w:t>
      </w:r>
      <w:r w:rsidR="00CB5F3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ша</w:t>
      </w:r>
      <w:r w:rsidR="00787684" w:rsidRPr="000B7F2B">
        <w:rPr>
          <w:rFonts w:ascii="Times New Roman" w:hAnsi="Times New Roman" w:cs="Times New Roman"/>
          <w:sz w:val="24"/>
          <w:szCs w:val="24"/>
          <w:lang w:val="mn-MN"/>
        </w:rPr>
        <w:t>лгах нь шинэ жижиг зүйлээс эхлээд</w:t>
      </w:r>
      <w:bookmarkStart w:id="0" w:name="_GoBack"/>
      <w:bookmarkEnd w:id="0"/>
      <w:r w:rsidR="00CB5F3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суралцахуйн танин мэдэхүйн эксперт хүртэлх хүрээг хамарсан </w:t>
      </w:r>
      <w:r w:rsidR="00831D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сэтгэхүйн загварын өөрчлөлтийг таньж мэднэ гэсэн үг юм </w:t>
      </w:r>
      <w:r w:rsidR="00D13CAB" w:rsidRPr="000B7F2B">
        <w:rPr>
          <w:rFonts w:ascii="Times New Roman" w:hAnsi="Times New Roman" w:cs="Times New Roman"/>
          <w:sz w:val="24"/>
          <w:szCs w:val="24"/>
        </w:rPr>
        <w:t>(Ifenthaler and Seel 2005; Jonassen 2000).</w:t>
      </w:r>
    </w:p>
    <w:p w:rsidR="000F6F10" w:rsidRPr="000B7F2B" w:rsidRDefault="00307690" w:rsidP="0004240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Бид </w:t>
      </w:r>
      <w:r w:rsidR="007C675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хамтын ажиллагааны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аль </w:t>
      </w:r>
      <w:r w:rsidR="007C675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төрөл 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="00321599" w:rsidRPr="000B7F2B">
        <w:rPr>
          <w:rFonts w:ascii="Times New Roman" w:hAnsi="Times New Roman" w:cs="Times New Roman"/>
          <w:sz w:val="24"/>
          <w:szCs w:val="24"/>
          <w:lang w:val="mn-MN"/>
        </w:rPr>
        <w:t>оюутны гүйцэтгэл</w:t>
      </w:r>
      <w:r w:rsidR="007C6756" w:rsidRPr="000B7F2B">
        <w:rPr>
          <w:rFonts w:ascii="Times New Roman" w:hAnsi="Times New Roman" w:cs="Times New Roman"/>
          <w:sz w:val="24"/>
          <w:szCs w:val="24"/>
          <w:lang w:val="mn-MN"/>
        </w:rPr>
        <w:t>д илүү нөлөөлдөг тал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аар</w:t>
      </w:r>
      <w:r w:rsidR="0032159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мэдэх </w:t>
      </w:r>
      <w:r w:rsidR="007C6756" w:rsidRPr="000B7F2B">
        <w:rPr>
          <w:rFonts w:ascii="Times New Roman" w:hAnsi="Times New Roman" w:cs="Times New Roman"/>
          <w:sz w:val="24"/>
          <w:szCs w:val="24"/>
          <w:lang w:val="mn-MN"/>
        </w:rPr>
        <w:t>сонирхо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>лтой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байлаа</w:t>
      </w:r>
      <w:r w:rsidR="007C675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1A176D" w:rsidRPr="000B7F2B">
        <w:rPr>
          <w:rFonts w:ascii="Times New Roman" w:hAnsi="Times New Roman" w:cs="Times New Roman"/>
          <w:sz w:val="24"/>
          <w:szCs w:val="24"/>
          <w:lang w:val="mn-MN"/>
        </w:rPr>
        <w:t>Бидний таамагласн</w:t>
      </w:r>
      <w:r w:rsidR="008A6174" w:rsidRPr="000B7F2B">
        <w:rPr>
          <w:rFonts w:ascii="Times New Roman" w:hAnsi="Times New Roman" w:cs="Times New Roman"/>
          <w:sz w:val="24"/>
          <w:szCs w:val="24"/>
          <w:lang w:val="mn-MN"/>
        </w:rPr>
        <w:t>аар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:</w:t>
      </w:r>
    </w:p>
    <w:p w:rsidR="000F6F10" w:rsidRPr="000B7F2B" w:rsidRDefault="001A176D" w:rsidP="0004240F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Олон даалгаварт ажлыг гүйцэтгэх, хамтран ажиллах, асуудал шийдвэрлэх үйл ажиллагаанд уялдаа холбоо байдаг</w:t>
      </w:r>
      <w:r w:rsidR="00A74C0D" w:rsidRPr="000B7F2B">
        <w:rPr>
          <w:rFonts w:ascii="Times New Roman" w:hAnsi="Times New Roman" w:cs="Times New Roman"/>
          <w:sz w:val="24"/>
          <w:szCs w:val="24"/>
        </w:rPr>
        <w:t xml:space="preserve"> (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>Таамаглал 1</w:t>
      </w:r>
      <w:r w:rsidR="00A74C0D" w:rsidRPr="000B7F2B">
        <w:rPr>
          <w:rFonts w:ascii="Times New Roman" w:hAnsi="Times New Roman" w:cs="Times New Roman"/>
          <w:sz w:val="24"/>
          <w:szCs w:val="24"/>
        </w:rPr>
        <w:t>)</w:t>
      </w:r>
      <w:r w:rsidR="008A6174" w:rsidRPr="000B7F2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6174" w:rsidRPr="000B7F2B" w:rsidRDefault="008A6174" w:rsidP="002C0A5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Хамтын ажиллагаа нь асууд</w:t>
      </w:r>
      <w:r w:rsidR="001A176D" w:rsidRPr="000B7F2B">
        <w:rPr>
          <w:rFonts w:ascii="Times New Roman" w:hAnsi="Times New Roman" w:cs="Times New Roman"/>
          <w:sz w:val="24"/>
          <w:szCs w:val="24"/>
          <w:lang w:val="mn-MN"/>
        </w:rPr>
        <w:t>ал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шийдэ</w:t>
      </w:r>
      <w:r w:rsidR="001A176D" w:rsidRPr="000B7F2B">
        <w:rPr>
          <w:rFonts w:ascii="Times New Roman" w:hAnsi="Times New Roman" w:cs="Times New Roman"/>
          <w:sz w:val="24"/>
          <w:szCs w:val="24"/>
          <w:lang w:val="mn-MN"/>
        </w:rPr>
        <w:t>рлэ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 үйл явцад эерэг </w:t>
      </w:r>
      <w:r w:rsidR="001A176D" w:rsidRPr="000B7F2B">
        <w:rPr>
          <w:rFonts w:ascii="Times New Roman" w:hAnsi="Times New Roman" w:cs="Times New Roman"/>
          <w:sz w:val="24"/>
          <w:szCs w:val="24"/>
          <w:lang w:val="mn-MN"/>
        </w:rPr>
        <w:t>нөлөө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үзүүлдэг. </w:t>
      </w:r>
      <w:r w:rsidR="00A74C0D" w:rsidRPr="000B7F2B">
        <w:rPr>
          <w:rFonts w:ascii="Times New Roman" w:hAnsi="Times New Roman" w:cs="Times New Roman"/>
          <w:sz w:val="24"/>
          <w:szCs w:val="24"/>
        </w:rPr>
        <w:t>(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>Таамаглал 2</w:t>
      </w:r>
      <w:r w:rsidR="00A74C0D" w:rsidRPr="000B7F2B">
        <w:rPr>
          <w:rFonts w:ascii="Times New Roman" w:hAnsi="Times New Roman" w:cs="Times New Roman"/>
          <w:sz w:val="24"/>
          <w:szCs w:val="24"/>
        </w:rPr>
        <w:t>)</w:t>
      </w:r>
    </w:p>
    <w:p w:rsidR="0004240F" w:rsidRPr="000B7F2B" w:rsidRDefault="0004240F" w:rsidP="002C0A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A6174" w:rsidRPr="000B7F2B" w:rsidRDefault="0004240F" w:rsidP="002C0A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Судалгааны а</w:t>
      </w:r>
      <w:r w:rsidR="008A6174" w:rsidRPr="000B7F2B">
        <w:rPr>
          <w:rFonts w:ascii="Times New Roman" w:hAnsi="Times New Roman" w:cs="Times New Roman"/>
          <w:b/>
          <w:sz w:val="24"/>
          <w:szCs w:val="24"/>
          <w:lang w:val="mn-MN"/>
        </w:rPr>
        <w:t>рга зүй</w:t>
      </w:r>
    </w:p>
    <w:p w:rsidR="0004240F" w:rsidRPr="000B7F2B" w:rsidRDefault="0004240F" w:rsidP="002C0A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E1073D" w:rsidRDefault="008A6174" w:rsidP="002C0A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Оролцогчид</w:t>
      </w:r>
    </w:p>
    <w:p w:rsidR="008A6174" w:rsidRPr="000B7F2B" w:rsidRDefault="008A6174" w:rsidP="002C0A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Энэхүү судалгаанд их сургуулийн дунд түвшний курсын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нийт</w:t>
      </w:r>
      <w:r w:rsidR="005F3BC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104 оюутан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хамрагдсан бөгөөд тэдний 63 нь </w:t>
      </w:r>
      <w:r w:rsidR="005F3BC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эмэгтэй, 41 нь эрэгтэй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байсан ба дундаж нас нь 23.49 байв.</w:t>
      </w:r>
    </w:p>
    <w:p w:rsidR="00A13F3C" w:rsidRPr="000B7F2B" w:rsidRDefault="00A13F3C" w:rsidP="0004240F">
      <w:pPr>
        <w:spacing w:after="0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A6174" w:rsidRPr="000B7F2B" w:rsidRDefault="008A6174" w:rsidP="0004240F">
      <w:pPr>
        <w:spacing w:after="0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Материал</w:t>
      </w:r>
      <w:r w:rsidR="009F1A2A"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хэрэглэгдэхүүн                                                                                                                           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Оролцогчид </w:t>
      </w:r>
      <w:r w:rsidRPr="000B7F2B">
        <w:rPr>
          <w:rFonts w:ascii="Times New Roman" w:hAnsi="Times New Roman" w:cs="Times New Roman"/>
          <w:sz w:val="24"/>
          <w:szCs w:val="24"/>
        </w:rPr>
        <w:t>“GRE”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хэмээх </w:t>
      </w:r>
      <w:r w:rsidR="00A13F3C" w:rsidRPr="000B7F2B">
        <w:rPr>
          <w:rFonts w:ascii="Times New Roman" w:hAnsi="Times New Roman" w:cs="Times New Roman"/>
          <w:sz w:val="24"/>
          <w:szCs w:val="24"/>
          <w:lang w:val="mn-MN"/>
        </w:rPr>
        <w:t>төгсөлтийн шалгалтын</w:t>
      </w:r>
      <w:r w:rsidR="00937950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“AR”</w:t>
      </w:r>
      <w:r w:rsidR="00E90FE3" w:rsidRPr="000B7F2B">
        <w:rPr>
          <w:rFonts w:ascii="Times New Roman" w:hAnsi="Times New Roman" w:cs="Times New Roman"/>
          <w:sz w:val="24"/>
          <w:szCs w:val="24"/>
          <w:lang w:val="mn-MN"/>
        </w:rPr>
        <w:t>буюу</w:t>
      </w:r>
      <w:r w:rsidR="00937950">
        <w:rPr>
          <w:rFonts w:ascii="Times New Roman" w:hAnsi="Times New Roman" w:cs="Times New Roman"/>
          <w:sz w:val="24"/>
          <w:szCs w:val="24"/>
        </w:rPr>
        <w:t xml:space="preserve"> </w:t>
      </w:r>
      <w:r w:rsidR="00E90FE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учир шалтгааныг олох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хэ</w:t>
      </w:r>
      <w:r w:rsidR="00E90FE3" w:rsidRPr="000B7F2B">
        <w:rPr>
          <w:rFonts w:ascii="Times New Roman" w:hAnsi="Times New Roman" w:cs="Times New Roman"/>
          <w:sz w:val="24"/>
          <w:szCs w:val="24"/>
          <w:lang w:val="mn-MN"/>
        </w:rPr>
        <w:t>сгээс сонгож авсан даалгаврыг гүйцэтгэсэн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B62FFF" w:rsidRPr="000B7F2B" w:rsidRDefault="0082495C" w:rsidP="00853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Хүснэгт1:</w:t>
      </w:r>
      <w:r w:rsidR="00B62FFF" w:rsidRPr="000B7F2B">
        <w:rPr>
          <w:rFonts w:ascii="Times New Roman" w:hAnsi="Times New Roman" w:cs="Times New Roman"/>
          <w:sz w:val="24"/>
          <w:szCs w:val="24"/>
          <w:lang w:val="mn-MN"/>
        </w:rPr>
        <w:t>“GRE”</w:t>
      </w:r>
      <w:r w:rsidR="00556033" w:rsidRPr="000B7F2B">
        <w:rPr>
          <w:rFonts w:ascii="Times New Roman" w:hAnsi="Times New Roman" w:cs="Times New Roman"/>
          <w:sz w:val="24"/>
          <w:szCs w:val="24"/>
          <w:lang w:val="mn-MN"/>
        </w:rPr>
        <w:t>-ийн доод болон дээд түвш</w:t>
      </w:r>
      <w:r w:rsidR="00807ACD" w:rsidRPr="000B7F2B">
        <w:rPr>
          <w:rFonts w:ascii="Times New Roman" w:hAnsi="Times New Roman" w:cs="Times New Roman"/>
          <w:sz w:val="24"/>
          <w:szCs w:val="24"/>
          <w:lang w:val="mn-MN"/>
        </w:rPr>
        <w:t>ний</w:t>
      </w:r>
      <w:r w:rsidR="00B62FF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даалгавраас авсан 2 жишээг хариулттай нь орууллаа.</w:t>
      </w:r>
    </w:p>
    <w:p w:rsidR="0082495C" w:rsidRPr="000B7F2B" w:rsidRDefault="00B62FFF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(T_d1)</w:t>
      </w:r>
    </w:p>
    <w:p w:rsidR="0082495C" w:rsidRPr="000B7F2B" w:rsidRDefault="0082495C" w:rsidP="0085342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lastRenderedPageBreak/>
        <w:t>Дараах 5 өгөгдлийн дөрөв нь ижил шинж чанартай бөгөөд нэг зүйлд харьяалагдана. Эдгээрийн аль нь тухайн зүйлд харьяалагдахгүй вэ?</w:t>
      </w:r>
    </w:p>
    <w:p w:rsidR="00245D27" w:rsidRPr="000B7F2B" w:rsidRDefault="0082495C" w:rsidP="0085342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А. Шүхэр</w:t>
      </w:r>
    </w:p>
    <w:p w:rsidR="0082495C" w:rsidRPr="000B7F2B" w:rsidRDefault="0082495C" w:rsidP="0085342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Б. Бээлий</w:t>
      </w:r>
    </w:p>
    <w:p w:rsidR="0082495C" w:rsidRPr="000B7F2B" w:rsidRDefault="0082495C" w:rsidP="0085342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В. Цамц</w:t>
      </w:r>
      <w:r w:rsidR="004A10EF" w:rsidRPr="000B7F2B">
        <w:rPr>
          <w:rFonts w:ascii="Times New Roman" w:hAnsi="Times New Roman" w:cs="Times New Roman"/>
          <w:sz w:val="24"/>
          <w:szCs w:val="24"/>
          <w:lang w:val="mn-MN"/>
        </w:rPr>
        <w:t>Хариулт: А-Шүхэр</w:t>
      </w:r>
    </w:p>
    <w:p w:rsidR="0082495C" w:rsidRPr="000B7F2B" w:rsidRDefault="0082495C" w:rsidP="0085342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Г. Гутал</w:t>
      </w:r>
    </w:p>
    <w:p w:rsidR="0082495C" w:rsidRPr="000B7F2B" w:rsidRDefault="0082495C" w:rsidP="0085342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Д. Малгай </w:t>
      </w:r>
    </w:p>
    <w:p w:rsidR="002E7B4B" w:rsidRPr="000B7F2B" w:rsidRDefault="002E7B4B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(T_d6)</w:t>
      </w:r>
    </w:p>
    <w:p w:rsidR="0082495C" w:rsidRPr="000B7F2B" w:rsidRDefault="002E7B4B" w:rsidP="0085342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Хортон шавьжны хор</w:t>
      </w:r>
      <w:r w:rsidR="0082495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үйлдвэрлэдэг компани нь өөрсдийн хэрэглээгүй хаясан хаягдал нь ойр орчныхоо усанд сөрөг нөлөө үзүүлдэггүй хэмээн хэлжээ. Хэрвээ энэ үнэн бол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яагаад тухайн орчны загас үхээд</w:t>
      </w:r>
      <w:r w:rsidR="0082495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байна вэ? Энэхүү компани загасны тоо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хэмжээ бага байдаг</w:t>
      </w:r>
      <w:r w:rsidR="0082495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газар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байрладаг ч </w:t>
      </w:r>
      <w:r w:rsidR="0082495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тэдний бүтээгдэхүүн ойр хавийн орчинд сөрөг нөлөөтэй гэдгийг хүлээн зөвшөөрчээ. </w:t>
      </w:r>
    </w:p>
    <w:p w:rsidR="0082495C" w:rsidRPr="000B7F2B" w:rsidRDefault="0082495C" w:rsidP="00E6014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Хэрвээ дээрх мэдээлэл үнэн бол дараах сонголтуудаас аль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энэхүү мэдээллийн гол агуулгыг алдагдуулах вэ?</w:t>
      </w:r>
    </w:p>
    <w:p w:rsidR="00A05E97" w:rsidRPr="000B7F2B" w:rsidRDefault="0082495C" w:rsidP="008534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А. </w:t>
      </w:r>
      <w:r w:rsidR="00A05E97" w:rsidRPr="000B7F2B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="00D0647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ухайн бараа бүтээгдэхүүнийг 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>өмнө</w:t>
      </w:r>
      <w:r w:rsidR="00A05E9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</w:t>
      </w:r>
      <w:r w:rsidR="00D0647E" w:rsidRPr="000B7F2B">
        <w:rPr>
          <w:rFonts w:ascii="Times New Roman" w:hAnsi="Times New Roman" w:cs="Times New Roman"/>
          <w:sz w:val="24"/>
          <w:szCs w:val="24"/>
          <w:lang w:val="mn-MN"/>
        </w:rPr>
        <w:t>хэрэглээд дутуу үнэлсэн</w:t>
      </w:r>
      <w:r w:rsidR="00A05E97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A05E97" w:rsidRPr="000B7F2B" w:rsidRDefault="00212E21" w:rsidP="008534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Б. Байгаль орчинг цэвэрлэдэг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компаний</w:t>
      </w:r>
      <w:r w:rsidR="00937950">
        <w:rPr>
          <w:rFonts w:ascii="Times New Roman" w:hAnsi="Times New Roman" w:cs="Times New Roman"/>
          <w:sz w:val="24"/>
          <w:szCs w:val="24"/>
        </w:rPr>
        <w:t xml:space="preserve"> </w:t>
      </w:r>
      <w:r w:rsidR="008B4E5C" w:rsidRPr="000B7F2B">
        <w:rPr>
          <w:rFonts w:ascii="Times New Roman" w:hAnsi="Times New Roman" w:cs="Times New Roman"/>
          <w:sz w:val="24"/>
          <w:szCs w:val="24"/>
          <w:lang w:val="mn-MN"/>
        </w:rPr>
        <w:t>нөөц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хөрөнгийн зарцуулалт зөвхөн тухайн </w:t>
      </w:r>
      <w:r w:rsidR="00A05E9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он нутгийн хүрээнд л</w:t>
      </w:r>
      <w:r w:rsidR="00A05E9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хамаатай.</w:t>
      </w:r>
    </w:p>
    <w:p w:rsidR="00A05E97" w:rsidRPr="000B7F2B" w:rsidRDefault="00A05E97" w:rsidP="008534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В. Хамгийн хор нөлөөтэй хаягдлыг аюултай эсэхийг нь мэд</w:t>
      </w:r>
      <w:r w:rsidR="00212E21" w:rsidRPr="000B7F2B">
        <w:rPr>
          <w:rFonts w:ascii="Times New Roman" w:hAnsi="Times New Roman" w:cs="Times New Roman"/>
          <w:sz w:val="24"/>
          <w:szCs w:val="24"/>
          <w:lang w:val="mn-MN"/>
        </w:rPr>
        <w:t>эхгүйгээр байршуулах хэрэг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гүй.</w:t>
      </w:r>
    </w:p>
    <w:p w:rsidR="0033037D" w:rsidRPr="000B7F2B" w:rsidRDefault="00A05E97" w:rsidP="008534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Г. </w:t>
      </w:r>
      <w:r w:rsidR="0033037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Загас цөөтэй газар </w:t>
      </w:r>
      <w:r w:rsidR="008B4E5C" w:rsidRPr="000B7F2B">
        <w:rPr>
          <w:rFonts w:ascii="Times New Roman" w:hAnsi="Times New Roman" w:cs="Times New Roman"/>
          <w:sz w:val="24"/>
          <w:szCs w:val="24"/>
          <w:lang w:val="mn-MN"/>
        </w:rPr>
        <w:t>дах</w:t>
      </w:r>
      <w:r w:rsidR="0033037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хаягдалд засгийн газрын хөндлөнгийн оролцоо бага</w:t>
      </w:r>
      <w:r w:rsidR="009C633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байдаг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бөгөөд</w:t>
      </w:r>
      <w:r w:rsidR="009C633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тэдгээр нь </w:t>
      </w:r>
      <w:r w:rsidR="0033037D" w:rsidRPr="000B7F2B">
        <w:rPr>
          <w:rFonts w:ascii="Times New Roman" w:hAnsi="Times New Roman" w:cs="Times New Roman"/>
          <w:sz w:val="24"/>
          <w:szCs w:val="24"/>
          <w:lang w:val="mn-MN"/>
        </w:rPr>
        <w:t>арай хямд байдаг.</w:t>
      </w:r>
    </w:p>
    <w:p w:rsidR="00853429" w:rsidRPr="000B7F2B" w:rsidRDefault="0033037D" w:rsidP="00807A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Д. 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Хотын хүмүүс хаягдлаас үүдэж</w:t>
      </w:r>
      <w:r w:rsidR="00D2430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эрүүл мэндэд асуудал үүсэх тохиолдо</w:t>
      </w:r>
      <w:r w:rsidR="00D92AE8" w:rsidRPr="000B7F2B">
        <w:rPr>
          <w:rFonts w:ascii="Times New Roman" w:hAnsi="Times New Roman" w:cs="Times New Roman"/>
          <w:sz w:val="24"/>
          <w:szCs w:val="24"/>
          <w:lang w:val="mn-MN"/>
        </w:rPr>
        <w:t>лд тухайн компаний</w:t>
      </w:r>
      <w:r w:rsidR="00F93009" w:rsidRPr="000B7F2B">
        <w:rPr>
          <w:rFonts w:ascii="Times New Roman" w:hAnsi="Times New Roman" w:cs="Times New Roman"/>
          <w:sz w:val="24"/>
          <w:szCs w:val="24"/>
          <w:lang w:val="mn-MN"/>
        </w:rPr>
        <w:t>г шүүхэд өгөх магадлалтай</w:t>
      </w:r>
      <w:r w:rsidR="00D24302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807ACD" w:rsidRPr="000B7F2B" w:rsidRDefault="00807ACD" w:rsidP="00807ACD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Хариулт: Д. </w:t>
      </w:r>
    </w:p>
    <w:p w:rsidR="00853429" w:rsidRPr="000B7F2B" w:rsidRDefault="00D24302" w:rsidP="00807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“GRE”</w:t>
      </w:r>
      <w:r w:rsidR="0085342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шалгалтын </w:t>
      </w:r>
      <w:r w:rsidR="004A10EF" w:rsidRPr="000B7F2B">
        <w:rPr>
          <w:rFonts w:ascii="Times New Roman" w:hAnsi="Times New Roman" w:cs="Times New Roman"/>
          <w:sz w:val="24"/>
          <w:szCs w:val="24"/>
          <w:lang w:val="mn-MN"/>
        </w:rPr>
        <w:t>үнэлгээний түвшин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: </w:t>
      </w:r>
      <w:r w:rsidRPr="000B7F2B">
        <w:rPr>
          <w:rFonts w:ascii="Times New Roman" w:hAnsi="Times New Roman" w:cs="Times New Roman"/>
          <w:sz w:val="24"/>
          <w:szCs w:val="24"/>
        </w:rPr>
        <w:t>1-6</w:t>
      </w:r>
    </w:p>
    <w:p w:rsidR="00D24302" w:rsidRPr="000B7F2B" w:rsidRDefault="00D24302" w:rsidP="00807AC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</w:rPr>
        <w:t>T_d1: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хялбархан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0B7F2B">
        <w:rPr>
          <w:rFonts w:ascii="Times New Roman" w:hAnsi="Times New Roman" w:cs="Times New Roman"/>
          <w:sz w:val="24"/>
          <w:szCs w:val="24"/>
        </w:rPr>
        <w:t>T_d6: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хүнд</w:t>
      </w:r>
    </w:p>
    <w:p w:rsidR="00DE0593" w:rsidRPr="000B7F2B" w:rsidRDefault="00D24302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Энэхүү </w:t>
      </w:r>
      <w:r w:rsidRPr="000B7F2B">
        <w:rPr>
          <w:rFonts w:ascii="Times New Roman" w:hAnsi="Times New Roman" w:cs="Times New Roman"/>
          <w:sz w:val="24"/>
          <w:szCs w:val="24"/>
        </w:rPr>
        <w:t>“AR”</w:t>
      </w:r>
      <w:r w:rsidR="00A8399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төрлийн асуултын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түвшинг </w:t>
      </w:r>
      <w:r w:rsidRPr="000B7F2B">
        <w:rPr>
          <w:rFonts w:ascii="Times New Roman" w:hAnsi="Times New Roman" w:cs="Times New Roman"/>
          <w:sz w:val="24"/>
          <w:szCs w:val="24"/>
        </w:rPr>
        <w:t>“GRE”</w:t>
      </w:r>
      <w:r w:rsidR="00A8399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шалгалтын асуултын агуулга</w:t>
      </w:r>
      <w:r w:rsidR="00723333" w:rsidRPr="000B7F2B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A8399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дүн шинжилгээ хийсний үндсэн дээр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1-6 тоонуудын хооронд үнэлсэн бөгөөд 1 нь хамгийн хялбар, 6 нь хамгийн хүнд хэмээн үзжээ </w:t>
      </w:r>
      <w:r w:rsidRPr="000B7F2B">
        <w:rPr>
          <w:rFonts w:ascii="Times New Roman" w:hAnsi="Times New Roman" w:cs="Times New Roman"/>
          <w:sz w:val="24"/>
          <w:szCs w:val="24"/>
        </w:rPr>
        <w:t>(Chalifour and Powers 1989).</w:t>
      </w:r>
    </w:p>
    <w:p w:rsidR="00090C57" w:rsidRPr="000B7F2B" w:rsidRDefault="00090C5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Оролцогчдын өмнөх хандлага болон тодорхой хугацааны дараах хандлагын өөрчлөлтийг туршиж үзэхийн тулд олон өөр төрлийн аргуудыг ашигласан. </w:t>
      </w:r>
    </w:p>
    <w:p w:rsidR="00090C57" w:rsidRPr="000B7F2B" w:rsidRDefault="00090C5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1.</w:t>
      </w:r>
      <w:r w:rsidR="00EC467F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2B2BD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Өөрийгөө илэрхийлэх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чадварын шалгалт </w:t>
      </w:r>
      <w:r w:rsidRPr="000B7F2B">
        <w:rPr>
          <w:rFonts w:ascii="Times New Roman" w:hAnsi="Times New Roman" w:cs="Times New Roman"/>
          <w:sz w:val="24"/>
          <w:szCs w:val="24"/>
        </w:rPr>
        <w:t xml:space="preserve">(r=96 </w:t>
      </w:r>
      <w:r w:rsidR="00DE0593" w:rsidRPr="000B7F2B">
        <w:rPr>
          <w:rFonts w:ascii="Times New Roman" w:hAnsi="Times New Roman" w:cs="Times New Roman"/>
          <w:sz w:val="24"/>
          <w:szCs w:val="24"/>
        </w:rPr>
        <w:t>Amthauer et al. 2001);</w:t>
      </w:r>
    </w:p>
    <w:p w:rsidR="00090C57" w:rsidRPr="000B7F2B" w:rsidRDefault="00090C5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2.</w:t>
      </w:r>
      <w:r w:rsidR="00DE059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Олон даалгавартай ажлыг зэрэг гүйцэтгэх</w:t>
      </w:r>
      <w:r w:rsidR="00DE0593" w:rsidRPr="000B7F2B">
        <w:rPr>
          <w:rFonts w:ascii="Times New Roman" w:hAnsi="Times New Roman" w:cs="Times New Roman"/>
          <w:sz w:val="24"/>
          <w:szCs w:val="24"/>
        </w:rPr>
        <w:t xml:space="preserve"> (IPV; Bluedorn et al. 1999)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0B7F2B">
        <w:rPr>
          <w:rFonts w:ascii="Times New Roman" w:hAnsi="Times New Roman" w:cs="Times New Roman"/>
          <w:sz w:val="24"/>
          <w:szCs w:val="24"/>
        </w:rPr>
        <w:t xml:space="preserve">IPV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нь 7 онооны үзүүлэлттэйгээр 10 зүйлийг үнэлэх бө</w:t>
      </w:r>
      <w:r w:rsidR="00DE0593" w:rsidRPr="000B7F2B">
        <w:rPr>
          <w:rFonts w:ascii="Times New Roman" w:hAnsi="Times New Roman" w:cs="Times New Roman"/>
          <w:sz w:val="24"/>
          <w:szCs w:val="24"/>
          <w:lang w:val="mn-MN"/>
        </w:rPr>
        <w:t>гөөд өндөр оноо авах тусмаа олон даалгаврыг зэрэг гүйцэтгэ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 хандлагатай гэж үзнэ. </w:t>
      </w:r>
      <w:r w:rsidR="00F32DF8" w:rsidRPr="000B7F2B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Би ганцаараа ажиллахдаа тухайн цагт </w:t>
      </w:r>
      <w:r w:rsidR="00F32DF8" w:rsidRPr="000B7F2B">
        <w:rPr>
          <w:rFonts w:ascii="Times New Roman" w:hAnsi="Times New Roman" w:cs="Times New Roman"/>
          <w:sz w:val="24"/>
          <w:szCs w:val="24"/>
          <w:lang w:val="mn-MN"/>
        </w:rPr>
        <w:t>нэг л төслийг хийдэг.” гэсэн жишээ өгүүлбэрт</w:t>
      </w:r>
      <w:r w:rsidR="00FD6140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(1999)</w:t>
      </w:r>
      <w:r w:rsidR="00F32DF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Кронбачийн альфа .822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ба</w:t>
      </w:r>
      <w:r w:rsidR="00F32DF8" w:rsidRPr="000B7F2B">
        <w:rPr>
          <w:rFonts w:ascii="Times New Roman" w:hAnsi="Times New Roman" w:cs="Times New Roman"/>
          <w:sz w:val="24"/>
          <w:szCs w:val="24"/>
          <w:lang w:val="mn-MN"/>
        </w:rPr>
        <w:t>йна. 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нэхүү аргын хүчин төгөлдөр байх хугацаа нь өндөр. 2 сарын интервалтай хэмжсэн найдвартай ажиллагааны үнэлгээ нь .78 байна </w:t>
      </w:r>
      <w:r w:rsidRPr="000B7F2B">
        <w:rPr>
          <w:rFonts w:ascii="Times New Roman" w:hAnsi="Times New Roman" w:cs="Times New Roman"/>
          <w:sz w:val="24"/>
          <w:szCs w:val="24"/>
        </w:rPr>
        <w:t>(Conte and Jacobs 2003)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090C57" w:rsidRPr="000B7F2B" w:rsidRDefault="00090C5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 xml:space="preserve">3. </w:t>
      </w:r>
      <w:r w:rsidR="00F32DF8" w:rsidRPr="000B7F2B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арилцааны технологид</w:t>
      </w:r>
      <w:r w:rsidR="00F32DF8" w:rsidRPr="000B7F2B">
        <w:rPr>
          <w:rFonts w:ascii="Times New Roman" w:hAnsi="Times New Roman" w:cs="Times New Roman"/>
          <w:sz w:val="24"/>
          <w:szCs w:val="24"/>
          <w:lang w:val="mn-MN"/>
        </w:rPr>
        <w:t>ээр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суралцах арга. Энэ нь мөн 7 оноогоор үнэлэгддэг бөгөөд өндөр оноотой ба</w:t>
      </w:r>
      <w:r w:rsidR="00F32DF8" w:rsidRPr="000B7F2B">
        <w:rPr>
          <w:rFonts w:ascii="Times New Roman" w:hAnsi="Times New Roman" w:cs="Times New Roman"/>
          <w:sz w:val="24"/>
          <w:szCs w:val="24"/>
          <w:lang w:val="mn-MN"/>
        </w:rPr>
        <w:t>йх тусмаа харилцааны технологийг</w:t>
      </w:r>
      <w:r w:rsidR="00955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32DF8" w:rsidRPr="000B7F2B">
        <w:rPr>
          <w:rFonts w:ascii="Times New Roman" w:hAnsi="Times New Roman" w:cs="Times New Roman"/>
          <w:sz w:val="24"/>
          <w:szCs w:val="24"/>
          <w:lang w:val="mn-MN"/>
        </w:rPr>
        <w:t>илүү хэрэглэ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дэг гэдгийг илтгэнэ. Үүний жишээ нь</w:t>
      </w:r>
      <w:r w:rsidRPr="000B7F2B">
        <w:rPr>
          <w:rFonts w:ascii="Times New Roman" w:hAnsi="Times New Roman" w:cs="Times New Roman"/>
          <w:sz w:val="24"/>
          <w:szCs w:val="24"/>
        </w:rPr>
        <w:t xml:space="preserve">: </w:t>
      </w:r>
      <w:r w:rsidR="00F32DF8" w:rsidRPr="000B7F2B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Би ямар нэгэн шинэ зүйл хайх хэрэгтэй үедээ интернетийг ашигладаг.</w:t>
      </w:r>
      <w:r w:rsidR="00F32DF8" w:rsidRPr="000B7F2B"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Энэхүү аргад 15 зүйл багтсан байдаг. </w:t>
      </w:r>
      <w:r w:rsidRPr="000B7F2B">
        <w:rPr>
          <w:rFonts w:ascii="Times New Roman" w:hAnsi="Times New Roman" w:cs="Times New Roman"/>
          <w:sz w:val="24"/>
          <w:szCs w:val="24"/>
        </w:rPr>
        <w:t>(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Кронбачийн альфа</w:t>
      </w:r>
      <w:r w:rsidRPr="000B7F2B">
        <w:rPr>
          <w:rFonts w:ascii="Times New Roman" w:hAnsi="Times New Roman" w:cs="Times New Roman"/>
          <w:sz w:val="24"/>
          <w:szCs w:val="24"/>
        </w:rPr>
        <w:t>=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.605</w:t>
      </w:r>
      <w:r w:rsidRPr="000B7F2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90C57" w:rsidRPr="000B7F2B" w:rsidRDefault="00090C5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4. </w:t>
      </w:r>
      <w:r w:rsidR="00723333" w:rsidRPr="000B7F2B">
        <w:rPr>
          <w:rFonts w:ascii="Times New Roman" w:hAnsi="Times New Roman" w:cs="Times New Roman"/>
          <w:sz w:val="24"/>
          <w:szCs w:val="24"/>
          <w:lang w:val="mn-MN"/>
        </w:rPr>
        <w:t>Албан ба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албан бус байдлаар сура</w:t>
      </w:r>
      <w:r w:rsidR="00723333" w:rsidRPr="000B7F2B">
        <w:rPr>
          <w:rFonts w:ascii="Times New Roman" w:hAnsi="Times New Roman" w:cs="Times New Roman"/>
          <w:sz w:val="24"/>
          <w:szCs w:val="24"/>
          <w:lang w:val="mn-MN"/>
        </w:rPr>
        <w:t>лца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х арга</w:t>
      </w:r>
      <w:r w:rsidRPr="000B7F2B">
        <w:rPr>
          <w:rFonts w:ascii="Times New Roman" w:hAnsi="Times New Roman" w:cs="Times New Roman"/>
          <w:sz w:val="24"/>
          <w:szCs w:val="24"/>
        </w:rPr>
        <w:t xml:space="preserve"> (12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зүйлтэй</w:t>
      </w:r>
      <w:r w:rsidR="004B0AB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7 оноогоор хэмжигдэнэ. Бүрэн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санал нийл</w:t>
      </w:r>
      <w:r w:rsidR="004B0AB8" w:rsidRPr="000B7F2B">
        <w:rPr>
          <w:rFonts w:ascii="Times New Roman" w:hAnsi="Times New Roman" w:cs="Times New Roman"/>
          <w:sz w:val="24"/>
          <w:szCs w:val="24"/>
          <w:lang w:val="mn-MN"/>
        </w:rPr>
        <w:t>эхээс огт санал нийлэхгүй байх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. Кронбачийн альфа</w:t>
      </w:r>
      <w:r w:rsidRPr="000B7F2B">
        <w:rPr>
          <w:rFonts w:ascii="Times New Roman" w:hAnsi="Times New Roman" w:cs="Times New Roman"/>
          <w:sz w:val="24"/>
          <w:szCs w:val="24"/>
        </w:rPr>
        <w:t>=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.695 </w:t>
      </w:r>
      <w:r w:rsidRPr="000B7F2B">
        <w:rPr>
          <w:rFonts w:ascii="Times New Roman" w:hAnsi="Times New Roman" w:cs="Times New Roman"/>
          <w:sz w:val="24"/>
          <w:szCs w:val="24"/>
        </w:rPr>
        <w:t>Mills et al 2014) Үүнийжишээнд:</w:t>
      </w:r>
      <w:r w:rsidR="005D014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“Би өөрөө хайгуул хий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ж шинэ зүйлсийг сурдаг.</w:t>
      </w:r>
      <w:r w:rsidR="005D014A" w:rsidRPr="000B7F2B"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:rsidR="00090C57" w:rsidRPr="000B7F2B" w:rsidRDefault="00090C5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5.</w:t>
      </w:r>
      <w:r w:rsidR="00FD6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Технологид сонирхолтой байдал. </w:t>
      </w:r>
      <w:r w:rsidRPr="000B7F2B">
        <w:rPr>
          <w:rFonts w:ascii="Times New Roman" w:hAnsi="Times New Roman" w:cs="Times New Roman"/>
          <w:sz w:val="24"/>
          <w:szCs w:val="24"/>
        </w:rPr>
        <w:t xml:space="preserve">(22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зүйлтэй. 7 оноогоор хэмжигдэнэ. </w:t>
      </w:r>
      <w:r w:rsidR="004B0AB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Бүрэн санал нийлэхээс огт санал нийлэхгүй байх.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Кронбачийн альфа</w:t>
      </w:r>
      <w:r w:rsidRPr="000B7F2B">
        <w:rPr>
          <w:rFonts w:ascii="Times New Roman" w:hAnsi="Times New Roman" w:cs="Times New Roman"/>
          <w:sz w:val="24"/>
          <w:szCs w:val="24"/>
        </w:rPr>
        <w:t>=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.624 </w:t>
      </w:r>
      <w:r w:rsidRPr="000B7F2B">
        <w:rPr>
          <w:rFonts w:ascii="Times New Roman" w:hAnsi="Times New Roman" w:cs="Times New Roman"/>
          <w:sz w:val="24"/>
          <w:szCs w:val="24"/>
        </w:rPr>
        <w:t>Mills et al 2013)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. Жишээ</w:t>
      </w:r>
      <w:r w:rsidRPr="000B7F2B">
        <w:rPr>
          <w:rFonts w:ascii="Times New Roman" w:hAnsi="Times New Roman" w:cs="Times New Roman"/>
          <w:sz w:val="24"/>
          <w:szCs w:val="24"/>
        </w:rPr>
        <w:t>:</w:t>
      </w:r>
      <w:r w:rsidR="00A32203" w:rsidRPr="000B7F2B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Би найзуудтайгаа ихэвчлэн мессежээр харьцдаг.</w:t>
      </w:r>
      <w:r w:rsidR="00A32203" w:rsidRPr="000B7F2B">
        <w:rPr>
          <w:rFonts w:ascii="Times New Roman" w:hAnsi="Times New Roman" w:cs="Times New Roman"/>
          <w:sz w:val="24"/>
          <w:szCs w:val="24"/>
          <w:lang w:val="mn-MN"/>
        </w:rPr>
        <w:t>”</w:t>
      </w:r>
    </w:p>
    <w:p w:rsidR="00A32203" w:rsidRPr="000B7F2B" w:rsidRDefault="00090C5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6.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Өөртөө итгэлтай байдал, хичээл зүтгэл, ура</w:t>
      </w:r>
      <w:r w:rsidR="004B0AB8" w:rsidRPr="000B7F2B">
        <w:rPr>
          <w:rFonts w:ascii="Times New Roman" w:hAnsi="Times New Roman" w:cs="Times New Roman"/>
          <w:sz w:val="24"/>
          <w:szCs w:val="24"/>
          <w:lang w:val="mn-MN"/>
        </w:rPr>
        <w:t>м зориг, хэрэглэгдэхүүн</w:t>
      </w:r>
      <w:r w:rsidR="00A3220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болон стратегийн жагсаалт</w:t>
      </w:r>
      <w:r w:rsidRPr="000B7F2B">
        <w:rPr>
          <w:rFonts w:ascii="Times New Roman" w:hAnsi="Times New Roman" w:cs="Times New Roman"/>
          <w:sz w:val="24"/>
          <w:szCs w:val="24"/>
        </w:rPr>
        <w:t xml:space="preserve"> (5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зүйлтэй. Кронбачийн альфа</w:t>
      </w:r>
      <w:r w:rsidRPr="000B7F2B">
        <w:rPr>
          <w:rFonts w:ascii="Times New Roman" w:hAnsi="Times New Roman" w:cs="Times New Roman"/>
          <w:sz w:val="24"/>
          <w:szCs w:val="24"/>
        </w:rPr>
        <w:t>=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.692</w:t>
      </w:r>
      <w:r w:rsidRPr="000B7F2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90C57" w:rsidRPr="000B7F2B" w:rsidRDefault="00090C5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Энэ </w:t>
      </w:r>
      <w:r w:rsidR="00A3220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өгүүлэл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Pr="000B7F2B">
        <w:rPr>
          <w:rFonts w:ascii="Times New Roman" w:hAnsi="Times New Roman" w:cs="Times New Roman"/>
          <w:sz w:val="24"/>
          <w:szCs w:val="24"/>
        </w:rPr>
        <w:t xml:space="preserve">CMT </w:t>
      </w:r>
      <w:r w:rsidR="00A32203" w:rsidRPr="000B7F2B">
        <w:rPr>
          <w:rFonts w:ascii="Times New Roman" w:hAnsi="Times New Roman" w:cs="Times New Roman"/>
          <w:sz w:val="24"/>
          <w:szCs w:val="24"/>
          <w:lang w:val="mn-MN"/>
        </w:rPr>
        <w:t>буюу олон даалгаврыг хамтарч гүйцэтгэ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х,</w:t>
      </w:r>
      <w:r w:rsidRPr="000B7F2B">
        <w:rPr>
          <w:rFonts w:ascii="Times New Roman" w:hAnsi="Times New Roman" w:cs="Times New Roman"/>
          <w:sz w:val="24"/>
          <w:szCs w:val="24"/>
        </w:rPr>
        <w:t xml:space="preserve"> CST </w:t>
      </w:r>
      <w:r w:rsidR="00A32203" w:rsidRPr="000B7F2B">
        <w:rPr>
          <w:rFonts w:ascii="Times New Roman" w:hAnsi="Times New Roman" w:cs="Times New Roman"/>
          <w:sz w:val="24"/>
          <w:szCs w:val="24"/>
          <w:lang w:val="mn-MN"/>
        </w:rPr>
        <w:t>буюу</w:t>
      </w:r>
      <w:r w:rsidR="00FD6140">
        <w:rPr>
          <w:rFonts w:ascii="Times New Roman" w:hAnsi="Times New Roman" w:cs="Times New Roman"/>
          <w:sz w:val="24"/>
          <w:szCs w:val="24"/>
        </w:rPr>
        <w:t xml:space="preserve"> </w:t>
      </w:r>
      <w:r w:rsidR="00A3220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нэг даалгаврыг хамтарч гүйцэтгэхийн хооронд гарч байгаа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оролцогчдын хамтран ажиллах, асуудлыг шийдвэрлэх чадварыг нь шалгаж дүгнэсэн тайлан юм. </w:t>
      </w:r>
    </w:p>
    <w:p w:rsidR="009837D0" w:rsidRPr="000B7F2B" w:rsidRDefault="009837D0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B06AFB" w:rsidRPr="000B7F2B" w:rsidRDefault="00B06AFB" w:rsidP="000D76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Зохион байгуулалт </w:t>
      </w:r>
      <w:r w:rsidR="00853429"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болон </w:t>
      </w: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явц </w:t>
      </w:r>
    </w:p>
    <w:p w:rsidR="000D76EB" w:rsidRPr="000B7F2B" w:rsidRDefault="00291931" w:rsidP="000D76EB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Энэхүү туршилт нь 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>нэг семестрийн хуга</w:t>
      </w:r>
      <w:r w:rsidR="00136D5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цаанд веб </w:t>
      </w:r>
      <w:r w:rsidR="00412A81" w:rsidRPr="000B7F2B">
        <w:rPr>
          <w:rFonts w:ascii="Times New Roman" w:hAnsi="Times New Roman" w:cs="Times New Roman"/>
          <w:sz w:val="24"/>
          <w:szCs w:val="24"/>
          <w:lang w:val="mn-MN"/>
        </w:rPr>
        <w:t>дээр суурила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>н хийгдсэ</w:t>
      </w:r>
      <w:r w:rsidR="0023189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 </w:t>
      </w:r>
      <w:r w:rsidR="00412A81" w:rsidRPr="000B7F2B">
        <w:rPr>
          <w:rFonts w:ascii="Times New Roman" w:hAnsi="Times New Roman" w:cs="Times New Roman"/>
          <w:sz w:val="24"/>
          <w:szCs w:val="24"/>
          <w:lang w:val="mn-MN"/>
        </w:rPr>
        <w:t>юм. Бүх материалуудыг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онлайн ба</w:t>
      </w:r>
      <w:r w:rsidR="00412A81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йдлаар байршуулсан </w:t>
      </w:r>
      <w:r w:rsidR="00CB20F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тул 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>оролцогчдын тухайн үйл ажиллагаан</w:t>
      </w:r>
      <w:r w:rsidR="00CB20F2" w:rsidRPr="000B7F2B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хэр </w:t>
      </w:r>
      <w:r w:rsidR="00CB20F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их 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>хугацаа зарцуулж байгаа болон</w:t>
      </w:r>
      <w:r w:rsidR="00CB20F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үйл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явцыг</w:t>
      </w:r>
      <w:r w:rsidR="00CB20F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хянах боломжтой байлаа</w:t>
      </w:r>
      <w:r w:rsidR="00090C5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Оролцогчид </w:t>
      </w:r>
      <w:r w:rsidR="00822809" w:rsidRPr="000B7F2B">
        <w:rPr>
          <w:rFonts w:ascii="Times New Roman" w:hAnsi="Times New Roman" w:cs="Times New Roman"/>
          <w:sz w:val="24"/>
          <w:szCs w:val="24"/>
          <w:lang w:val="mn-MN"/>
        </w:rPr>
        <w:t>4 өөр туршилтын нөхцөлд гүйцэтгэх даалгавар авсан:</w:t>
      </w:r>
    </w:p>
    <w:p w:rsidR="00090C57" w:rsidRPr="000B7F2B" w:rsidRDefault="00822809" w:rsidP="000D76E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Ганцаараа олон даалгаварт ажлыг гүйцэтгэх </w:t>
      </w:r>
      <w:r w:rsidR="00A74C0D" w:rsidRPr="000B7F2B">
        <w:rPr>
          <w:rFonts w:ascii="Times New Roman" w:hAnsi="Times New Roman" w:cs="Times New Roman"/>
          <w:sz w:val="24"/>
          <w:szCs w:val="24"/>
        </w:rPr>
        <w:t>(IMT; nl=26).</w:t>
      </w:r>
      <w:r w:rsidR="008A495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Энэ</w:t>
      </w:r>
      <w:r w:rsidR="00D329A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нөхцөлд 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0D76EB" w:rsidRPr="000B7F2B">
        <w:rPr>
          <w:rFonts w:ascii="Times New Roman" w:hAnsi="Times New Roman" w:cs="Times New Roman"/>
          <w:sz w:val="24"/>
          <w:szCs w:val="24"/>
          <w:lang w:val="mn-MN"/>
        </w:rPr>
        <w:t>ролцогчид бие даан тухайн асуу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дал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дээр ажилласан бөгөөд тэ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дэнд 2 асуудл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>ыг дэлгэцэн дээр</w:t>
      </w:r>
      <w:r w:rsidR="00CB20F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хоёр хэсэг болгон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хуваан үзүүлжээ. </w:t>
      </w:r>
      <w:r w:rsidR="00A74C0D" w:rsidRPr="000B7F2B">
        <w:rPr>
          <w:rFonts w:ascii="Times New Roman" w:hAnsi="Times New Roman" w:cs="Times New Roman"/>
          <w:sz w:val="24"/>
          <w:szCs w:val="24"/>
        </w:rPr>
        <w:t>(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Олон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даалгавр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>ыг зэрэг хийх байдал</w:t>
      </w:r>
      <w:r w:rsidR="00A74C0D" w:rsidRPr="000B7F2B">
        <w:rPr>
          <w:rFonts w:ascii="Times New Roman" w:hAnsi="Times New Roman" w:cs="Times New Roman"/>
          <w:sz w:val="24"/>
          <w:szCs w:val="24"/>
        </w:rPr>
        <w:t>)</w:t>
      </w:r>
    </w:p>
    <w:p w:rsidR="00A74C0D" w:rsidRPr="000B7F2B" w:rsidRDefault="008A4959" w:rsidP="008A495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Хамтарч олон даалгаварт ажлыг гүйцэтгэх </w:t>
      </w:r>
      <w:r w:rsidR="00A74C0D" w:rsidRPr="000B7F2B">
        <w:rPr>
          <w:rFonts w:ascii="Times New Roman" w:hAnsi="Times New Roman" w:cs="Times New Roman"/>
          <w:sz w:val="24"/>
          <w:szCs w:val="24"/>
        </w:rPr>
        <w:t>(CMT; n2=26)</w:t>
      </w:r>
      <w:r w:rsidR="009559F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Энэ нөхцөлд 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>оролцогчид санамсаргүй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байдлаар өөр нэгэн</w:t>
      </w:r>
      <w:r w:rsidR="00FD6140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оролцогчтой хамтарч </w:t>
      </w:r>
      <w:r w:rsidR="000D76EB" w:rsidRPr="000B7F2B">
        <w:rPr>
          <w:rFonts w:ascii="Times New Roman" w:hAnsi="Times New Roman" w:cs="Times New Roman"/>
          <w:sz w:val="24"/>
          <w:szCs w:val="24"/>
          <w:lang w:val="mn-MN"/>
        </w:rPr>
        <w:t>асуу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дал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дээр ажиллас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ан. Мөн ялгаагүй тэдэнд 2 асуудл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>ыг дэлгэцэн дээр хуваан үзүүлжээ.</w:t>
      </w:r>
    </w:p>
    <w:p w:rsidR="009837D0" w:rsidRPr="000B7F2B" w:rsidRDefault="0016297D" w:rsidP="0016297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Нэг даалгаварт ажлыг бие даан гүйцэтгэх </w:t>
      </w:r>
      <w:r w:rsidR="00A74C0D" w:rsidRPr="000B7F2B">
        <w:rPr>
          <w:rFonts w:ascii="Times New Roman" w:hAnsi="Times New Roman" w:cs="Times New Roman"/>
          <w:sz w:val="24"/>
          <w:szCs w:val="24"/>
        </w:rPr>
        <w:t>(IST; n3=26).</w:t>
      </w:r>
      <w:r w:rsidR="009559F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D76EB" w:rsidRPr="000B7F2B">
        <w:rPr>
          <w:rFonts w:ascii="Times New Roman" w:hAnsi="Times New Roman" w:cs="Times New Roman"/>
          <w:sz w:val="24"/>
          <w:szCs w:val="24"/>
          <w:lang w:val="mn-MN"/>
        </w:rPr>
        <w:t>Энэ нөхцөлд оролцогчид нэг асуу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дал 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>дээр бие даан ажилласан.</w:t>
      </w:r>
    </w:p>
    <w:p w:rsidR="006C37F5" w:rsidRPr="000B7F2B" w:rsidRDefault="000D76EB" w:rsidP="000D76E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Нэг даалгаварт ажлыг хамтарч гүйцэтгэх </w:t>
      </w:r>
      <w:r w:rsidR="00A74C0D" w:rsidRPr="000B7F2B">
        <w:rPr>
          <w:rFonts w:ascii="Times New Roman" w:hAnsi="Times New Roman" w:cs="Times New Roman"/>
          <w:sz w:val="24"/>
          <w:szCs w:val="24"/>
        </w:rPr>
        <w:t xml:space="preserve">(CST; n4=26).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Энэ нөхцөлд 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>оролцогчид санамсаргүй байдлаар нэг нэгэнтэ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йгээ баг болж зөвхөн нэг асуудал </w:t>
      </w:r>
      <w:r w:rsidR="00A74C0D" w:rsidRPr="000B7F2B">
        <w:rPr>
          <w:rFonts w:ascii="Times New Roman" w:hAnsi="Times New Roman" w:cs="Times New Roman"/>
          <w:sz w:val="24"/>
          <w:szCs w:val="24"/>
          <w:lang w:val="mn-MN"/>
        </w:rPr>
        <w:t>дээр ажилласан.</w:t>
      </w:r>
    </w:p>
    <w:p w:rsidR="00A74C0D" w:rsidRPr="000B7F2B" w:rsidRDefault="00EC6990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Энэхүү туршилт нь нийт 2 үе шаттай явагдсан. Эхний үе шатанд</w:t>
      </w:r>
      <w:r w:rsidR="004B08E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оролцогчдоор</w:t>
      </w:r>
      <w:r w:rsidR="00FD6140">
        <w:rPr>
          <w:rFonts w:ascii="Times New Roman" w:hAnsi="Times New Roman" w:cs="Times New Roman"/>
          <w:sz w:val="24"/>
          <w:szCs w:val="24"/>
        </w:rPr>
        <w:t xml:space="preserve"> </w:t>
      </w:r>
      <w:r w:rsidR="004B08E2" w:rsidRPr="000B7F2B">
        <w:rPr>
          <w:rFonts w:ascii="Times New Roman" w:hAnsi="Times New Roman" w:cs="Times New Roman"/>
          <w:sz w:val="24"/>
          <w:szCs w:val="24"/>
          <w:lang w:val="mn-MN"/>
        </w:rPr>
        <w:t>хувий</w:t>
      </w:r>
      <w:r w:rsidR="001A1347" w:rsidRPr="000B7F2B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4B08E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мэдээлэл, </w:t>
      </w:r>
      <w:r w:rsidR="00A42FE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өөрийгөө илэрхийлэх </w:t>
      </w:r>
      <w:r w:rsidR="004B08E2" w:rsidRPr="000B7F2B">
        <w:rPr>
          <w:rFonts w:ascii="Times New Roman" w:hAnsi="Times New Roman" w:cs="Times New Roman"/>
          <w:sz w:val="24"/>
          <w:szCs w:val="24"/>
          <w:lang w:val="mn-MN"/>
        </w:rPr>
        <w:t>чадварын шалгалт</w:t>
      </w:r>
      <w:r w:rsidR="001A134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4B08E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олон даалгаврыг гүйцэтгэх чадвар, </w:t>
      </w:r>
      <w:r w:rsidR="001A1347" w:rsidRPr="000B7F2B">
        <w:rPr>
          <w:rFonts w:ascii="Times New Roman" w:hAnsi="Times New Roman" w:cs="Times New Roman"/>
          <w:sz w:val="24"/>
          <w:szCs w:val="24"/>
          <w:lang w:val="mn-MN"/>
        </w:rPr>
        <w:t>ха</w:t>
      </w:r>
      <w:r w:rsidR="004B08E2" w:rsidRPr="000B7F2B">
        <w:rPr>
          <w:rFonts w:ascii="Times New Roman" w:hAnsi="Times New Roman" w:cs="Times New Roman"/>
          <w:sz w:val="24"/>
          <w:szCs w:val="24"/>
          <w:lang w:val="mn-MN"/>
        </w:rPr>
        <w:t>рилцааны технологид суралцсан байдал</w:t>
      </w:r>
      <w:r w:rsidR="001A134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D329A6" w:rsidRPr="000B7F2B">
        <w:rPr>
          <w:rFonts w:ascii="Times New Roman" w:hAnsi="Times New Roman" w:cs="Times New Roman"/>
          <w:sz w:val="24"/>
          <w:szCs w:val="24"/>
          <w:lang w:val="mn-MN"/>
        </w:rPr>
        <w:t>албан ба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албан бус</w:t>
      </w:r>
      <w:r w:rsidR="004B08E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байдлаар суралцах байдал, технологи эзэмшсэн байдал зэрэг үзүүлэлтүүдийг оруулсан </w:t>
      </w:r>
      <w:r w:rsidR="001A1347" w:rsidRPr="000B7F2B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4B08E2" w:rsidRPr="000B7F2B">
        <w:rPr>
          <w:rFonts w:ascii="Times New Roman" w:hAnsi="Times New Roman" w:cs="Times New Roman"/>
          <w:sz w:val="24"/>
          <w:szCs w:val="24"/>
          <w:lang w:val="mn-MN"/>
        </w:rPr>
        <w:t>удалгаануудыг бөглүүлсэн</w:t>
      </w:r>
      <w:r w:rsidR="00413E7B" w:rsidRPr="000B7F2B">
        <w:rPr>
          <w:rFonts w:ascii="Times New Roman" w:hAnsi="Times New Roman" w:cs="Times New Roman"/>
          <w:sz w:val="24"/>
          <w:szCs w:val="24"/>
          <w:lang w:val="mn-MN"/>
        </w:rPr>
        <w:t>. Хоёрдох үе шатанд оролцогчид</w:t>
      </w:r>
      <w:r w:rsidR="00FD6140">
        <w:rPr>
          <w:rFonts w:ascii="Times New Roman" w:hAnsi="Times New Roman" w:cs="Times New Roman"/>
          <w:sz w:val="24"/>
          <w:szCs w:val="24"/>
        </w:rPr>
        <w:t xml:space="preserve"> </w:t>
      </w:r>
      <w:r w:rsidR="00413E7B" w:rsidRPr="000B7F2B">
        <w:rPr>
          <w:rFonts w:ascii="Times New Roman" w:hAnsi="Times New Roman" w:cs="Times New Roman"/>
          <w:sz w:val="24"/>
          <w:szCs w:val="24"/>
          <w:lang w:val="mn-MN"/>
        </w:rPr>
        <w:t>бүртгүүлсэн нөхцөл дээрээ үндэслэн</w:t>
      </w:r>
      <w:r w:rsidR="00FD6140">
        <w:rPr>
          <w:rFonts w:ascii="Times New Roman" w:hAnsi="Times New Roman" w:cs="Times New Roman"/>
          <w:sz w:val="24"/>
          <w:szCs w:val="24"/>
        </w:rPr>
        <w:t xml:space="preserve"> </w:t>
      </w:r>
      <w:r w:rsidR="00413E7B" w:rsidRPr="000B7F2B">
        <w:rPr>
          <w:rFonts w:ascii="Times New Roman" w:hAnsi="Times New Roman" w:cs="Times New Roman"/>
          <w:sz w:val="24"/>
          <w:szCs w:val="24"/>
          <w:lang w:val="mn-MN"/>
        </w:rPr>
        <w:t>гүйцэтгэх даалгавар болон үнэлгээгээ авсан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>. Оролцогчи</w:t>
      </w:r>
      <w:r w:rsidR="00413E7B" w:rsidRPr="000B7F2B">
        <w:rPr>
          <w:rFonts w:ascii="Times New Roman" w:hAnsi="Times New Roman" w:cs="Times New Roman"/>
          <w:sz w:val="24"/>
          <w:szCs w:val="24"/>
          <w:lang w:val="mn-MN"/>
        </w:rPr>
        <w:t>д  7 даалгаврыг</w:t>
      </w:r>
      <w:r w:rsidR="00FD6140">
        <w:rPr>
          <w:rFonts w:ascii="Times New Roman" w:hAnsi="Times New Roman" w:cs="Times New Roman"/>
          <w:sz w:val="24"/>
          <w:szCs w:val="24"/>
        </w:rPr>
        <w:t xml:space="preserve"> </w:t>
      </w:r>
      <w:r w:rsidR="00413E7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долоон </w:t>
      </w:r>
      <w:r w:rsidR="001A134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7 </w:t>
      </w:r>
      <w:r w:rsidR="00413E7B" w:rsidRPr="000B7F2B">
        <w:rPr>
          <w:rFonts w:ascii="Times New Roman" w:hAnsi="Times New Roman" w:cs="Times New Roman"/>
          <w:sz w:val="24"/>
          <w:szCs w:val="24"/>
          <w:lang w:val="mn-MN"/>
        </w:rPr>
        <w:t>хоногийн турш хийхээр авч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FD6140">
        <w:rPr>
          <w:rFonts w:ascii="Times New Roman" w:hAnsi="Times New Roman" w:cs="Times New Roman"/>
          <w:sz w:val="24"/>
          <w:szCs w:val="24"/>
        </w:rPr>
        <w:t xml:space="preserve"> </w:t>
      </w:r>
      <w:r w:rsidR="00413E7B" w:rsidRPr="000B7F2B">
        <w:rPr>
          <w:rFonts w:ascii="Times New Roman" w:hAnsi="Times New Roman" w:cs="Times New Roman"/>
          <w:sz w:val="24"/>
          <w:szCs w:val="24"/>
        </w:rPr>
        <w:t>(</w:t>
      </w:r>
      <w:r w:rsidR="00413E7B" w:rsidRPr="000B7F2B">
        <w:rPr>
          <w:rFonts w:ascii="Times New Roman" w:hAnsi="Times New Roman" w:cs="Times New Roman"/>
          <w:sz w:val="24"/>
          <w:szCs w:val="24"/>
          <w:lang w:val="mn-MN"/>
        </w:rPr>
        <w:t>даалгав</w:t>
      </w:r>
      <w:r w:rsidR="001A1347" w:rsidRPr="000B7F2B">
        <w:rPr>
          <w:rFonts w:ascii="Times New Roman" w:hAnsi="Times New Roman" w:cs="Times New Roman"/>
          <w:sz w:val="24"/>
          <w:szCs w:val="24"/>
          <w:lang w:val="mn-MN"/>
        </w:rPr>
        <w:t>рын хүндийн түвшин долоо хоног</w:t>
      </w:r>
      <w:r w:rsidR="00CB20F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өнгөрөх тусам </w:t>
      </w:r>
      <w:r w:rsidR="001A1347" w:rsidRPr="000B7F2B">
        <w:rPr>
          <w:rFonts w:ascii="Times New Roman" w:hAnsi="Times New Roman" w:cs="Times New Roman"/>
          <w:sz w:val="24"/>
          <w:szCs w:val="24"/>
          <w:lang w:val="mn-MN"/>
        </w:rPr>
        <w:t>нэмэ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>гдсэн</w:t>
      </w:r>
      <w:r w:rsidR="00413E7B" w:rsidRPr="000B7F2B">
        <w:rPr>
          <w:rFonts w:ascii="Times New Roman" w:hAnsi="Times New Roman" w:cs="Times New Roman"/>
          <w:sz w:val="24"/>
          <w:szCs w:val="24"/>
        </w:rPr>
        <w:t>)</w:t>
      </w:r>
      <w:r w:rsidR="00FD6140">
        <w:rPr>
          <w:rFonts w:ascii="Times New Roman" w:hAnsi="Times New Roman" w:cs="Times New Roman"/>
          <w:sz w:val="24"/>
          <w:szCs w:val="24"/>
        </w:rPr>
        <w:t xml:space="preserve"> 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>7 оноон</w:t>
      </w:r>
      <w:r w:rsidR="00413E7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ы </w:t>
      </w:r>
      <w:r w:rsidR="00413E7B" w:rsidRPr="000B7F2B">
        <w:rPr>
          <w:rFonts w:ascii="Times New Roman" w:hAnsi="Times New Roman" w:cs="Times New Roman"/>
          <w:sz w:val="24"/>
          <w:szCs w:val="24"/>
          <w:lang w:val="mn-MN"/>
        </w:rPr>
        <w:lastRenderedPageBreak/>
        <w:t>хэмжилтээр дүгнэгдсэн</w:t>
      </w:r>
      <w:r w:rsidR="001A134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Зураг 1 дээр </w:t>
      </w:r>
      <w:r w:rsidR="00CB20F2" w:rsidRPr="000B7F2B">
        <w:rPr>
          <w:rFonts w:ascii="Times New Roman" w:hAnsi="Times New Roman" w:cs="Times New Roman"/>
          <w:sz w:val="24"/>
          <w:szCs w:val="24"/>
          <w:lang w:val="mn-MN"/>
        </w:rPr>
        <w:t>7 онооны хэмжилтийг</w:t>
      </w:r>
      <w:r w:rsidR="00413E7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оруулсан 4 өөр нөхцөлтэй</w:t>
      </w:r>
      <w:r w:rsidR="001A134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8 датаг харуулсан байна. </w:t>
      </w:r>
    </w:p>
    <w:p w:rsidR="00D879AD" w:rsidRPr="000B7F2B" w:rsidRDefault="001958B5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Асуудал бүрийг шийдвэрлэ</w:t>
      </w:r>
      <w:r w:rsidR="00D879AD" w:rsidRPr="000B7F2B">
        <w:rPr>
          <w:rFonts w:ascii="Times New Roman" w:hAnsi="Times New Roman" w:cs="Times New Roman"/>
          <w:sz w:val="24"/>
          <w:szCs w:val="24"/>
          <w:lang w:val="mn-MN"/>
        </w:rPr>
        <w:t>сний д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араа оролцогчдоос дараах зүйлсийн талаар асуусан</w:t>
      </w:r>
      <w:r w:rsidR="00D879AD" w:rsidRPr="000B7F2B">
        <w:rPr>
          <w:rFonts w:ascii="Times New Roman" w:hAnsi="Times New Roman" w:cs="Times New Roman"/>
          <w:sz w:val="24"/>
          <w:szCs w:val="24"/>
          <w:lang w:val="mn-MN"/>
        </w:rPr>
        <w:t>:</w:t>
      </w:r>
    </w:p>
    <w:p w:rsidR="00D879AD" w:rsidRPr="000B7F2B" w:rsidRDefault="001958B5" w:rsidP="0085342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Асуудлаа шийдвэрлэсэн эсэх</w:t>
      </w:r>
    </w:p>
    <w:p w:rsidR="00D879AD" w:rsidRPr="000B7F2B" w:rsidRDefault="00FE22D6" w:rsidP="0085342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Хариултын</w:t>
      </w:r>
      <w:r w:rsidR="001958B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үнэн зөвт </w:t>
      </w:r>
      <w:r w:rsidR="00D879AD" w:rsidRPr="000B7F2B">
        <w:rPr>
          <w:rFonts w:ascii="Times New Roman" w:hAnsi="Times New Roman" w:cs="Times New Roman"/>
          <w:sz w:val="24"/>
          <w:szCs w:val="24"/>
          <w:lang w:val="mn-MN"/>
        </w:rPr>
        <w:t>итгэлтэй байгаа</w:t>
      </w:r>
      <w:r w:rsidR="001958B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эсэх</w:t>
      </w:r>
    </w:p>
    <w:p w:rsidR="00D879AD" w:rsidRPr="000B7F2B" w:rsidRDefault="00D879AD" w:rsidP="0085342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Хэр их урам зоригтой байгаа</w:t>
      </w:r>
    </w:p>
    <w:p w:rsidR="00D879AD" w:rsidRPr="000B7F2B" w:rsidRDefault="001958B5" w:rsidP="0085342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Асуудлаа шийдвэрлэхэд хэрэглэсэн стратеги</w:t>
      </w:r>
    </w:p>
    <w:p w:rsidR="00D879AD" w:rsidRPr="000B7F2B" w:rsidRDefault="001958B5" w:rsidP="001958B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Асуудлаа шийдвэрлэхэд</w:t>
      </w:r>
      <w:r w:rsidR="00D879A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зарцуулсан хугацаа </w:t>
      </w:r>
      <w:r w:rsidR="00D879AD" w:rsidRPr="000B7F2B">
        <w:rPr>
          <w:rFonts w:ascii="Times New Roman" w:hAnsi="Times New Roman" w:cs="Times New Roman"/>
          <w:sz w:val="24"/>
          <w:szCs w:val="24"/>
        </w:rPr>
        <w:t>(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>Хэр хугацаа зарцуулсныг</w:t>
      </w:r>
      <w:r w:rsidR="00D879A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загвараас шууд мэдэх боломжтой ч үүнийг асуусан юм</w:t>
      </w:r>
      <w:r w:rsidR="00D879AD" w:rsidRPr="000B7F2B">
        <w:rPr>
          <w:rFonts w:ascii="Times New Roman" w:hAnsi="Times New Roman" w:cs="Times New Roman"/>
          <w:sz w:val="24"/>
          <w:szCs w:val="24"/>
        </w:rPr>
        <w:t>)</w:t>
      </w:r>
    </w:p>
    <w:p w:rsidR="00D879AD" w:rsidRPr="000B7F2B" w:rsidRDefault="00D879AD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Үүнээс</w:t>
      </w:r>
      <w:r w:rsidR="00345E3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гадна 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>оролцогчдоос</w:t>
      </w:r>
      <w:r w:rsidR="00FD6140">
        <w:rPr>
          <w:rFonts w:ascii="Times New Roman" w:hAnsi="Times New Roman" w:cs="Times New Roman"/>
          <w:sz w:val="24"/>
          <w:szCs w:val="24"/>
        </w:rPr>
        <w:t xml:space="preserve"> </w:t>
      </w:r>
      <w:r w:rsidR="00345E3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хоёр нөхцөлд хамтарч ажиллахдаа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хэр сайн хамтарч чадсан мөн хамтрахдаа ямар арга барилаар ажилласан талаар </w:t>
      </w:r>
      <w:r w:rsidRPr="000B7F2B">
        <w:rPr>
          <w:rFonts w:ascii="Times New Roman" w:hAnsi="Times New Roman" w:cs="Times New Roman"/>
          <w:sz w:val="24"/>
          <w:szCs w:val="24"/>
        </w:rPr>
        <w:t>(</w:t>
      </w:r>
      <w:r w:rsidR="00345E3D" w:rsidRPr="000B7F2B">
        <w:rPr>
          <w:rFonts w:ascii="Times New Roman" w:hAnsi="Times New Roman" w:cs="Times New Roman"/>
          <w:sz w:val="24"/>
          <w:szCs w:val="24"/>
          <w:lang w:val="mn-MN"/>
        </w:rPr>
        <w:t>чат болон имэ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йл зэргээр</w:t>
      </w:r>
      <w:r w:rsidRPr="000B7F2B">
        <w:rPr>
          <w:rFonts w:ascii="Times New Roman" w:hAnsi="Times New Roman" w:cs="Times New Roman"/>
          <w:sz w:val="24"/>
          <w:szCs w:val="24"/>
        </w:rPr>
        <w:t>)</w:t>
      </w:r>
      <w:r w:rsidR="00615B8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62442" w:rsidRPr="000B7F2B">
        <w:rPr>
          <w:rFonts w:ascii="Times New Roman" w:hAnsi="Times New Roman" w:cs="Times New Roman"/>
          <w:sz w:val="24"/>
          <w:szCs w:val="24"/>
          <w:lang w:val="mn-MN"/>
        </w:rPr>
        <w:t>асуусан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853429" w:rsidRPr="000B7F2B" w:rsidRDefault="00853429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D879AD" w:rsidRPr="000B7F2B" w:rsidRDefault="00D879AD" w:rsidP="008534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Анализ</w:t>
      </w:r>
    </w:p>
    <w:p w:rsidR="001C3A89" w:rsidRPr="000B7F2B" w:rsidRDefault="00A212A3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Оюутан бүрийн хамгийн эхний </w:t>
      </w:r>
      <w:r w:rsidR="00592751" w:rsidRPr="000B7F2B">
        <w:rPr>
          <w:rFonts w:ascii="Times New Roman" w:hAnsi="Times New Roman" w:cs="Times New Roman"/>
          <w:sz w:val="24"/>
          <w:szCs w:val="24"/>
          <w:lang w:val="mn-MN"/>
        </w:rPr>
        <w:t>өөрийгөө илэрхийлэх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чадвар</w:t>
      </w:r>
      <w:r w:rsidR="00D879A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болон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олон даалгаварт ажлыг гүйцэтгэсэн</w:t>
      </w:r>
      <w:r w:rsidR="00D879A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оноог дүгнэн гаргасан </w:t>
      </w:r>
      <w:r w:rsidR="007C7D5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бөгөөд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оюутан бүрийн асуудал шийдвэрлэсэн оноо </w:t>
      </w:r>
      <w:r w:rsidR="007C7D52" w:rsidRPr="000B7F2B">
        <w:rPr>
          <w:rFonts w:ascii="Times New Roman" w:hAnsi="Times New Roman" w:cs="Times New Roman"/>
          <w:sz w:val="24"/>
          <w:szCs w:val="24"/>
          <w:lang w:val="mn-MN"/>
        </w:rPr>
        <w:t>онооны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хэмжүүр дээр ялгаатай байсан</w:t>
      </w:r>
      <w:r w:rsidR="007C7D5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046527" w:rsidRPr="000B7F2B" w:rsidRDefault="0004652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046527" w:rsidRPr="000B7F2B" w:rsidRDefault="0004652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7230" cy="1304925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527" w:rsidRPr="000B7F2B" w:rsidRDefault="00046527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1C3A89" w:rsidRPr="000B7F2B" w:rsidRDefault="001C3A89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Fig. 1 Longitudinal research design including eight measurement points (IMT individual and multi task, CMT collaborative and multi task, IST individual and single task, CST collaborative and single task; Ox measurement of states and performance, 1 individual, C collaborative, MT multi task, ST single task, d1 low task difﬁculty, d2 medium task difﬁculty, d3 high task difﬁculty) </w:t>
      </w:r>
    </w:p>
    <w:p w:rsidR="00D879AD" w:rsidRPr="000B7F2B" w:rsidRDefault="007C7D52" w:rsidP="001C3A8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Мөн бусад өөртөө итгэлтэй байдал, </w:t>
      </w:r>
      <w:r w:rsidR="007F6AF4" w:rsidRPr="000B7F2B">
        <w:rPr>
          <w:rFonts w:ascii="Times New Roman" w:hAnsi="Times New Roman" w:cs="Times New Roman"/>
          <w:sz w:val="24"/>
          <w:szCs w:val="24"/>
          <w:lang w:val="mn-MN"/>
        </w:rPr>
        <w:t>хэр</w:t>
      </w:r>
      <w:r w:rsidR="00923F54">
        <w:rPr>
          <w:rFonts w:ascii="Times New Roman" w:hAnsi="Times New Roman" w:cs="Times New Roman"/>
          <w:sz w:val="24"/>
          <w:szCs w:val="24"/>
          <w:lang w:val="mn-MN"/>
        </w:rPr>
        <w:t xml:space="preserve"> зэрэг сэдэл тэмүүлэлтэй байсан</w:t>
      </w:r>
      <w:r w:rsidR="007F6AF4" w:rsidRPr="000B7F2B">
        <w:rPr>
          <w:rFonts w:ascii="Times New Roman" w:hAnsi="Times New Roman" w:cs="Times New Roman"/>
          <w:sz w:val="24"/>
          <w:szCs w:val="24"/>
          <w:lang w:val="mn-MN"/>
        </w:rPr>
        <w:t>, асуудл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ыг шийдсэн арга барил, зарцуулсан хугацаа, хэр сайн хамтран ажилласан, хэрхэн хамтар</w:t>
      </w:r>
      <w:r w:rsidR="007F6AF4" w:rsidRPr="000B7F2B">
        <w:rPr>
          <w:rFonts w:ascii="Times New Roman" w:hAnsi="Times New Roman" w:cs="Times New Roman"/>
          <w:sz w:val="24"/>
          <w:szCs w:val="24"/>
          <w:lang w:val="mn-MN"/>
        </w:rPr>
        <w:t>сан зэргийг дүгнэсэн.</w:t>
      </w:r>
    </w:p>
    <w:p w:rsidR="00853429" w:rsidRPr="000B7F2B" w:rsidRDefault="00853429" w:rsidP="008534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7C7D52" w:rsidRPr="000B7F2B" w:rsidRDefault="007C7D52" w:rsidP="008534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Үр Дүн</w:t>
      </w:r>
    </w:p>
    <w:p w:rsidR="00F413B3" w:rsidRPr="000B7F2B" w:rsidRDefault="00F413B3" w:rsidP="00853429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F413B3" w:rsidRPr="000B7F2B" w:rsidRDefault="000A7BD7" w:rsidP="008534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Олон даалгаврыг х</w:t>
      </w:r>
      <w:r w:rsidR="00985E9D" w:rsidRPr="000B7F2B">
        <w:rPr>
          <w:rFonts w:ascii="Times New Roman" w:hAnsi="Times New Roman" w:cs="Times New Roman"/>
          <w:b/>
          <w:sz w:val="24"/>
          <w:szCs w:val="24"/>
          <w:lang w:val="mn-MN"/>
        </w:rPr>
        <w:t>амтарч гүйцэтгэсний үр дүн</w:t>
      </w:r>
    </w:p>
    <w:p w:rsidR="000B7316" w:rsidRPr="000B7F2B" w:rsidRDefault="00F413B3" w:rsidP="000B7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Бид </w:t>
      </w:r>
      <w:r w:rsidR="008645A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5 хэмжих цэг дээр </w:t>
      </w:r>
      <w:r w:rsidR="0065071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судлагдахууны доторх хүчин зүйл болох хамтарч ажиллаж байгаа байдлыг хянах, судлагдахууны хоорондын хүчин зүйл болох туршилтын нөхцлийг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хянах боломжтой </w:t>
      </w:r>
      <w:r w:rsidR="00C873DF" w:rsidRPr="000B7F2B">
        <w:rPr>
          <w:rFonts w:ascii="Times New Roman" w:hAnsi="Times New Roman" w:cs="Times New Roman"/>
          <w:sz w:val="24"/>
          <w:szCs w:val="24"/>
          <w:lang w:val="mn-MN"/>
        </w:rPr>
        <w:t>давтагдсан хэмжээстэй “MANOVA”</w:t>
      </w:r>
      <w:r w:rsidR="0065071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-г тооцоолж гаргасан.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Үүний</w:t>
      </w:r>
      <w:r w:rsidR="0065071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үр дүнд бид хамта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р</w:t>
      </w:r>
      <w:r w:rsidR="0065071D" w:rsidRPr="000B7F2B">
        <w:rPr>
          <w:rFonts w:ascii="Times New Roman" w:hAnsi="Times New Roman" w:cs="Times New Roman"/>
          <w:sz w:val="24"/>
          <w:szCs w:val="24"/>
          <w:lang w:val="mn-MN"/>
        </w:rPr>
        <w:t>ч ажиллахад хугацаа ихэд нөлөөлд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гийг олж </w:t>
      </w:r>
      <w:r w:rsidR="007374F7" w:rsidRPr="000B7F2B">
        <w:rPr>
          <w:rFonts w:ascii="Times New Roman" w:hAnsi="Times New Roman" w:cs="Times New Roman"/>
          <w:sz w:val="24"/>
          <w:szCs w:val="24"/>
          <w:lang w:val="mn-MN"/>
        </w:rPr>
        <w:t>илрүүллээ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0B7316" w:rsidRPr="000B7F2B" w:rsidRDefault="000B7316" w:rsidP="000B7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lastRenderedPageBreak/>
        <w:t>Wilks’ Lambda = .782, F(4, 47) = 3.28, p\.05, g2 = .218, and for time x condition, Wilks’ Lambda = .771, F(4, 47) = 3.49, p\.05, g2 = .229. The sphericity assumption was met (v2(9) = 11.45, p = .25). The difference between measurements was signiﬁcant, F(4, 200) = 2.43, p\.05, g2 = .046.</w:t>
      </w:r>
    </w:p>
    <w:p w:rsidR="000B7316" w:rsidRPr="000B7F2B" w:rsidRDefault="000B7316" w:rsidP="000B7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Хэмжих цэг бүр дээр хамтарч ажиллаж байгаа байдлыг харьцуулж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үзвэл туршилт хийгдсэн орчноос бүрэн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хамааралтайг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харуулж байв. </w:t>
      </w:r>
    </w:p>
    <w:p w:rsidR="00F413B3" w:rsidRPr="000B7F2B" w:rsidRDefault="000B7316" w:rsidP="000B7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MP2, t(50) = 3.61, p\.001, d = 1.00; MP4, t(50) = 3.17, p\.01, d = .88; MP5, t(50) = 4.64, p\.001, d = 1.29 (see Table 2 for descriptive statistics).</w:t>
      </w:r>
    </w:p>
    <w:p w:rsidR="00F413B3" w:rsidRPr="000B7F2B" w:rsidRDefault="00D56CCC" w:rsidP="000B7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Түүнчлэн бидэнд хамтарч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ажиллах үед хугацаа болон орчин чухам хэрхэн нөлөөлж буйг тодорхойлох боломж олдсон юм. Зураг </w:t>
      </w:r>
      <w:r w:rsidR="00F413B3" w:rsidRPr="000B7F2B">
        <w:rPr>
          <w:rFonts w:ascii="Times New Roman" w:hAnsi="Times New Roman" w:cs="Times New Roman"/>
          <w:sz w:val="24"/>
          <w:szCs w:val="24"/>
        </w:rPr>
        <w:t>2</w:t>
      </w:r>
    </w:p>
    <w:p w:rsidR="00F413B3" w:rsidRPr="000B7F2B" w:rsidRDefault="00FB0EB0" w:rsidP="00E6014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Хамтарч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F413B3" w:rsidRPr="000B7F2B">
        <w:rPr>
          <w:rFonts w:ascii="Times New Roman" w:hAnsi="Times New Roman" w:cs="Times New Roman"/>
          <w:sz w:val="24"/>
          <w:szCs w:val="24"/>
        </w:rPr>
        <w:t xml:space="preserve">2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асуудлыг</w:t>
      </w:r>
      <w:r w:rsidR="00BF0F8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шийдвэрлэх даалгавартай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F413B3" w:rsidRPr="000B7F2B">
        <w:rPr>
          <w:rFonts w:ascii="Times New Roman" w:hAnsi="Times New Roman" w:cs="Times New Roman"/>
          <w:sz w:val="24"/>
          <w:szCs w:val="24"/>
        </w:rPr>
        <w:t xml:space="preserve">2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оролцогч</w:t>
      </w:r>
      <w:r w:rsidR="002621DC" w:rsidRPr="000B7F2B">
        <w:rPr>
          <w:rFonts w:ascii="Times New Roman" w:hAnsi="Times New Roman" w:cs="Times New Roman"/>
          <w:sz w:val="24"/>
          <w:szCs w:val="24"/>
        </w:rPr>
        <w:t xml:space="preserve"> /CMT</w:t>
      </w:r>
      <w:r w:rsidR="00F413B3" w:rsidRPr="000B7F2B">
        <w:rPr>
          <w:rFonts w:ascii="Times New Roman" w:hAnsi="Times New Roman" w:cs="Times New Roman"/>
          <w:sz w:val="24"/>
          <w:szCs w:val="24"/>
        </w:rPr>
        <w:t xml:space="preserve"> /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нэг даалгавар гүйцэтгэж байгаа </w:t>
      </w:r>
      <w:r w:rsidR="00F413B3" w:rsidRPr="000B7F2B">
        <w:rPr>
          <w:rFonts w:ascii="Times New Roman" w:hAnsi="Times New Roman" w:cs="Times New Roman"/>
          <w:sz w:val="24"/>
          <w:szCs w:val="24"/>
        </w:rPr>
        <w:t>2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>хүнээс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F413B3" w:rsidRPr="000B7F2B">
        <w:rPr>
          <w:rFonts w:ascii="Times New Roman" w:hAnsi="Times New Roman" w:cs="Times New Roman"/>
          <w:sz w:val="24"/>
          <w:szCs w:val="24"/>
        </w:rPr>
        <w:t>/CST/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илүү  багаар ажиллах чадвар</w:t>
      </w:r>
      <w:r w:rsidR="00BF0F87" w:rsidRPr="000B7F2B">
        <w:rPr>
          <w:rFonts w:ascii="Times New Roman" w:hAnsi="Times New Roman" w:cs="Times New Roman"/>
          <w:sz w:val="24"/>
          <w:szCs w:val="24"/>
          <w:lang w:val="mn-MN"/>
        </w:rPr>
        <w:t>тайг энэ туршилт нотлов. Мөн даалга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вар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хэцүү болох тусам эхний</w:t>
      </w:r>
      <w:r w:rsidR="00BF0F8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оролцогчдын 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хоорондын хамтын ажиллагаа нэмэгдэж </w:t>
      </w:r>
      <w:r w:rsidR="00F413B3" w:rsidRPr="000B7F2B">
        <w:rPr>
          <w:rFonts w:ascii="Times New Roman" w:hAnsi="Times New Roman" w:cs="Times New Roman"/>
          <w:sz w:val="24"/>
          <w:szCs w:val="24"/>
        </w:rPr>
        <w:t>c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>үүлийн</w:t>
      </w:r>
      <w:r w:rsidR="00BF0F8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оролцогчдын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энэ үзүү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лэлт буурч байгаа нь тогтоогдсон. Эцсийн дүнд олон 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>даалгав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артай ажлыг гүйцэтгэхэд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багаар ажи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ллах нь илүү оновчтой гэсэн дүгнэлт гарсан нь 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таамаглал </w:t>
      </w:r>
      <w:r w:rsidR="00F413B3" w:rsidRPr="000B7F2B">
        <w:rPr>
          <w:rFonts w:ascii="Times New Roman" w:hAnsi="Times New Roman" w:cs="Times New Roman"/>
          <w:sz w:val="24"/>
          <w:szCs w:val="24"/>
        </w:rPr>
        <w:t xml:space="preserve">1 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>үнэн болохыг батлав.</w:t>
      </w:r>
    </w:p>
    <w:p w:rsidR="00046527" w:rsidRPr="000B7F2B" w:rsidRDefault="00046527" w:rsidP="00E6014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3535" cy="304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3B3" w:rsidRPr="000B7F2B" w:rsidRDefault="00D0441E" w:rsidP="004F2B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Хамтар</w:t>
      </w:r>
      <w:r w:rsidR="00606D3C" w:rsidRPr="000B7F2B">
        <w:rPr>
          <w:rFonts w:ascii="Times New Roman" w:hAnsi="Times New Roman" w:cs="Times New Roman"/>
          <w:b/>
          <w:sz w:val="24"/>
          <w:szCs w:val="24"/>
          <w:lang w:val="mn-MN"/>
        </w:rPr>
        <w:t>ч ажиллах чадварын</w:t>
      </w: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гүйцэтгэлд үзүүлж буй нөлөө</w:t>
      </w:r>
    </w:p>
    <w:p w:rsidR="00F413B3" w:rsidRPr="000B7F2B" w:rsidRDefault="00C55A59" w:rsidP="004F2B4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Асуудал шийдвэрлэх даалгавар</w:t>
      </w:r>
      <w:r w:rsidR="00F74511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гүйцэтгэх үед гарсан үр дүн, суралцахуйн аналитик системийн </w:t>
      </w:r>
      <w:r w:rsidR="00F413B3" w:rsidRPr="000B7F2B">
        <w:rPr>
          <w:rFonts w:ascii="Times New Roman" w:hAnsi="Times New Roman" w:cs="Times New Roman"/>
          <w:sz w:val="24"/>
          <w:szCs w:val="24"/>
        </w:rPr>
        <w:t>3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жишээний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хэр</w:t>
      </w:r>
      <w:r w:rsidR="00C1166E" w:rsidRPr="000B7F2B">
        <w:rPr>
          <w:rFonts w:ascii="Times New Roman" w:hAnsi="Times New Roman" w:cs="Times New Roman"/>
          <w:sz w:val="24"/>
          <w:szCs w:val="24"/>
          <w:lang w:val="mn-MN"/>
        </w:rPr>
        <w:t>эглээг хүснэгтэд үзүүлэв. Х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>амтарч ажиллах чадв</w:t>
      </w:r>
      <w:r w:rsidR="00C1166E" w:rsidRPr="000B7F2B">
        <w:rPr>
          <w:rFonts w:ascii="Times New Roman" w:hAnsi="Times New Roman" w:cs="Times New Roman"/>
          <w:sz w:val="24"/>
          <w:szCs w:val="24"/>
          <w:lang w:val="mn-MN"/>
        </w:rPr>
        <w:t>ар өндөр байх тусам</w:t>
      </w:r>
      <w:r w:rsidR="00412B5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хамта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>р</w:t>
      </w:r>
      <w:r w:rsidR="00412B5C" w:rsidRPr="000B7F2B">
        <w:rPr>
          <w:rFonts w:ascii="Times New Roman" w:hAnsi="Times New Roman" w:cs="Times New Roman"/>
          <w:sz w:val="24"/>
          <w:szCs w:val="24"/>
          <w:lang w:val="mn-MN"/>
        </w:rPr>
        <w:t>ч асуудлыг шийдв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412B5C" w:rsidRPr="000B7F2B">
        <w:rPr>
          <w:rFonts w:ascii="Times New Roman" w:hAnsi="Times New Roman" w:cs="Times New Roman"/>
          <w:sz w:val="24"/>
          <w:szCs w:val="24"/>
          <w:lang w:val="mn-MN"/>
        </w:rPr>
        <w:t>рлэ</w:t>
      </w:r>
      <w:r w:rsidR="00C1166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 чадвар өндөр байна. Эндээс хамтарч ажиллах чадвар ньасуудал шийдвэрлэх </w:t>
      </w:r>
      <w:r w:rsidR="003534A6" w:rsidRPr="000B7F2B">
        <w:rPr>
          <w:rFonts w:ascii="Times New Roman" w:hAnsi="Times New Roman" w:cs="Times New Roman"/>
          <w:sz w:val="24"/>
          <w:szCs w:val="24"/>
          <w:lang w:val="mn-MN"/>
        </w:rPr>
        <w:t>даалгаварт эерэгээр нөлөөлдөг</w:t>
      </w:r>
      <w:r w:rsidR="00C1166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гэсэн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F413B3" w:rsidRPr="000B7F2B">
        <w:rPr>
          <w:rFonts w:ascii="Times New Roman" w:hAnsi="Times New Roman" w:cs="Times New Roman"/>
          <w:sz w:val="24"/>
          <w:szCs w:val="24"/>
        </w:rPr>
        <w:t>2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р таамаглал үнэн </w:t>
      </w:r>
      <w:r w:rsidR="00C1166E" w:rsidRPr="000B7F2B">
        <w:rPr>
          <w:rFonts w:ascii="Times New Roman" w:hAnsi="Times New Roman" w:cs="Times New Roman"/>
          <w:sz w:val="24"/>
          <w:szCs w:val="24"/>
          <w:lang w:val="mn-MN"/>
        </w:rPr>
        <w:t>болохыг харж болно</w:t>
      </w:r>
      <w:r w:rsidR="00F413B3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4F2B4F" w:rsidRPr="000B7F2B" w:rsidRDefault="004F2B4F" w:rsidP="004F2B4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F2B31" w:rsidRDefault="008F2B31" w:rsidP="004F2B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3B3" w:rsidRPr="000B7F2B" w:rsidRDefault="00F413B3" w:rsidP="004F2B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Судалгааны хязгаарлагдмал байдал ба ирээдүйн хандлага</w:t>
      </w:r>
    </w:p>
    <w:p w:rsidR="00FE22D6" w:rsidRPr="000B7F2B" w:rsidRDefault="00F413B3" w:rsidP="004F2B4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Ий</w:t>
      </w:r>
      <w:r w:rsidR="00BF0F87" w:rsidRPr="000B7F2B">
        <w:rPr>
          <w:rFonts w:ascii="Times New Roman" w:hAnsi="Times New Roman" w:cs="Times New Roman"/>
          <w:sz w:val="24"/>
          <w:szCs w:val="24"/>
          <w:lang w:val="mn-MN"/>
        </w:rPr>
        <w:t>м төрл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ийн с</w:t>
      </w:r>
      <w:r w:rsidR="008100E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удалгааны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хязгаарлагдмал байдал нь </w:t>
      </w:r>
      <w:r w:rsidR="008100E4" w:rsidRPr="000B7F2B">
        <w:rPr>
          <w:rFonts w:ascii="Times New Roman" w:hAnsi="Times New Roman" w:cs="Times New Roman"/>
          <w:sz w:val="24"/>
          <w:szCs w:val="24"/>
          <w:lang w:val="mn-MN"/>
        </w:rPr>
        <w:t>да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р</w:t>
      </w:r>
      <w:r w:rsidR="008100E4" w:rsidRPr="000B7F2B">
        <w:rPr>
          <w:rFonts w:ascii="Times New Roman" w:hAnsi="Times New Roman" w:cs="Times New Roman"/>
          <w:sz w:val="24"/>
          <w:szCs w:val="24"/>
          <w:lang w:val="mn-MN"/>
        </w:rPr>
        <w:t>аах асуудлуудыг агуулж байд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8100E4" w:rsidRPr="000B7F2B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>Энэ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суд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>алгаануудын хариу бол оролцогчдын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өөрсдө</w:t>
      </w:r>
      <w:r w:rsidR="0067300E" w:rsidRPr="000B7F2B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дөө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хийсэн хэмжилт гэдгийг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санах нь зүйтэй.</w:t>
      </w:r>
      <w:r w:rsidR="006C540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Энэ судалгаанаас </w:t>
      </w:r>
      <w:r w:rsidR="00FE22D6" w:rsidRPr="000B7F2B">
        <w:rPr>
          <w:rFonts w:ascii="Times New Roman" w:hAnsi="Times New Roman" w:cs="Times New Roman"/>
          <w:sz w:val="24"/>
          <w:szCs w:val="24"/>
        </w:rPr>
        <w:t xml:space="preserve">7 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>судалгааны туршид оролцогч</w:t>
      </w:r>
      <w:r w:rsidR="006C5409" w:rsidRPr="000B7F2B">
        <w:rPr>
          <w:rFonts w:ascii="Times New Roman" w:hAnsi="Times New Roman" w:cs="Times New Roman"/>
          <w:sz w:val="24"/>
          <w:szCs w:val="24"/>
          <w:lang w:val="mn-MN"/>
        </w:rPr>
        <w:t>ид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багаар ажиллах үед</w:t>
      </w:r>
      <w:r w:rsidR="006C5409" w:rsidRPr="000B7F2B">
        <w:rPr>
          <w:rFonts w:ascii="Times New Roman" w:hAnsi="Times New Roman" w:cs="Times New Roman"/>
          <w:sz w:val="24"/>
          <w:szCs w:val="24"/>
          <w:lang w:val="mn-MN"/>
        </w:rPr>
        <w:t>ээ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бусад гишүүдийн санаа бод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>лыг хэр зэрэг тусган авч байгааг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харж болно. Гэсэн  хэдий ч энэ судалгаа </w:t>
      </w:r>
      <w:r w:rsidR="00FE22D6" w:rsidRPr="000B7F2B">
        <w:rPr>
          <w:rFonts w:ascii="Times New Roman" w:hAnsi="Times New Roman" w:cs="Times New Roman"/>
          <w:sz w:val="24"/>
          <w:szCs w:val="24"/>
        </w:rPr>
        <w:t>1</w:t>
      </w:r>
      <w:r w:rsidR="006C649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>семестрийн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туршид явагдсан </w:t>
      </w:r>
      <w:r w:rsidR="00FE22D6" w:rsidRPr="000B7F2B">
        <w:rPr>
          <w:rFonts w:ascii="Times New Roman" w:hAnsi="Times New Roman" w:cs="Times New Roman"/>
          <w:sz w:val="24"/>
          <w:szCs w:val="24"/>
        </w:rPr>
        <w:t>7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>хэмжилтийн нэгдсэн үр дүн учир нарийн деталийг гаргалгүй тэдэнд ажиглагдсан өөрчлөлтүүдийг бүхлээр нь хэмжсэн юм. Ирээдүйн энэ төрлийн туршилтууд энэ алдааг давтахгүй оролцогчдын ба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>гаар ажиллах чадварыг нарийн хэм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>жихийн тулд тэднийг лабораторийн орчинд сэт</w:t>
      </w:r>
      <w:r w:rsidR="006C5409" w:rsidRPr="000B7F2B">
        <w:rPr>
          <w:rFonts w:ascii="Times New Roman" w:hAnsi="Times New Roman" w:cs="Times New Roman"/>
          <w:sz w:val="24"/>
          <w:szCs w:val="24"/>
          <w:lang w:val="mn-MN"/>
        </w:rPr>
        <w:t>гэл зүйг хянаж гаргалгаа хийж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болно. Өөрөөр хэлбэл энэ удаагийн туршилт багийн ажиллагааны явцыг хангалттай хэмжээнд судалж чадаагүй гэсэн үг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юм. Бид уг туршилтаас </w:t>
      </w:r>
      <w:r w:rsidR="0098088A" w:rsidRPr="000B7F2B">
        <w:rPr>
          <w:rFonts w:ascii="Times New Roman" w:hAnsi="Times New Roman" w:cs="Times New Roman"/>
          <w:sz w:val="24"/>
          <w:szCs w:val="24"/>
        </w:rPr>
        <w:t>Salamon</w:t>
      </w:r>
      <w:r w:rsidR="00A66AEE">
        <w:rPr>
          <w:rFonts w:ascii="Times New Roman" w:hAnsi="Times New Roman" w:cs="Times New Roman"/>
          <w:sz w:val="24"/>
          <w:szCs w:val="24"/>
          <w:lang w:val="mn-MN"/>
        </w:rPr>
        <w:t>-ы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хэлсэнчлэн бодит орчны ачаалалтай нөхцөлд багаар а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>жиллах болон даалгаврыг оролцогчдод</w:t>
      </w:r>
      <w:r w:rsidR="00FE22D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хуваарилан хийх зэрэг хамтын ажиллагааны ялгаатай байдлыг хэмжиж чадаагүй. 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>Гэсэн ч энэхүү туршилтад оро</w:t>
      </w:r>
      <w:r w:rsidR="005F7FBA">
        <w:rPr>
          <w:rFonts w:ascii="Times New Roman" w:hAnsi="Times New Roman" w:cs="Times New Roman"/>
          <w:sz w:val="24"/>
          <w:szCs w:val="24"/>
          <w:lang w:val="mn-MN"/>
        </w:rPr>
        <w:t>лцсон оролцогчид тухайн даалгав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рыг өөрсдөө бие дааж эсвэл баг болж хамтран шийдсэнийг дурьдах нь зүйтэй. Хамтран баг болох нь 2 хүн эсвэл 3 болон түүнээс дээш хүмүүс 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>нэгэн бүлэг болохоос ялгаатай</w:t>
      </w:r>
      <w:r w:rsidR="0098088A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Тиймээс гарах үр дүнг 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>хамтран баг болсон хүмүүсийн үүднээс харах нь зүйтэй юм.</w:t>
      </w:r>
    </w:p>
    <w:p w:rsidR="00FE22D6" w:rsidRPr="000B7F2B" w:rsidRDefault="00FE22D6" w:rsidP="004F2B4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7C7D52" w:rsidRPr="000B7F2B" w:rsidRDefault="006C5409" w:rsidP="004F2B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b/>
          <w:sz w:val="24"/>
          <w:szCs w:val="24"/>
          <w:lang w:val="mn-MN"/>
        </w:rPr>
        <w:t>Хэлэлцүүлэг ба</w:t>
      </w:r>
      <w:r w:rsidR="007C7D52" w:rsidRPr="000B7F2B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дүгнэлт</w:t>
      </w:r>
    </w:p>
    <w:p w:rsidR="00D24302" w:rsidRPr="000B7F2B" w:rsidRDefault="006C5409" w:rsidP="004F2B4F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Энэ өгүүлэлд</w:t>
      </w:r>
      <w:r w:rsidR="007924AE" w:rsidRPr="000B7F2B">
        <w:rPr>
          <w:rFonts w:ascii="Times New Roman" w:hAnsi="Times New Roman" w:cs="Times New Roman"/>
          <w:sz w:val="24"/>
          <w:szCs w:val="24"/>
          <w:lang w:val="mn-MN"/>
        </w:rPr>
        <w:t>тоон технологийн эрин</w:t>
      </w:r>
      <w:r w:rsidR="007D470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үе</w:t>
      </w:r>
      <w:r w:rsidR="007924AE" w:rsidRPr="000B7F2B">
        <w:rPr>
          <w:rFonts w:ascii="Times New Roman" w:hAnsi="Times New Roman" w:cs="Times New Roman"/>
          <w:sz w:val="24"/>
          <w:szCs w:val="24"/>
          <w:lang w:val="mn-MN"/>
        </w:rPr>
        <w:t>д та</w:t>
      </w:r>
      <w:r w:rsidR="007D4702" w:rsidRPr="000B7F2B">
        <w:rPr>
          <w:rFonts w:ascii="Times New Roman" w:hAnsi="Times New Roman" w:cs="Times New Roman"/>
          <w:sz w:val="24"/>
          <w:szCs w:val="24"/>
          <w:lang w:val="mn-MN"/>
        </w:rPr>
        <w:t>нин мэдэхүй болон судалгаан</w:t>
      </w:r>
      <w:r w:rsidR="007924AE" w:rsidRPr="000B7F2B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7D470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суралцах сэдвээр олон улсын бага хурал дээр тавьсан илтгэл</w:t>
      </w:r>
      <w:r w:rsidR="00AB33F5" w:rsidRPr="000B7F2B">
        <w:rPr>
          <w:rFonts w:ascii="Times New Roman" w:hAnsi="Times New Roman" w:cs="Times New Roman"/>
          <w:sz w:val="24"/>
          <w:szCs w:val="24"/>
          <w:lang w:val="mn-MN"/>
        </w:rPr>
        <w:t>д хийгдсэн судалгааны үр дүн, хэлэлцүүл</w:t>
      </w:r>
      <w:r w:rsidR="007D4702" w:rsidRPr="000B7F2B">
        <w:rPr>
          <w:rFonts w:ascii="Times New Roman" w:hAnsi="Times New Roman" w:cs="Times New Roman"/>
          <w:sz w:val="24"/>
          <w:szCs w:val="24"/>
          <w:lang w:val="mn-MN"/>
        </w:rPr>
        <w:t>эг, ном зүйг оруулсан “CELDA” (Cognition and exploratory learning in digital age) (Lin et al, 2015)</w:t>
      </w:r>
      <w:r w:rsidR="00AB33F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A14F39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Харин энэ өгүүлэл нь нилээн өргөн хэмжээний судалгааны зөвхөн нэг хэсэг дээр анхаарлаа хандуулсан бөгөөд </w:t>
      </w:r>
      <w:r w:rsidR="00984F98" w:rsidRPr="000B7F2B">
        <w:rPr>
          <w:rFonts w:ascii="Times New Roman" w:hAnsi="Times New Roman" w:cs="Times New Roman"/>
          <w:sz w:val="24"/>
          <w:szCs w:val="24"/>
          <w:lang w:val="mn-MN"/>
        </w:rPr>
        <w:t>оролцогчдын хамтарч асуудал шийдвэрлэх чадварыг нэг улирлын турш цахим орчинд олон даалгавартай асуудлыг хамтарч шийдэх чадвартай харьцуулж гаргасан.</w:t>
      </w:r>
      <w:r w:rsidR="0012028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Судалгааны бусад </w:t>
      </w:r>
      <w:r w:rsidR="00AB33F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хэсгүүдийг </w:t>
      </w:r>
      <w:r w:rsidR="00AB33F5" w:rsidRPr="000B7F2B">
        <w:rPr>
          <w:rFonts w:ascii="Times New Roman" w:hAnsi="Times New Roman" w:cs="Times New Roman"/>
          <w:sz w:val="24"/>
          <w:szCs w:val="24"/>
        </w:rPr>
        <w:t>AERA</w:t>
      </w:r>
      <w:r w:rsidR="0012028B" w:rsidRPr="000B7F2B">
        <w:rPr>
          <w:rFonts w:ascii="Times New Roman" w:hAnsi="Times New Roman" w:cs="Times New Roman"/>
          <w:sz w:val="24"/>
          <w:szCs w:val="24"/>
          <w:lang w:val="mn-MN"/>
        </w:rPr>
        <w:t>(Ifenthaler et al.2016) хурлаас гаргасан баримт бичиг болон бусад хэвлэл</w:t>
      </w:r>
      <w:r w:rsidR="00AB33F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ээс харж болно. </w:t>
      </w:r>
    </w:p>
    <w:p w:rsidR="00AB33F5" w:rsidRPr="000B7F2B" w:rsidRDefault="00AB33F5" w:rsidP="00970DD6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Энд бид техноло</w:t>
      </w:r>
      <w:r w:rsidR="00A753B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ги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A753BB" w:rsidRPr="000B7F2B">
        <w:rPr>
          <w:rFonts w:ascii="Times New Roman" w:hAnsi="Times New Roman" w:cs="Times New Roman"/>
          <w:sz w:val="24"/>
          <w:szCs w:val="24"/>
          <w:lang w:val="mn-MN"/>
        </w:rPr>
        <w:t>ь</w:t>
      </w:r>
      <w:r w:rsidR="008C31D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753BB" w:rsidRPr="000B7F2B">
        <w:rPr>
          <w:rFonts w:ascii="Times New Roman" w:hAnsi="Times New Roman" w:cs="Times New Roman"/>
          <w:sz w:val="24"/>
          <w:szCs w:val="24"/>
          <w:lang w:val="mn-MN"/>
        </w:rPr>
        <w:t>хамтарч ажиллах чадварыг яаж дэмжиж</w:t>
      </w:r>
      <w:r w:rsidR="008C31D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753B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байгаа, цаашид  хэрхэн хөгжих,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мөн </w:t>
      </w:r>
      <w:r w:rsidR="00A753B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хамтарч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асуудлыг шийдвэрлэхэд хэрхэн нөлөөлсөн</w:t>
      </w:r>
      <w:r w:rsidR="00A753B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талаар авч үзсэн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970DD6" w:rsidRPr="000B7F2B">
        <w:rPr>
          <w:rFonts w:ascii="Times New Roman" w:hAnsi="Times New Roman" w:cs="Times New Roman"/>
          <w:sz w:val="24"/>
          <w:szCs w:val="24"/>
          <w:lang w:val="mn-MN"/>
        </w:rPr>
        <w:t>Судалгааны үр дүнгээс харахад</w:t>
      </w:r>
      <w:r w:rsidR="001D6458" w:rsidRPr="000B7F2B">
        <w:rPr>
          <w:rFonts w:ascii="Times New Roman" w:hAnsi="Times New Roman" w:cs="Times New Roman"/>
          <w:sz w:val="24"/>
          <w:szCs w:val="24"/>
          <w:lang w:val="mn-MN"/>
        </w:rPr>
        <w:t>:</w:t>
      </w:r>
    </w:p>
    <w:p w:rsidR="001D6458" w:rsidRPr="000B7F2B" w:rsidRDefault="00970DD6" w:rsidP="00970DD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Олон даалгавар гүйцэтгэсэн оролцогчдын </w:t>
      </w:r>
      <w:r w:rsidR="001D645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бүтээмж зөвхөн нэг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даалгавар гүйцэтгэсэн оролцогчдоос</w:t>
      </w:r>
      <w:r w:rsidR="008C31D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илүү байсан</w:t>
      </w:r>
      <w:r w:rsidR="001D6458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AB33F5" w:rsidRPr="000B7F2B" w:rsidRDefault="00B815CF" w:rsidP="00B815C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Даалгавар хүндрэх</w:t>
      </w:r>
      <w:r w:rsidR="001D645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тусам </w:t>
      </w:r>
      <w:r w:rsidR="001D6458" w:rsidRPr="000B7F2B">
        <w:rPr>
          <w:rFonts w:ascii="Times New Roman" w:hAnsi="Times New Roman" w:cs="Times New Roman"/>
          <w:sz w:val="24"/>
          <w:szCs w:val="24"/>
        </w:rPr>
        <w:t>(</w:t>
      </w:r>
      <w:r w:rsidR="00231EA8" w:rsidRPr="000B7F2B">
        <w:rPr>
          <w:rFonts w:ascii="Times New Roman" w:hAnsi="Times New Roman" w:cs="Times New Roman"/>
          <w:sz w:val="24"/>
          <w:szCs w:val="24"/>
          <w:lang w:val="mn-MN"/>
        </w:rPr>
        <w:t>улирлын турш 7 онооны хэмжээсийг хэрэглэх</w:t>
      </w:r>
      <w:r w:rsidR="001D645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үед</w:t>
      </w:r>
      <w:r w:rsidR="001D6458" w:rsidRPr="000B7F2B">
        <w:rPr>
          <w:rFonts w:ascii="Times New Roman" w:hAnsi="Times New Roman" w:cs="Times New Roman"/>
          <w:sz w:val="24"/>
          <w:szCs w:val="24"/>
        </w:rPr>
        <w:t>)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CMT даалгавар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гүйцэтгэсэн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1D645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оролцогчдын хамтын ажиллагаа сайжирч байхад </w:t>
      </w:r>
      <w:r w:rsidRPr="000B7F2B">
        <w:rPr>
          <w:rFonts w:ascii="Times New Roman" w:hAnsi="Times New Roman" w:cs="Times New Roman"/>
          <w:sz w:val="24"/>
          <w:szCs w:val="24"/>
        </w:rPr>
        <w:t xml:space="preserve">CST </w:t>
      </w:r>
      <w:r w:rsidR="008F2B31">
        <w:rPr>
          <w:rFonts w:ascii="Times New Roman" w:hAnsi="Times New Roman" w:cs="Times New Roman"/>
          <w:sz w:val="24"/>
          <w:szCs w:val="24"/>
          <w:lang w:val="mn-MN"/>
        </w:rPr>
        <w:t>даалгавар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гүйцэтгэсэн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1D6458" w:rsidRPr="000B7F2B">
        <w:rPr>
          <w:rFonts w:ascii="Times New Roman" w:hAnsi="Times New Roman" w:cs="Times New Roman"/>
          <w:sz w:val="24"/>
          <w:szCs w:val="24"/>
        </w:rPr>
        <w:t>оролцогчдын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хамтын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ажиллагаа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м</w:t>
      </w:r>
      <w:r w:rsidR="003E2AD0" w:rsidRPr="000B7F2B">
        <w:rPr>
          <w:rFonts w:ascii="Times New Roman" w:hAnsi="Times New Roman" w:cs="Times New Roman"/>
          <w:sz w:val="24"/>
          <w:szCs w:val="24"/>
        </w:rPr>
        <w:t>эдэгдэхүйц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3E2AD0" w:rsidRPr="000B7F2B">
        <w:rPr>
          <w:rFonts w:ascii="Times New Roman" w:hAnsi="Times New Roman" w:cs="Times New Roman"/>
          <w:sz w:val="24"/>
          <w:szCs w:val="24"/>
        </w:rPr>
        <w:t>хэмжээгээр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3E2AD0" w:rsidRPr="000B7F2B">
        <w:rPr>
          <w:rFonts w:ascii="Times New Roman" w:hAnsi="Times New Roman" w:cs="Times New Roman"/>
          <w:sz w:val="24"/>
          <w:szCs w:val="24"/>
        </w:rPr>
        <w:t>буурч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3E2AD0" w:rsidRPr="000B7F2B">
        <w:rPr>
          <w:rFonts w:ascii="Times New Roman" w:hAnsi="Times New Roman" w:cs="Times New Roman"/>
          <w:sz w:val="24"/>
          <w:szCs w:val="24"/>
        </w:rPr>
        <w:t>байлаа</w:t>
      </w:r>
      <w:r w:rsidR="001D6458" w:rsidRPr="000B7F2B">
        <w:rPr>
          <w:rFonts w:ascii="Times New Roman" w:hAnsi="Times New Roman" w:cs="Times New Roman"/>
          <w:sz w:val="24"/>
          <w:szCs w:val="24"/>
        </w:rPr>
        <w:t>.</w:t>
      </w:r>
    </w:p>
    <w:p w:rsidR="001D6458" w:rsidRPr="000B7F2B" w:rsidRDefault="001D6458" w:rsidP="00970DD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Оролцогчдын хамтын ажиллагаа сайн байх тусам даалгаварыг гүйцэтгэх үйл я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вц илүү сайжирч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байв. </w:t>
      </w:r>
    </w:p>
    <w:p w:rsidR="001D6458" w:rsidRPr="000B7F2B" w:rsidRDefault="003E2AD0" w:rsidP="00970DD6">
      <w:pPr>
        <w:spacing w:after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Е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>рөнхийд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өө оюутнуу</w:t>
      </w:r>
      <w:r w:rsidR="001D645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дын хамтын ажиллагаа цаг </w:t>
      </w:r>
      <w:r w:rsidR="00572C72" w:rsidRPr="000B7F2B">
        <w:rPr>
          <w:rFonts w:ascii="Times New Roman" w:hAnsi="Times New Roman" w:cs="Times New Roman"/>
          <w:sz w:val="24"/>
          <w:szCs w:val="24"/>
          <w:lang w:val="mn-MN"/>
        </w:rPr>
        <w:t>хугацаа өнгөрөх тусам илүү нягта</w:t>
      </w:r>
      <w:r w:rsidR="00D52152" w:rsidRPr="000B7F2B">
        <w:rPr>
          <w:rFonts w:ascii="Times New Roman" w:hAnsi="Times New Roman" w:cs="Times New Roman"/>
          <w:sz w:val="24"/>
          <w:szCs w:val="24"/>
          <w:lang w:val="mn-MN"/>
        </w:rPr>
        <w:t>рч, асуудлыг шийдвэрлэхэд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D0056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хамтын ажиллагаа нь </w:t>
      </w:r>
      <w:r w:rsidR="00D52152" w:rsidRPr="000B7F2B">
        <w:rPr>
          <w:rFonts w:ascii="Times New Roman" w:hAnsi="Times New Roman" w:cs="Times New Roman"/>
          <w:sz w:val="24"/>
          <w:szCs w:val="24"/>
          <w:lang w:val="mn-MN"/>
        </w:rPr>
        <w:t>гол хү</w:t>
      </w:r>
      <w:r w:rsidR="00D00566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чин зүйл болж </w:t>
      </w:r>
      <w:r w:rsidR="001D6458" w:rsidRPr="000B7F2B">
        <w:rPr>
          <w:rFonts w:ascii="Times New Roman" w:hAnsi="Times New Roman" w:cs="Times New Roman"/>
          <w:sz w:val="24"/>
          <w:szCs w:val="24"/>
          <w:lang w:val="mn-MN"/>
        </w:rPr>
        <w:t>байлаа.</w:t>
      </w:r>
    </w:p>
    <w:p w:rsidR="00211474" w:rsidRPr="000B7F2B" w:rsidRDefault="00D52152" w:rsidP="00E6014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lastRenderedPageBreak/>
        <w:t>Энэ үр дүн н</w:t>
      </w:r>
      <w:r w:rsidR="001B1DA3" w:rsidRPr="000B7F2B">
        <w:rPr>
          <w:rFonts w:ascii="Times New Roman" w:hAnsi="Times New Roman" w:cs="Times New Roman"/>
          <w:sz w:val="24"/>
          <w:szCs w:val="24"/>
          <w:lang w:val="mn-MN"/>
        </w:rPr>
        <w:t>ь нарийн тооцоо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той биш ч </w:t>
      </w:r>
      <w:r w:rsidR="001B1DA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олон даалгаврыг гүйцэтгэх нь танин мэдэхүйн ачаалалыг нэмэгдүүлж даалгаврын бүтээмжийг багасгадаг гэдгийг нэг биш удаа харуулсан </w:t>
      </w:r>
      <w:r w:rsidR="00211474" w:rsidRPr="000B7F2B">
        <w:rPr>
          <w:rFonts w:ascii="Times New Roman" w:hAnsi="Times New Roman" w:cs="Times New Roman"/>
          <w:sz w:val="24"/>
          <w:szCs w:val="24"/>
        </w:rPr>
        <w:t>(Burgess 2000, Hembrooke and Gay 2003).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Бидний судалгаагаар хоёр асуу</w:t>
      </w:r>
      <w:r w:rsidR="0003107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длыг хамтдаа шийдэх гэж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дэлгэцээ хуваагаад нэгэн зэрэг ажиллаж ба</w:t>
      </w:r>
      <w:r w:rsidR="0003107D" w:rsidRPr="000B7F2B">
        <w:rPr>
          <w:rFonts w:ascii="Times New Roman" w:hAnsi="Times New Roman" w:cs="Times New Roman"/>
          <w:sz w:val="24"/>
          <w:szCs w:val="24"/>
          <w:lang w:val="mn-MN"/>
        </w:rPr>
        <w:t>йгаа хос оролцогчид (CMT) нь</w:t>
      </w:r>
      <w:r w:rsidR="00A020A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431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нэг асуудал (CST) дээр хосоороо ажиллаж байгаа оролцогчид, </w:t>
      </w:r>
      <w:r w:rsidR="0003107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нэг </w:t>
      </w:r>
      <w:r w:rsidR="003D4317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буюу хоёр </w:t>
      </w:r>
      <w:r w:rsidR="0003107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асуудал (IST) дээр ганцаараа </w:t>
      </w:r>
      <w:r w:rsidR="002C3A8C" w:rsidRPr="000B7F2B">
        <w:rPr>
          <w:rFonts w:ascii="Times New Roman" w:hAnsi="Times New Roman" w:cs="Times New Roman"/>
          <w:sz w:val="24"/>
          <w:szCs w:val="24"/>
          <w:lang w:val="mn-MN"/>
        </w:rPr>
        <w:t>ажиллаж байгаа оролцогч</w:t>
      </w:r>
      <w:r w:rsidR="0003107D" w:rsidRPr="000B7F2B">
        <w:rPr>
          <w:rFonts w:ascii="Times New Roman" w:hAnsi="Times New Roman" w:cs="Times New Roman"/>
          <w:sz w:val="24"/>
          <w:szCs w:val="24"/>
          <w:lang w:val="mn-MN"/>
        </w:rPr>
        <w:t>оос</w:t>
      </w:r>
      <w:r w:rsidR="004B3ED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илүү гүйцэтгэлтэй байсан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Энэхүү хугацаанд </w:t>
      </w:r>
      <w:r w:rsidR="00211474" w:rsidRPr="000B7F2B">
        <w:rPr>
          <w:rFonts w:ascii="Times New Roman" w:hAnsi="Times New Roman" w:cs="Times New Roman"/>
          <w:sz w:val="24"/>
          <w:szCs w:val="24"/>
        </w:rPr>
        <w:t xml:space="preserve">CMT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оролцогчдын асуудлыг шийдвэрлэх болон хамтран ажиллах чадвар м</w:t>
      </w:r>
      <w:r w:rsidR="00C0556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аш сайжирсан </w:t>
      </w:r>
      <w:r w:rsidR="00211474" w:rsidRPr="000B7F2B">
        <w:rPr>
          <w:rFonts w:ascii="Times New Roman" w:hAnsi="Times New Roman" w:cs="Times New Roman"/>
          <w:sz w:val="24"/>
          <w:szCs w:val="24"/>
        </w:rPr>
        <w:t>(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7</w:t>
      </w:r>
      <w:r w:rsidR="00EB780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онооны хэмжилт</w:t>
      </w:r>
      <w:r w:rsidR="0003107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дээр тулгуурлав</w:t>
      </w:r>
      <w:r w:rsidR="00211474" w:rsidRPr="000B7F2B">
        <w:rPr>
          <w:rFonts w:ascii="Times New Roman" w:hAnsi="Times New Roman" w:cs="Times New Roman"/>
          <w:sz w:val="24"/>
          <w:szCs w:val="24"/>
        </w:rPr>
        <w:t>)</w:t>
      </w:r>
      <w:r w:rsidR="0003107D"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211474" w:rsidRPr="000B7F2B" w:rsidRDefault="00211474" w:rsidP="00E6014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>Нэг</w:t>
      </w:r>
      <w:r w:rsidR="00ED174B" w:rsidRPr="000B7F2B">
        <w:rPr>
          <w:rFonts w:ascii="Times New Roman" w:hAnsi="Times New Roman" w:cs="Times New Roman"/>
          <w:sz w:val="24"/>
          <w:szCs w:val="24"/>
          <w:lang w:val="mn-MN"/>
        </w:rPr>
        <w:t>эн зэрэг хоёр асуудлыг шийдвэрлэхээр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ED174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ажиллаж байхдаа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хос оролцогчид </w:t>
      </w:r>
      <w:r w:rsidR="00ED174B" w:rsidRPr="000B7F2B">
        <w:rPr>
          <w:rFonts w:ascii="Times New Roman" w:hAnsi="Times New Roman" w:cs="Times New Roman"/>
          <w:sz w:val="24"/>
          <w:szCs w:val="24"/>
          <w:lang w:val="mn-MN"/>
        </w:rPr>
        <w:t>тэр дороо асуудлыг хэлэлцэж,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ED174B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эхлээд ямар асуудалд анхаарлаа хандуулах, хэн юу хийх вэ зэргээ шийддэг байна.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Энэ </w:t>
      </w:r>
      <w:r w:rsidR="00CF65AC" w:rsidRPr="000B7F2B">
        <w:rPr>
          <w:rFonts w:ascii="Times New Roman" w:hAnsi="Times New Roman" w:cs="Times New Roman"/>
          <w:sz w:val="24"/>
          <w:szCs w:val="24"/>
          <w:lang w:val="mn-MN"/>
        </w:rPr>
        <w:t>нь магадгүй тэдний хэлэлцүүлэг хийх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болон хамтран ажиллах чадварыг </w:t>
      </w:r>
      <w:r w:rsidR="00295035" w:rsidRPr="000B7F2B">
        <w:rPr>
          <w:rFonts w:ascii="Times New Roman" w:hAnsi="Times New Roman" w:cs="Times New Roman"/>
          <w:sz w:val="24"/>
          <w:szCs w:val="24"/>
          <w:lang w:val="mn-MN"/>
        </w:rPr>
        <w:t>сайжруулсан байх. Түүнээс гадна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>тэд 2 асуудлыг нэгэн зэрэг хамтд</w:t>
      </w:r>
      <w:r w:rsidR="008204CD" w:rsidRPr="000B7F2B">
        <w:rPr>
          <w:rFonts w:ascii="Times New Roman" w:hAnsi="Times New Roman" w:cs="Times New Roman"/>
          <w:sz w:val="24"/>
          <w:szCs w:val="24"/>
          <w:lang w:val="mn-MN"/>
        </w:rPr>
        <w:t>аа шийдэх г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эж байгаа бол</w:t>
      </w:r>
      <w:r w:rsidR="008204C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охоор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ойр ойрхон бие биетэйгээ д</w:t>
      </w:r>
      <w:r w:rsidR="008204CD" w:rsidRPr="000B7F2B">
        <w:rPr>
          <w:rFonts w:ascii="Times New Roman" w:hAnsi="Times New Roman" w:cs="Times New Roman"/>
          <w:sz w:val="24"/>
          <w:szCs w:val="24"/>
          <w:lang w:val="mn-MN"/>
        </w:rPr>
        <w:t>ахин дахин ярилцах хэрэгтэй болд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8204CD" w:rsidRPr="000B7F2B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29503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Мөн тэнд илүү их харилцан хамтарч ажиллах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шинэ сэтгэл хөдлөл, шинэ зүйлд өөр</w:t>
      </w:r>
      <w:r w:rsidR="00295035" w:rsidRPr="000B7F2B">
        <w:rPr>
          <w:rFonts w:ascii="Times New Roman" w:hAnsi="Times New Roman" w:cs="Times New Roman"/>
          <w:sz w:val="24"/>
          <w:szCs w:val="24"/>
          <w:lang w:val="mn-MN"/>
        </w:rPr>
        <w:t>сдийгөө сорих гэсэн мэдрэмж төрдө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29503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байх, учир нь ийм олон төрлийн даалгавар </w:t>
      </w:r>
      <w:r w:rsidR="00C13B9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гүйцэтгэх үйл ажиллагаа </w:t>
      </w:r>
      <w:r w:rsidR="00295035" w:rsidRPr="000B7F2B">
        <w:rPr>
          <w:rFonts w:ascii="Times New Roman" w:hAnsi="Times New Roman" w:cs="Times New Roman"/>
          <w:sz w:val="24"/>
          <w:szCs w:val="24"/>
          <w:lang w:val="mn-MN"/>
        </w:rPr>
        <w:t>нь</w:t>
      </w:r>
      <w:r w:rsidR="00C13B9D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албан ёсны сургалтанд голдуу зөвшөөрөгдөөгүй байдаг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C1024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Албан ёсны сургалтанд энэ төрлийн шинэ сорилыг оруулбал магадгүй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оролцогчдын харилцах ба хамтрах чадвары</w:t>
      </w:r>
      <w:r w:rsidR="00C10245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 дээшлүүлээд зогсохгүй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ерөнхий</w:t>
      </w:r>
      <w:r w:rsidR="00C10245" w:rsidRPr="000B7F2B">
        <w:rPr>
          <w:rFonts w:ascii="Times New Roman" w:hAnsi="Times New Roman" w:cs="Times New Roman"/>
          <w:sz w:val="24"/>
          <w:szCs w:val="24"/>
          <w:lang w:val="mn-MN"/>
        </w:rPr>
        <w:t>дөө бүх гүйцэтгэлийг илүү сайн үр дүнд хүргэх болно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Түүнчлэн, 1 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>семестрийн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хугацаанд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эдгээр</w:t>
      </w:r>
      <w:r w:rsidR="00D11E2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хос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оролцогчид олон </w:t>
      </w:r>
      <w:r w:rsidR="00D11E2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даалгавартай 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>асуудлыг</w:t>
      </w:r>
      <w:r w:rsidR="00D11E2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өндөр үр дүнтэй 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>шийд</w:t>
      </w:r>
      <w:r w:rsidR="00D11E2C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вэрлэж байгаа ньолон даалгавар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дээр </w:t>
      </w:r>
      <w:r w:rsidR="00D11E2C" w:rsidRPr="000B7F2B">
        <w:rPr>
          <w:rFonts w:ascii="Times New Roman" w:hAnsi="Times New Roman" w:cs="Times New Roman"/>
          <w:sz w:val="24"/>
          <w:szCs w:val="24"/>
          <w:lang w:val="mn-MN"/>
        </w:rPr>
        <w:t>хамтарч ажиллах арга замд суралцсантай холбоотой</w:t>
      </w:r>
      <w:r w:rsidR="0006550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Харин нэг асуу</w:t>
      </w:r>
      <w:r w:rsidR="0006550F" w:rsidRPr="000B7F2B">
        <w:rPr>
          <w:rFonts w:ascii="Times New Roman" w:hAnsi="Times New Roman" w:cs="Times New Roman"/>
          <w:sz w:val="24"/>
          <w:szCs w:val="24"/>
          <w:lang w:val="mn-MN"/>
        </w:rPr>
        <w:t>длыг хамтран шийдэж байсан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оролцогч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ид хамтарч ажиллахаасаа илүүт</w:t>
      </w:r>
      <w:r w:rsidR="0006550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эйгээр зөвхөн тухайн асуудалд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хамаг анхаарлаа төвлөрүүлж байсан тул тэр үед хамтран</w:t>
      </w:r>
      <w:r w:rsidR="0006550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ажиллах болон бусад тал дээр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илүү </w:t>
      </w:r>
      <w:r w:rsidR="0006550F" w:rsidRPr="000B7F2B">
        <w:rPr>
          <w:rFonts w:ascii="Times New Roman" w:hAnsi="Times New Roman" w:cs="Times New Roman"/>
          <w:sz w:val="24"/>
          <w:szCs w:val="24"/>
          <w:lang w:val="mn-MN"/>
        </w:rPr>
        <w:t>сайн үр дүн гаргаж чадаа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гүй</w:t>
      </w:r>
      <w:r w:rsidR="0006550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байна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. Мэдээж энэхүү таамагла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л нь өмнө нь судлагдаж </w:t>
      </w:r>
      <w:r w:rsidR="0006550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(Andrade 2010; Lin et al. 2011; Poldrack and Foerde 2007) 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>байсан ту</w:t>
      </w:r>
      <w:r w:rsidR="0006550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л цаашдын судалгаа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үүнийг</w:t>
      </w:r>
      <w:r w:rsidR="0057603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батлахад чиглэгдэх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хэрэгтэй. </w:t>
      </w:r>
    </w:p>
    <w:p w:rsidR="00211474" w:rsidRPr="000B7F2B" w:rsidRDefault="00102767" w:rsidP="00E6014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Энэ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су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далгаа нь олон талаараа ач холбогдолтой. Онолын үүднээс авч үзв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эл өнөөгийн те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хник технологиор хангагдсан сурах орчин ихсэж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байгаа тул хамтран ажиллах, асуудлыг шийдэх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, олон даалгаврыг зэрэг гүйцэтгэ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х орчин нөхцлийг ажиглан судлах нь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чухал юм. </w:t>
      </w:r>
      <w:r w:rsidR="006A2702" w:rsidRPr="000B7F2B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амтран асуудал шийдвэрлэх үйл явцын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үр дүнтэй болон үр дүнгүй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байгаа олон шалтгаанууд </w:t>
      </w:r>
      <w:r w:rsidR="006A2702" w:rsidRPr="000B7F2B">
        <w:rPr>
          <w:rFonts w:ascii="Times New Roman" w:hAnsi="Times New Roman" w:cs="Times New Roman"/>
          <w:sz w:val="24"/>
          <w:szCs w:val="24"/>
          <w:lang w:val="mn-MN"/>
        </w:rPr>
        <w:t>одоо хүртэл тодорхой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гүй байна</w:t>
      </w:r>
      <w:r w:rsidR="002C7A3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Заах арга зүйн үүднээс </w:t>
      </w:r>
      <w:r w:rsidR="00F024C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шинэ ажлын орчинд </w:t>
      </w:r>
      <w:r w:rsidR="00216168" w:rsidRPr="000B7F2B">
        <w:rPr>
          <w:rFonts w:ascii="Times New Roman" w:hAnsi="Times New Roman" w:cs="Times New Roman"/>
          <w:sz w:val="24"/>
          <w:szCs w:val="24"/>
          <w:lang w:val="mn-MN"/>
        </w:rPr>
        <w:t>ажиллах оюутнуудын</w:t>
      </w:r>
      <w:r w:rsidR="00F024C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хамтарч ажиллах</w:t>
      </w:r>
      <w:r w:rsidR="002C7A3F" w:rsidRPr="000B7F2B">
        <w:rPr>
          <w:rFonts w:ascii="Times New Roman" w:hAnsi="Times New Roman" w:cs="Times New Roman"/>
          <w:sz w:val="24"/>
          <w:szCs w:val="24"/>
          <w:lang w:val="mn-MN"/>
        </w:rPr>
        <w:t>, асуудлыг шийдэх, зохи</w:t>
      </w:r>
      <w:r w:rsidR="00216168" w:rsidRPr="000B7F2B">
        <w:rPr>
          <w:rFonts w:ascii="Times New Roman" w:hAnsi="Times New Roman" w:cs="Times New Roman"/>
          <w:sz w:val="24"/>
          <w:szCs w:val="24"/>
          <w:lang w:val="mn-MN"/>
        </w:rPr>
        <w:t>цуулах чадвар</w:t>
      </w:r>
      <w:r w:rsidR="00F024C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ыг </w:t>
      </w:r>
      <w:r w:rsidR="00216168" w:rsidRPr="000B7F2B">
        <w:rPr>
          <w:rFonts w:ascii="Times New Roman" w:hAnsi="Times New Roman" w:cs="Times New Roman"/>
          <w:sz w:val="24"/>
          <w:szCs w:val="24"/>
          <w:lang w:val="mn-MN"/>
        </w:rPr>
        <w:t>сайжруулж дэмжихийн тулд шинэ технологид сургаж, багш сурган хүмүүжүүлэгчдэд туслаж</w:t>
      </w:r>
      <w:r w:rsidR="00A020AE">
        <w:rPr>
          <w:rFonts w:ascii="Times New Roman" w:hAnsi="Times New Roman" w:cs="Times New Roman"/>
          <w:sz w:val="24"/>
          <w:szCs w:val="24"/>
          <w:lang w:val="mn-MN"/>
        </w:rPr>
        <w:t xml:space="preserve"> илүү</w:t>
      </w:r>
      <w:r w:rsidR="000E76C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дүнд хүрэх </w:t>
      </w:r>
      <w:r w:rsidR="0021616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гүнзгий судалгаа, нэмэлт туршилт ажиглалтыг </w:t>
      </w:r>
      <w:r w:rsidR="000E76C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энэ сурах орчинд </w:t>
      </w:r>
      <w:r w:rsidR="00216168" w:rsidRPr="000B7F2B">
        <w:rPr>
          <w:rFonts w:ascii="Times New Roman" w:hAnsi="Times New Roman" w:cs="Times New Roman"/>
          <w:sz w:val="24"/>
          <w:szCs w:val="24"/>
          <w:lang w:val="mn-MN"/>
        </w:rPr>
        <w:t>хийх нь чухал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211474" w:rsidRPr="000B7F2B" w:rsidRDefault="0066217F" w:rsidP="00E6014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Оюутнуудад туслаж “хамтарч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асуудлыг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шийдвэрлэхэд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үр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дүнтэй оролцох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боломж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ийг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хөгжүүлэх</w:t>
      </w:r>
      <w:r w:rsidR="001944DF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боловсролын талаасаа ч нийгмийн талаасаа </w:t>
      </w:r>
      <w:r w:rsidRPr="000B7F2B">
        <w:rPr>
          <w:rFonts w:ascii="Times New Roman" w:hAnsi="Times New Roman" w:cs="Times New Roman"/>
          <w:sz w:val="24"/>
          <w:szCs w:val="24"/>
          <w:lang w:val="mn-MN"/>
        </w:rPr>
        <w:t>ч маш чухал оролдлого юм”(Barron 2000 p. 433).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Сурах болон ажиллах шинэ орон зай нь </w:t>
      </w:r>
      <w:r w:rsidR="00CE4DF0">
        <w:rPr>
          <w:rFonts w:ascii="Times New Roman" w:hAnsi="Times New Roman" w:cs="Times New Roman"/>
          <w:sz w:val="24"/>
          <w:szCs w:val="24"/>
          <w:lang w:val="mn-MN"/>
        </w:rPr>
        <w:t xml:space="preserve">улам бодит </w:t>
      </w:r>
      <w:r w:rsidR="009B484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болж байгаа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бөгөөд </w:t>
      </w:r>
      <w:r w:rsidR="009B484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энэ нь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цаг</w:t>
      </w:r>
      <w:r w:rsidR="009B484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хугацаа орон зайгаар хуваагдсан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хүмүүс</w:t>
      </w:r>
      <w:r w:rsidR="00CE4DF0">
        <w:rPr>
          <w:rFonts w:ascii="Times New Roman" w:hAnsi="Times New Roman" w:cs="Times New Roman"/>
          <w:sz w:val="24"/>
          <w:szCs w:val="24"/>
          <w:lang w:val="mn-MN"/>
        </w:rPr>
        <w:t xml:space="preserve">т </w:t>
      </w:r>
      <w:r w:rsidR="009B4848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зориулагдсан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байна</w:t>
      </w:r>
      <w:r w:rsidR="00F52D02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(Resta and </w:t>
      </w:r>
      <w:r w:rsidR="00F52D02" w:rsidRPr="000B7F2B">
        <w:rPr>
          <w:rFonts w:ascii="Times New Roman" w:hAnsi="Times New Roman" w:cs="Times New Roman"/>
          <w:sz w:val="24"/>
          <w:szCs w:val="24"/>
          <w:lang w:val="mn-MN"/>
        </w:rPr>
        <w:lastRenderedPageBreak/>
        <w:t>Laferrie`re 2007).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Энэхүү технологийн дэвшил </w:t>
      </w:r>
      <w:r w:rsidR="009861E3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дээр тулгуурласан ажлын байр нь асуудлыг судлах, шийдвэрлэхэд уян хатан хамтарч ажиллах шинэ загварыг бий 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болгож байгаа ч танин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мэдэхү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>йн ачаалал үүсгэж болзошгүй юм. Ир</w:t>
      </w:r>
      <w:r w:rsidR="009861E3" w:rsidRPr="000B7F2B">
        <w:rPr>
          <w:rFonts w:ascii="Times New Roman" w:hAnsi="Times New Roman" w:cs="Times New Roman"/>
          <w:sz w:val="24"/>
          <w:szCs w:val="24"/>
          <w:lang w:val="mn-MN"/>
        </w:rPr>
        <w:t>ээдүйн суралцагчдад ухаалаг сурах орчноор хангахын тулд ийм ажлын байрыг бүрдүүлж байгаа бүх зүйлийг судлах</w:t>
      </w:r>
      <w:r w:rsidR="0043270E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нь маш</w:t>
      </w:r>
      <w:r w:rsidR="00211474" w:rsidRPr="000B7F2B">
        <w:rPr>
          <w:rFonts w:ascii="Times New Roman" w:hAnsi="Times New Roman" w:cs="Times New Roman"/>
          <w:sz w:val="24"/>
          <w:szCs w:val="24"/>
          <w:lang w:val="mn-MN"/>
        </w:rPr>
        <w:t xml:space="preserve"> чухал билээ.</w:t>
      </w:r>
    </w:p>
    <w:p w:rsidR="002847B8" w:rsidRPr="000B7F2B" w:rsidRDefault="002847B8" w:rsidP="00284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F2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Alavi, M., &amp;Dufner, D. (2005). Technology-mediated collaborative learning: A research perspective. InS. R. Hiltz &amp; R. Goldman (Eds.), </w:t>
      </w:r>
      <w:r w:rsidRPr="000B7F2B">
        <w:rPr>
          <w:rFonts w:ascii="Times New Roman" w:hAnsi="Times New Roman" w:cs="Times New Roman"/>
          <w:i/>
          <w:sz w:val="24"/>
          <w:szCs w:val="24"/>
        </w:rPr>
        <w:t>Learning together online: Research on asynchronous learning</w:t>
      </w:r>
      <w:r w:rsidR="008F2B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i/>
          <w:sz w:val="24"/>
          <w:szCs w:val="24"/>
        </w:rPr>
        <w:t>networks</w:t>
      </w:r>
      <w:r w:rsidRPr="000B7F2B">
        <w:rPr>
          <w:rFonts w:ascii="Times New Roman" w:hAnsi="Times New Roman" w:cs="Times New Roman"/>
          <w:sz w:val="24"/>
          <w:szCs w:val="24"/>
        </w:rPr>
        <w:t xml:space="preserve"> (pp. 191–213). Mahwah, NJ: Lawrence Erlbaum.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Amthauer, R., Brocke, B., Liepmann, D., &amp;Beauducel, A. (2001). </w:t>
      </w:r>
      <w:r w:rsidRPr="000B7F2B">
        <w:rPr>
          <w:rFonts w:ascii="Times New Roman" w:hAnsi="Times New Roman" w:cs="Times New Roman"/>
          <w:i/>
          <w:sz w:val="24"/>
          <w:szCs w:val="24"/>
        </w:rPr>
        <w:t>Intelligenz-Struktur-Test</w:t>
      </w:r>
      <w:r w:rsidRPr="000B7F2B">
        <w:rPr>
          <w:rFonts w:ascii="Times New Roman" w:hAnsi="Times New Roman" w:cs="Times New Roman"/>
          <w:sz w:val="24"/>
          <w:szCs w:val="24"/>
        </w:rPr>
        <w:t xml:space="preserve"> 2000 R (p. 2).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Gottingen: Hogrefe.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Andrade, J. (2010). What does doodling do? </w:t>
      </w:r>
      <w:r w:rsidRPr="000B7F2B">
        <w:rPr>
          <w:rFonts w:ascii="Times New Roman" w:hAnsi="Times New Roman" w:cs="Times New Roman"/>
          <w:i/>
          <w:sz w:val="24"/>
          <w:szCs w:val="24"/>
        </w:rPr>
        <w:t>Applied Cognitive Psychology</w:t>
      </w:r>
      <w:r w:rsidRPr="000B7F2B">
        <w:rPr>
          <w:rFonts w:ascii="Times New Roman" w:hAnsi="Times New Roman" w:cs="Times New Roman"/>
          <w:sz w:val="24"/>
          <w:szCs w:val="24"/>
        </w:rPr>
        <w:t>, 24, 100–106.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Barron, B. (2000). Achieving coordination in collaborative problem-solving gro</w:t>
      </w:r>
      <w:r w:rsidR="004A7DDB" w:rsidRPr="000B7F2B">
        <w:rPr>
          <w:rFonts w:ascii="Times New Roman" w:hAnsi="Times New Roman" w:cs="Times New Roman"/>
          <w:sz w:val="24"/>
          <w:szCs w:val="24"/>
        </w:rPr>
        <w:t xml:space="preserve">ups. </w:t>
      </w:r>
      <w:r w:rsidR="004A7DDB" w:rsidRPr="000B7F2B">
        <w:rPr>
          <w:rFonts w:ascii="Times New Roman" w:hAnsi="Times New Roman" w:cs="Times New Roman"/>
          <w:i/>
          <w:sz w:val="24"/>
          <w:szCs w:val="24"/>
        </w:rPr>
        <w:t>The Journal of the</w:t>
      </w:r>
      <w:r w:rsidR="008F2B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i/>
          <w:sz w:val="24"/>
          <w:szCs w:val="24"/>
        </w:rPr>
        <w:t>Learning Sciences,</w:t>
      </w:r>
      <w:r w:rsidRPr="000B7F2B">
        <w:rPr>
          <w:rFonts w:ascii="Times New Roman" w:hAnsi="Times New Roman" w:cs="Times New Roman"/>
          <w:sz w:val="24"/>
          <w:szCs w:val="24"/>
        </w:rPr>
        <w:t xml:space="preserve"> 9(4), 403–436.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Bernard, H. R., Killworth, P., Kronenfeld, D., &amp; Sailor, L. (1984). The problem of informant accuracy: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The validity of retrospective data. </w:t>
      </w:r>
      <w:r w:rsidRPr="008F2B31">
        <w:rPr>
          <w:rFonts w:ascii="Times New Roman" w:hAnsi="Times New Roman" w:cs="Times New Roman"/>
          <w:i/>
          <w:sz w:val="24"/>
          <w:szCs w:val="24"/>
        </w:rPr>
        <w:t>Annual Review of Anthropology</w:t>
      </w:r>
      <w:r w:rsidRPr="000B7F2B">
        <w:rPr>
          <w:rFonts w:ascii="Times New Roman" w:hAnsi="Times New Roman" w:cs="Times New Roman"/>
          <w:sz w:val="24"/>
          <w:szCs w:val="24"/>
        </w:rPr>
        <w:t>, 13, 495–517.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Bluedorn, A. C., Kalliath, T. J., Strube, M. J., &amp; Martin, G. D. (1999). Polychronicity and the Inventory of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Polychronic Values (IPV): The development of an instrument to measure a fundamental dimension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of organizational culture. </w:t>
      </w:r>
      <w:r w:rsidRPr="008F2B31">
        <w:rPr>
          <w:rFonts w:ascii="Times New Roman" w:hAnsi="Times New Roman" w:cs="Times New Roman"/>
          <w:i/>
          <w:sz w:val="24"/>
          <w:szCs w:val="24"/>
        </w:rPr>
        <w:t>Journal of Managerial Psychology</w:t>
      </w:r>
      <w:r w:rsidRPr="000B7F2B">
        <w:rPr>
          <w:rFonts w:ascii="Times New Roman" w:hAnsi="Times New Roman" w:cs="Times New Roman"/>
          <w:sz w:val="24"/>
          <w:szCs w:val="24"/>
        </w:rPr>
        <w:t>, 14, 205–230.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Bruffee, K. A. (1999). </w:t>
      </w:r>
      <w:r w:rsidRPr="008F2B31">
        <w:rPr>
          <w:rFonts w:ascii="Times New Roman" w:hAnsi="Times New Roman" w:cs="Times New Roman"/>
          <w:i/>
          <w:sz w:val="24"/>
          <w:szCs w:val="24"/>
        </w:rPr>
        <w:t>Collaborative learning: Higher education, interdependence, and the authority of</w:t>
      </w:r>
      <w:r w:rsidR="008F2B31" w:rsidRPr="008F2B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2B31">
        <w:rPr>
          <w:rFonts w:ascii="Times New Roman" w:hAnsi="Times New Roman" w:cs="Times New Roman"/>
          <w:i/>
          <w:sz w:val="24"/>
          <w:szCs w:val="24"/>
        </w:rPr>
        <w:t>knowledge</w:t>
      </w:r>
      <w:r w:rsidRPr="000B7F2B">
        <w:rPr>
          <w:rFonts w:ascii="Times New Roman" w:hAnsi="Times New Roman" w:cs="Times New Roman"/>
          <w:sz w:val="24"/>
          <w:szCs w:val="24"/>
        </w:rPr>
        <w:t>. Baltimore, MD: Johns Hopkins University Press.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Burgess, P. W. (2000). Real-world multitasking from a cognitive neuroscience perspective. In S. Monsell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&amp; J. Driver (Eds.), </w:t>
      </w:r>
      <w:r w:rsidRPr="008F2B31">
        <w:rPr>
          <w:rFonts w:ascii="Times New Roman" w:hAnsi="Times New Roman" w:cs="Times New Roman"/>
          <w:i/>
          <w:sz w:val="24"/>
          <w:szCs w:val="24"/>
        </w:rPr>
        <w:t>Control of cognitive processes: Attention and performance XVIII</w:t>
      </w:r>
      <w:r w:rsidRPr="000B7F2B">
        <w:rPr>
          <w:rFonts w:ascii="Times New Roman" w:hAnsi="Times New Roman" w:cs="Times New Roman"/>
          <w:sz w:val="24"/>
          <w:szCs w:val="24"/>
        </w:rPr>
        <w:t xml:space="preserve"> (pp. 465–472).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Cambridge, MA: The MIT Press.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Chalifour, C. L., &amp; Powers, D. E. (1989). The relationship of content characteristics of GRE analytical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reasoning items to their difﬁculties and discriminations. </w:t>
      </w:r>
      <w:r w:rsidRPr="008F2B31">
        <w:rPr>
          <w:rFonts w:ascii="Times New Roman" w:hAnsi="Times New Roman" w:cs="Times New Roman"/>
          <w:i/>
          <w:sz w:val="24"/>
          <w:szCs w:val="24"/>
        </w:rPr>
        <w:t>Journal of Educational Measurement,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26(2), 120–132.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Chickering, A., &amp;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Ehrmann, S. C. (1996). Implementing the seven p</w:t>
      </w:r>
      <w:r w:rsidR="008F2B31">
        <w:rPr>
          <w:rFonts w:ascii="Times New Roman" w:hAnsi="Times New Roman" w:cs="Times New Roman"/>
          <w:sz w:val="24"/>
          <w:szCs w:val="24"/>
        </w:rPr>
        <w:t xml:space="preserve">rinciples: Technology as lever. </w:t>
      </w:r>
      <w:r w:rsidRPr="008F2B31">
        <w:rPr>
          <w:rFonts w:ascii="Times New Roman" w:hAnsi="Times New Roman" w:cs="Times New Roman"/>
          <w:i/>
          <w:sz w:val="24"/>
          <w:szCs w:val="24"/>
        </w:rPr>
        <w:t>AAHE</w:t>
      </w:r>
      <w:r w:rsidR="008F2B31" w:rsidRPr="008F2B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2B31">
        <w:rPr>
          <w:rFonts w:ascii="Times New Roman" w:hAnsi="Times New Roman" w:cs="Times New Roman"/>
          <w:i/>
          <w:sz w:val="24"/>
          <w:szCs w:val="24"/>
        </w:rPr>
        <w:t>Bulletin</w:t>
      </w:r>
      <w:r w:rsidRPr="000B7F2B">
        <w:rPr>
          <w:rFonts w:ascii="Times New Roman" w:hAnsi="Times New Roman" w:cs="Times New Roman"/>
          <w:sz w:val="24"/>
          <w:szCs w:val="24"/>
        </w:rPr>
        <w:t>. 3–6 October. Last retrieved on July 31, 2015 at http://www.tltgroup.org/programs/seven.html.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Collis, B., &amp;Moonen, J. (2001). </w:t>
      </w:r>
      <w:r w:rsidRPr="009D7EF4">
        <w:rPr>
          <w:rFonts w:ascii="Times New Roman" w:hAnsi="Times New Roman" w:cs="Times New Roman"/>
          <w:i/>
          <w:sz w:val="24"/>
          <w:szCs w:val="24"/>
        </w:rPr>
        <w:t>Flexible learning in a digital world</w:t>
      </w:r>
      <w:r w:rsidRPr="000B7F2B">
        <w:rPr>
          <w:rFonts w:ascii="Times New Roman" w:hAnsi="Times New Roman" w:cs="Times New Roman"/>
          <w:sz w:val="24"/>
          <w:szCs w:val="24"/>
        </w:rPr>
        <w:t>: Experiences and expectations.</w:t>
      </w:r>
      <w:r w:rsidR="008F2B31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London, UK: Kogan Page.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Conte, J. M., &amp; Jacobs, R. R. (2003). Validity evidence linking polychronicity and big ﬁve personality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dimensions to absence, lateness, and supervisory performance ratings. </w:t>
      </w:r>
      <w:r w:rsidRPr="009D7EF4">
        <w:rPr>
          <w:rFonts w:ascii="Times New Roman" w:hAnsi="Times New Roman" w:cs="Times New Roman"/>
          <w:i/>
          <w:sz w:val="24"/>
          <w:szCs w:val="24"/>
        </w:rPr>
        <w:t>Human Performance</w:t>
      </w:r>
      <w:r w:rsidRPr="000B7F2B">
        <w:rPr>
          <w:rFonts w:ascii="Times New Roman" w:hAnsi="Times New Roman" w:cs="Times New Roman"/>
          <w:sz w:val="24"/>
          <w:szCs w:val="24"/>
        </w:rPr>
        <w:t>, 16(2),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107–129.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Cross, R., Rebele, R., &amp; Grant, A. (2016). Collaborative overload. </w:t>
      </w:r>
      <w:r w:rsidRPr="009D7EF4">
        <w:rPr>
          <w:rFonts w:ascii="Times New Roman" w:hAnsi="Times New Roman" w:cs="Times New Roman"/>
          <w:i/>
          <w:sz w:val="24"/>
          <w:szCs w:val="24"/>
        </w:rPr>
        <w:t>Harvard Business Review</w:t>
      </w:r>
      <w:r w:rsidRPr="000B7F2B">
        <w:rPr>
          <w:rFonts w:ascii="Times New Roman" w:hAnsi="Times New Roman" w:cs="Times New Roman"/>
          <w:sz w:val="24"/>
          <w:szCs w:val="24"/>
        </w:rPr>
        <w:t>. 2016: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January-February issue. https://hbr.org/2016/01/collaborative-overload.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Dillenbourg, P. (1999). What do you mean by ‘‘collaborative learning’’? In P. Dillenbourg (Ed.),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EF4">
        <w:rPr>
          <w:rFonts w:ascii="Times New Roman" w:hAnsi="Times New Roman" w:cs="Times New Roman"/>
          <w:i/>
          <w:sz w:val="24"/>
          <w:szCs w:val="24"/>
        </w:rPr>
        <w:lastRenderedPageBreak/>
        <w:t>Collaborative learning: Cognitive and computational approaches</w:t>
      </w:r>
      <w:r w:rsidRPr="000B7F2B">
        <w:rPr>
          <w:rFonts w:ascii="Times New Roman" w:hAnsi="Times New Roman" w:cs="Times New Roman"/>
          <w:sz w:val="24"/>
          <w:szCs w:val="24"/>
        </w:rPr>
        <w:t xml:space="preserve"> (pp. 1–16). Amsterdam, NL: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Pergamon, Elsevier Science.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Foehr, U. G. (2006). </w:t>
      </w:r>
      <w:r w:rsidRPr="009D7EF4">
        <w:rPr>
          <w:rFonts w:ascii="Times New Roman" w:hAnsi="Times New Roman" w:cs="Times New Roman"/>
          <w:i/>
          <w:sz w:val="24"/>
          <w:szCs w:val="24"/>
        </w:rPr>
        <w:t>Media multitasking among American youth: Prevalence, predictors, and pairings.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Menlo Park, CA: Kaiser Family Foundation.</w:t>
      </w:r>
    </w:p>
    <w:p w:rsidR="002847B8" w:rsidRPr="009D7EF4" w:rsidRDefault="002847B8" w:rsidP="00284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Gokhale, A. A. (1995). Collaborative learning enhances critical thinking. </w:t>
      </w:r>
      <w:r w:rsidRPr="009D7EF4">
        <w:rPr>
          <w:rFonts w:ascii="Times New Roman" w:hAnsi="Times New Roman" w:cs="Times New Roman"/>
          <w:i/>
          <w:sz w:val="24"/>
          <w:szCs w:val="24"/>
        </w:rPr>
        <w:t>Journal of Technology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EF4">
        <w:rPr>
          <w:rFonts w:ascii="Times New Roman" w:hAnsi="Times New Roman" w:cs="Times New Roman"/>
          <w:i/>
          <w:sz w:val="24"/>
          <w:szCs w:val="24"/>
        </w:rPr>
        <w:t>Education,</w:t>
      </w:r>
      <w:r w:rsidRPr="000B7F2B">
        <w:rPr>
          <w:rFonts w:ascii="Times New Roman" w:hAnsi="Times New Roman" w:cs="Times New Roman"/>
          <w:sz w:val="24"/>
          <w:szCs w:val="24"/>
        </w:rPr>
        <w:t xml:space="preserve"> 7(1), 22–30.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Gurvich, I., &amp; Van Mieghem, J. A. (2015). Collaboration and multitasking in networks: Architectures,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bottlenecks, and capacity. </w:t>
      </w:r>
      <w:r w:rsidRPr="009D7EF4">
        <w:rPr>
          <w:rFonts w:ascii="Times New Roman" w:hAnsi="Times New Roman" w:cs="Times New Roman"/>
          <w:i/>
          <w:sz w:val="24"/>
          <w:szCs w:val="24"/>
        </w:rPr>
        <w:t>Manufacturing &amp; Service Operations Management</w:t>
      </w:r>
      <w:r w:rsidRPr="000B7F2B">
        <w:rPr>
          <w:rFonts w:ascii="Times New Roman" w:hAnsi="Times New Roman" w:cs="Times New Roman"/>
          <w:sz w:val="24"/>
          <w:szCs w:val="24"/>
        </w:rPr>
        <w:t>, 17(1), 16–33. doi:10.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1287/msom.2014.0498.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Hembrooke, H., &amp; Gay, G. (2003). The Laptop and the lecture: The effects of multitasking in learning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environments. </w:t>
      </w:r>
      <w:r w:rsidRPr="009D7EF4">
        <w:rPr>
          <w:rFonts w:ascii="Times New Roman" w:hAnsi="Times New Roman" w:cs="Times New Roman"/>
          <w:i/>
          <w:sz w:val="24"/>
          <w:szCs w:val="24"/>
        </w:rPr>
        <w:t>Journal of Computing in Higher Education</w:t>
      </w:r>
      <w:r w:rsidRPr="000B7F2B">
        <w:rPr>
          <w:rFonts w:ascii="Times New Roman" w:hAnsi="Times New Roman" w:cs="Times New Roman"/>
          <w:sz w:val="24"/>
          <w:szCs w:val="24"/>
        </w:rPr>
        <w:t>, 15, 46.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Ifenthaler, D., Lin, L., Mills, L., Bellin-Mularski, N., &amp;Mah, D. (2016). A longitudinal perspective on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multitasking and collaborative problem-solving. </w:t>
      </w:r>
      <w:r w:rsidRPr="009D7EF4">
        <w:rPr>
          <w:rFonts w:ascii="Times New Roman" w:hAnsi="Times New Roman" w:cs="Times New Roman"/>
          <w:i/>
          <w:sz w:val="24"/>
          <w:szCs w:val="24"/>
        </w:rPr>
        <w:t>Paper accepted to the American Educational</w:t>
      </w:r>
      <w:r w:rsidR="009D7EF4" w:rsidRPr="009D7E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EF4">
        <w:rPr>
          <w:rFonts w:ascii="Times New Roman" w:hAnsi="Times New Roman" w:cs="Times New Roman"/>
          <w:i/>
          <w:sz w:val="24"/>
          <w:szCs w:val="24"/>
        </w:rPr>
        <w:t>Research Association (AERA) conference.</w:t>
      </w:r>
      <w:r w:rsidRPr="000B7F2B">
        <w:rPr>
          <w:rFonts w:ascii="Times New Roman" w:hAnsi="Times New Roman" w:cs="Times New Roman"/>
          <w:sz w:val="24"/>
          <w:szCs w:val="24"/>
        </w:rPr>
        <w:t xml:space="preserve"> Washington, DC.</w:t>
      </w:r>
    </w:p>
    <w:p w:rsidR="009D7EF4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Ifenthaler, D., Masduki, I., &amp;Seel, N. M. (2011). The mystery of cognitive structure and how we can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detect it: tracking the development of cognitive structures over time. </w:t>
      </w:r>
      <w:r w:rsidRPr="009D7EF4">
        <w:rPr>
          <w:rFonts w:ascii="Times New Roman" w:hAnsi="Times New Roman" w:cs="Times New Roman"/>
          <w:i/>
          <w:sz w:val="24"/>
          <w:szCs w:val="24"/>
        </w:rPr>
        <w:t>Instructional Science</w:t>
      </w:r>
      <w:r w:rsidRPr="000B7F2B">
        <w:rPr>
          <w:rFonts w:ascii="Times New Roman" w:hAnsi="Times New Roman" w:cs="Times New Roman"/>
          <w:sz w:val="24"/>
          <w:szCs w:val="24"/>
        </w:rPr>
        <w:t>, 39(1),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41–61.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Ifenthaler, D., &amp;Seel, N. M. (2005). The measurement of change: Learning-dependent progression of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mental models. </w:t>
      </w:r>
      <w:r w:rsidRPr="009D7EF4">
        <w:rPr>
          <w:rFonts w:ascii="Times New Roman" w:hAnsi="Times New Roman" w:cs="Times New Roman"/>
          <w:i/>
          <w:sz w:val="24"/>
          <w:szCs w:val="24"/>
        </w:rPr>
        <w:t>Technology Instruction Cognition and Learning</w:t>
      </w:r>
      <w:r w:rsidRPr="000B7F2B">
        <w:rPr>
          <w:rFonts w:ascii="Times New Roman" w:hAnsi="Times New Roman" w:cs="Times New Roman"/>
          <w:sz w:val="24"/>
          <w:szCs w:val="24"/>
        </w:rPr>
        <w:t>, 2(4), 317.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Ifenthaler, D., &amp;Seel, N. M. (2013). Model-based reasoning. </w:t>
      </w:r>
      <w:r w:rsidRPr="009D7EF4">
        <w:rPr>
          <w:rFonts w:ascii="Times New Roman" w:hAnsi="Times New Roman" w:cs="Times New Roman"/>
          <w:i/>
          <w:sz w:val="24"/>
          <w:szCs w:val="24"/>
        </w:rPr>
        <w:t>Computers &amp; Education</w:t>
      </w:r>
      <w:r w:rsidRPr="000B7F2B">
        <w:rPr>
          <w:rFonts w:ascii="Times New Roman" w:hAnsi="Times New Roman" w:cs="Times New Roman"/>
          <w:sz w:val="24"/>
          <w:szCs w:val="24"/>
        </w:rPr>
        <w:t>, 64, 131–142.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doi:10.1016/j.compedu.2012.11.014.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Johnson, D. W., &amp; Johnson, R. T. (2003). Cooperation and the use of technology. In D. H. Jonassen (Ed.),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9D7EF4">
        <w:rPr>
          <w:rFonts w:ascii="Times New Roman" w:hAnsi="Times New Roman" w:cs="Times New Roman"/>
          <w:i/>
          <w:sz w:val="24"/>
          <w:szCs w:val="24"/>
        </w:rPr>
        <w:t>Handbook of research for educational communications and technology: A project of the association</w:t>
      </w:r>
      <w:r w:rsidR="009D7EF4" w:rsidRPr="009D7E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EF4">
        <w:rPr>
          <w:rFonts w:ascii="Times New Roman" w:hAnsi="Times New Roman" w:cs="Times New Roman"/>
          <w:i/>
          <w:sz w:val="24"/>
          <w:szCs w:val="24"/>
        </w:rPr>
        <w:t>for educational communications and technology</w:t>
      </w:r>
      <w:r w:rsidRPr="000B7F2B">
        <w:rPr>
          <w:rFonts w:ascii="Times New Roman" w:hAnsi="Times New Roman" w:cs="Times New Roman"/>
          <w:sz w:val="24"/>
          <w:szCs w:val="24"/>
        </w:rPr>
        <w:t xml:space="preserve"> (2nd ed., pp. 785–811). Mahwah, NJ: Lawrence</w:t>
      </w:r>
      <w:r w:rsidR="009D7EF4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Erlbaum Associates.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Jonassen, D. H. (2000). Toward a design theory of problem solving. </w:t>
      </w:r>
      <w:r w:rsidRPr="005E2D23">
        <w:rPr>
          <w:rFonts w:ascii="Times New Roman" w:hAnsi="Times New Roman" w:cs="Times New Roman"/>
          <w:i/>
          <w:sz w:val="24"/>
          <w:szCs w:val="24"/>
        </w:rPr>
        <w:t>Educational Technology Research</w:t>
      </w:r>
      <w:r w:rsidR="005E2D23" w:rsidRPr="005E2D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2D23">
        <w:rPr>
          <w:rFonts w:ascii="Times New Roman" w:hAnsi="Times New Roman" w:cs="Times New Roman"/>
          <w:i/>
          <w:sz w:val="24"/>
          <w:szCs w:val="24"/>
        </w:rPr>
        <w:t>and Development</w:t>
      </w:r>
      <w:r w:rsidRPr="000B7F2B">
        <w:rPr>
          <w:rFonts w:ascii="Times New Roman" w:hAnsi="Times New Roman" w:cs="Times New Roman"/>
          <w:sz w:val="24"/>
          <w:szCs w:val="24"/>
        </w:rPr>
        <w:t>, 48(4), 63–85.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Jonassen, D. H., Davidson, M., Collins, M., Campbell, J., &amp;Hagg, B. B. (1995). Constructivism and</w:t>
      </w:r>
      <w:r w:rsidR="005E2D23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computer-mediated communication in distance education. </w:t>
      </w:r>
      <w:r w:rsidRPr="005E2D23">
        <w:rPr>
          <w:rFonts w:ascii="Times New Roman" w:hAnsi="Times New Roman" w:cs="Times New Roman"/>
          <w:i/>
          <w:sz w:val="24"/>
          <w:szCs w:val="24"/>
        </w:rPr>
        <w:t>American Journal of Distance Education</w:t>
      </w:r>
      <w:r w:rsidRPr="000B7F2B">
        <w:rPr>
          <w:rFonts w:ascii="Times New Roman" w:hAnsi="Times New Roman" w:cs="Times New Roman"/>
          <w:sz w:val="24"/>
          <w:szCs w:val="24"/>
        </w:rPr>
        <w:t>,</w:t>
      </w:r>
      <w:r w:rsidR="005E2D23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9(2), 7–26.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Just, M., Carpenter, P., Keller, T., Emery, L., Zajac, H., &amp;Thulborn, K. (2001). Interdependence of</w:t>
      </w:r>
      <w:r w:rsidR="005E2D23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nonoverlapping cortical systems in dual cognitive tasks. </w:t>
      </w:r>
      <w:r w:rsidRPr="005E2D23">
        <w:rPr>
          <w:rFonts w:ascii="Times New Roman" w:hAnsi="Times New Roman" w:cs="Times New Roman"/>
          <w:i/>
          <w:sz w:val="24"/>
          <w:szCs w:val="24"/>
        </w:rPr>
        <w:t>Neuro Image</w:t>
      </w:r>
      <w:r w:rsidRPr="000B7F2B">
        <w:rPr>
          <w:rFonts w:ascii="Times New Roman" w:hAnsi="Times New Roman" w:cs="Times New Roman"/>
          <w:sz w:val="24"/>
          <w:szCs w:val="24"/>
        </w:rPr>
        <w:t>, 14, 417–426.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Kaufman, S. B. et al. (2001). </w:t>
      </w:r>
      <w:r w:rsidRPr="00ED1462">
        <w:rPr>
          <w:rFonts w:ascii="Times New Roman" w:hAnsi="Times New Roman" w:cs="Times New Roman"/>
          <w:i/>
          <w:sz w:val="24"/>
          <w:szCs w:val="24"/>
        </w:rPr>
        <w:t>A cognitive model of analytical reasoning using GRE problems</w:t>
      </w:r>
      <w:r w:rsidRPr="000B7F2B">
        <w:rPr>
          <w:rFonts w:ascii="Times New Roman" w:hAnsi="Times New Roman" w:cs="Times New Roman"/>
          <w:sz w:val="24"/>
          <w:szCs w:val="24"/>
        </w:rPr>
        <w:t>. Last</w:t>
      </w:r>
      <w:r w:rsidR="005E2D23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retrieved on July 31, 2015 from http://scottbarrykaufman.com/wp-content/uploads/2013/01/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Kaufman-Etal-2001-GRE-Problems.pdf.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Kaye, A. R. (Ed.). (2012). </w:t>
      </w:r>
      <w:r w:rsidRPr="00ED1462">
        <w:rPr>
          <w:rFonts w:ascii="Times New Roman" w:hAnsi="Times New Roman" w:cs="Times New Roman"/>
          <w:i/>
          <w:sz w:val="24"/>
          <w:szCs w:val="24"/>
        </w:rPr>
        <w:t>Collaborative learning through computer conferencing: The Najaden papers</w:t>
      </w:r>
      <w:r w:rsidR="00ED1462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(Vol. 90). New York: Springer.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Kolfschoten, G. L., &amp; Brazier, F. M. (2013). Cognitive load in collaboration: Convergence. </w:t>
      </w:r>
      <w:r w:rsidRPr="00ED1462">
        <w:rPr>
          <w:rFonts w:ascii="Times New Roman" w:hAnsi="Times New Roman" w:cs="Times New Roman"/>
          <w:i/>
          <w:sz w:val="24"/>
          <w:szCs w:val="24"/>
        </w:rPr>
        <w:t>Group</w:t>
      </w:r>
      <w:r w:rsidR="00ED1462" w:rsidRPr="00ED14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462">
        <w:rPr>
          <w:rFonts w:ascii="Times New Roman" w:hAnsi="Times New Roman" w:cs="Times New Roman"/>
          <w:i/>
          <w:sz w:val="24"/>
          <w:szCs w:val="24"/>
        </w:rPr>
        <w:t>Decision and Negotiation</w:t>
      </w:r>
      <w:r w:rsidRPr="000B7F2B">
        <w:rPr>
          <w:rFonts w:ascii="Times New Roman" w:hAnsi="Times New Roman" w:cs="Times New Roman"/>
          <w:sz w:val="24"/>
          <w:szCs w:val="24"/>
        </w:rPr>
        <w:t>, 22(5), 975–996.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lastRenderedPageBreak/>
        <w:t xml:space="preserve">Lenhart, A., Ling, R., Campbell, S., &amp; Purcell, K. (2010). </w:t>
      </w:r>
      <w:r w:rsidRPr="00ED1462">
        <w:rPr>
          <w:rFonts w:ascii="Times New Roman" w:hAnsi="Times New Roman" w:cs="Times New Roman"/>
          <w:i/>
          <w:sz w:val="24"/>
          <w:szCs w:val="24"/>
        </w:rPr>
        <w:t>Teens and mobile phones</w:t>
      </w:r>
      <w:r w:rsidRPr="000B7F2B">
        <w:rPr>
          <w:rFonts w:ascii="Times New Roman" w:hAnsi="Times New Roman" w:cs="Times New Roman"/>
          <w:sz w:val="24"/>
          <w:szCs w:val="24"/>
        </w:rPr>
        <w:t>. Retrieved from the</w:t>
      </w:r>
      <w:r w:rsidR="00ED1462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Pew Internet &amp; American Life Project website: http://pewinternet.org/Reports/2010/Teens-and</w:t>
      </w:r>
      <w:r w:rsidR="00ED1462">
        <w:rPr>
          <w:rFonts w:ascii="Times New Roman" w:hAnsi="Times New Roman" w:cs="Times New Roman"/>
          <w:sz w:val="24"/>
          <w:szCs w:val="24"/>
        </w:rPr>
        <w:t>-</w:t>
      </w:r>
      <w:r w:rsidRPr="000B7F2B">
        <w:rPr>
          <w:rFonts w:ascii="Times New Roman" w:hAnsi="Times New Roman" w:cs="Times New Roman"/>
          <w:sz w:val="24"/>
          <w:szCs w:val="24"/>
        </w:rPr>
        <w:t>MobileYoung-Phones.aspx.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Lin, L. (2009). Breadth-biased versus focused cognitive control in media multitasking behaviors.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462">
        <w:rPr>
          <w:rFonts w:ascii="Times New Roman" w:hAnsi="Times New Roman" w:cs="Times New Roman"/>
          <w:i/>
          <w:sz w:val="24"/>
          <w:szCs w:val="24"/>
        </w:rPr>
        <w:t>Proceedings of the National Academy of Sciences (PNAS) USA</w:t>
      </w:r>
      <w:r w:rsidRPr="000B7F2B">
        <w:rPr>
          <w:rFonts w:ascii="Times New Roman" w:hAnsi="Times New Roman" w:cs="Times New Roman"/>
          <w:sz w:val="24"/>
          <w:szCs w:val="24"/>
        </w:rPr>
        <w:t>, 106, 15521–15522.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Lin, L. (2013). Multiple dimensions of multitasking phenomenon. </w:t>
      </w:r>
      <w:r w:rsidRPr="00ED1462">
        <w:rPr>
          <w:rFonts w:ascii="Times New Roman" w:hAnsi="Times New Roman" w:cs="Times New Roman"/>
          <w:i/>
          <w:sz w:val="24"/>
          <w:szCs w:val="24"/>
        </w:rPr>
        <w:t>International Journal of Technology</w:t>
      </w:r>
      <w:r w:rsidR="00ED1462" w:rsidRPr="00ED14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462">
        <w:rPr>
          <w:rFonts w:ascii="Times New Roman" w:hAnsi="Times New Roman" w:cs="Times New Roman"/>
          <w:i/>
          <w:sz w:val="24"/>
          <w:szCs w:val="24"/>
        </w:rPr>
        <w:t>and Human Interaction</w:t>
      </w:r>
      <w:r w:rsidRPr="000B7F2B">
        <w:rPr>
          <w:rFonts w:ascii="Times New Roman" w:hAnsi="Times New Roman" w:cs="Times New Roman"/>
          <w:sz w:val="24"/>
          <w:szCs w:val="24"/>
        </w:rPr>
        <w:t>, 9(1), 37–49.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Lin, L., Lee, J., &amp; Robertson, T. (2011). Reading while watching video: The effect of video content on</w:t>
      </w:r>
      <w:r w:rsidR="00ED1462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reading comprehension and media multitasking ability. </w:t>
      </w:r>
      <w:r w:rsidRPr="00ED1462">
        <w:rPr>
          <w:rFonts w:ascii="Times New Roman" w:hAnsi="Times New Roman" w:cs="Times New Roman"/>
          <w:i/>
          <w:sz w:val="24"/>
          <w:szCs w:val="24"/>
        </w:rPr>
        <w:t>Journal of Educational Computing</w:t>
      </w:r>
      <w:r w:rsidR="00ED1462" w:rsidRPr="00ED14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462">
        <w:rPr>
          <w:rFonts w:ascii="Times New Roman" w:hAnsi="Times New Roman" w:cs="Times New Roman"/>
          <w:i/>
          <w:sz w:val="24"/>
          <w:szCs w:val="24"/>
        </w:rPr>
        <w:t>Research</w:t>
      </w:r>
      <w:r w:rsidRPr="000B7F2B">
        <w:rPr>
          <w:rFonts w:ascii="Times New Roman" w:hAnsi="Times New Roman" w:cs="Times New Roman"/>
          <w:sz w:val="24"/>
          <w:szCs w:val="24"/>
        </w:rPr>
        <w:t>, 45(2), 183–201.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Lin, L., Mills, L., &amp;Ifenthaler, D. (2015). Collaborative problem solving in shared space. In </w:t>
      </w:r>
      <w:r w:rsidRPr="00792AD6">
        <w:rPr>
          <w:rFonts w:ascii="Times New Roman" w:hAnsi="Times New Roman" w:cs="Times New Roman"/>
          <w:i/>
          <w:sz w:val="24"/>
          <w:szCs w:val="24"/>
        </w:rPr>
        <w:t>Proceedings</w:t>
      </w:r>
      <w:r w:rsidR="00ED1462" w:rsidRPr="00792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AD6">
        <w:rPr>
          <w:rFonts w:ascii="Times New Roman" w:hAnsi="Times New Roman" w:cs="Times New Roman"/>
          <w:i/>
          <w:sz w:val="24"/>
          <w:szCs w:val="24"/>
        </w:rPr>
        <w:t>of IADIS international conference on cognition and exploratory learning in digital age</w:t>
      </w:r>
      <w:r w:rsidRPr="000B7F2B">
        <w:rPr>
          <w:rFonts w:ascii="Times New Roman" w:hAnsi="Times New Roman" w:cs="Times New Roman"/>
          <w:sz w:val="24"/>
          <w:szCs w:val="24"/>
        </w:rPr>
        <w:t xml:space="preserve"> (CELDA)</w:t>
      </w:r>
      <w:r w:rsidR="00ED1462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(pp. 233–239).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Lin, L., Robertson, T., &amp; Lee, J. (2009). Reading performances between novices and experts in different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media multitasking environments. </w:t>
      </w:r>
      <w:r w:rsidRPr="00792AD6">
        <w:rPr>
          <w:rFonts w:ascii="Times New Roman" w:hAnsi="Times New Roman" w:cs="Times New Roman"/>
          <w:i/>
          <w:sz w:val="24"/>
          <w:szCs w:val="24"/>
        </w:rPr>
        <w:t>Computers in the Schools</w:t>
      </w:r>
      <w:r w:rsidRPr="000B7F2B">
        <w:rPr>
          <w:rFonts w:ascii="Times New Roman" w:hAnsi="Times New Roman" w:cs="Times New Roman"/>
          <w:sz w:val="24"/>
          <w:szCs w:val="24"/>
        </w:rPr>
        <w:t>, 26(3), 169–186.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Meyer, D. E., &amp;Kieras, D. E. (1997). A computational theory of executive cognitive processes and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multiple-task performance: Part 1 basic mechanisms. </w:t>
      </w:r>
      <w:r w:rsidRPr="00792AD6">
        <w:rPr>
          <w:rFonts w:ascii="Times New Roman" w:hAnsi="Times New Roman" w:cs="Times New Roman"/>
          <w:i/>
          <w:sz w:val="24"/>
          <w:szCs w:val="24"/>
        </w:rPr>
        <w:t>Psychological Review</w:t>
      </w:r>
      <w:r w:rsidRPr="000B7F2B">
        <w:rPr>
          <w:rFonts w:ascii="Times New Roman" w:hAnsi="Times New Roman" w:cs="Times New Roman"/>
          <w:sz w:val="24"/>
          <w:szCs w:val="24"/>
        </w:rPr>
        <w:t>, 104, 229–233.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Mills, L. A., Knezek, G., &amp;Khaddage, F. (2014). Information seeking, information sharing, and going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mobile: Three bridges to informal learning. </w:t>
      </w:r>
      <w:r w:rsidRPr="00792AD6">
        <w:rPr>
          <w:rFonts w:ascii="Times New Roman" w:hAnsi="Times New Roman" w:cs="Times New Roman"/>
          <w:i/>
          <w:sz w:val="24"/>
          <w:szCs w:val="24"/>
        </w:rPr>
        <w:t>Computers in Human Behavior</w:t>
      </w:r>
      <w:r w:rsidRPr="000B7F2B">
        <w:rPr>
          <w:rFonts w:ascii="Times New Roman" w:hAnsi="Times New Roman" w:cs="Times New Roman"/>
          <w:sz w:val="24"/>
          <w:szCs w:val="24"/>
        </w:rPr>
        <w:t>, 32, 324–334.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Mills, L. A., Knezek, G. A., &amp; Wakeﬁeld, J. S. (2013). Understanding information seeking behavior in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technology pervasive learning environments of the 21st century. </w:t>
      </w:r>
      <w:r w:rsidRPr="00792AD6">
        <w:rPr>
          <w:rFonts w:ascii="Times New Roman" w:hAnsi="Times New Roman" w:cs="Times New Roman"/>
          <w:i/>
          <w:sz w:val="24"/>
          <w:szCs w:val="24"/>
        </w:rPr>
        <w:t>Turkish Online Journal of</w:t>
      </w:r>
      <w:r w:rsidR="00792AD6" w:rsidRPr="00792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AD6">
        <w:rPr>
          <w:rFonts w:ascii="Times New Roman" w:hAnsi="Times New Roman" w:cs="Times New Roman"/>
          <w:i/>
          <w:sz w:val="24"/>
          <w:szCs w:val="24"/>
        </w:rPr>
        <w:t>Educational Technology</w:t>
      </w:r>
      <w:r w:rsidRPr="000B7F2B">
        <w:rPr>
          <w:rFonts w:ascii="Times New Roman" w:hAnsi="Times New Roman" w:cs="Times New Roman"/>
          <w:sz w:val="24"/>
          <w:szCs w:val="24"/>
        </w:rPr>
        <w:t>, 12(4), 200–208.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National Council of Teachers of Mathematics. (1989). </w:t>
      </w:r>
      <w:r w:rsidRPr="00792AD6">
        <w:rPr>
          <w:rFonts w:ascii="Times New Roman" w:hAnsi="Times New Roman" w:cs="Times New Roman"/>
          <w:i/>
          <w:sz w:val="24"/>
          <w:szCs w:val="24"/>
        </w:rPr>
        <w:t>Curriculum and evaluation standards for school</w:t>
      </w:r>
      <w:r w:rsidR="00792AD6" w:rsidRPr="00792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AD6">
        <w:rPr>
          <w:rFonts w:ascii="Times New Roman" w:hAnsi="Times New Roman" w:cs="Times New Roman"/>
          <w:i/>
          <w:sz w:val="24"/>
          <w:szCs w:val="24"/>
        </w:rPr>
        <w:t>Mathematics.</w:t>
      </w:r>
      <w:r w:rsidRPr="000B7F2B">
        <w:rPr>
          <w:rFonts w:ascii="Times New Roman" w:hAnsi="Times New Roman" w:cs="Times New Roman"/>
          <w:sz w:val="24"/>
          <w:szCs w:val="24"/>
        </w:rPr>
        <w:t xml:space="preserve"> Reston, VA: National Council of Teachers of Mathematics.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National Research Council. (1996). </w:t>
      </w:r>
      <w:r w:rsidRPr="00792AD6">
        <w:rPr>
          <w:rFonts w:ascii="Times New Roman" w:hAnsi="Times New Roman" w:cs="Times New Roman"/>
          <w:i/>
          <w:sz w:val="24"/>
          <w:szCs w:val="24"/>
        </w:rPr>
        <w:t>The national science education standards</w:t>
      </w:r>
      <w:r w:rsidRPr="000B7F2B">
        <w:rPr>
          <w:rFonts w:ascii="Times New Roman" w:hAnsi="Times New Roman" w:cs="Times New Roman"/>
          <w:sz w:val="24"/>
          <w:szCs w:val="24"/>
        </w:rPr>
        <w:t>. Washington, DC: National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Academy Press.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Ophir, E., Nass, C. I., &amp; Wagner, A. D. (2009). Cognitive control in media multitaskers. </w:t>
      </w:r>
      <w:r w:rsidRPr="00792AD6">
        <w:rPr>
          <w:rFonts w:ascii="Times New Roman" w:hAnsi="Times New Roman" w:cs="Times New Roman"/>
          <w:i/>
          <w:sz w:val="24"/>
          <w:szCs w:val="24"/>
        </w:rPr>
        <w:t>Proceedings of</w:t>
      </w:r>
      <w:r w:rsidR="00792AD6" w:rsidRPr="00792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AD6">
        <w:rPr>
          <w:rFonts w:ascii="Times New Roman" w:hAnsi="Times New Roman" w:cs="Times New Roman"/>
          <w:i/>
          <w:sz w:val="24"/>
          <w:szCs w:val="24"/>
        </w:rPr>
        <w:t>the National Academy of Sciences USA</w:t>
      </w:r>
      <w:r w:rsidRPr="000B7F2B">
        <w:rPr>
          <w:rFonts w:ascii="Times New Roman" w:hAnsi="Times New Roman" w:cs="Times New Roman"/>
          <w:sz w:val="24"/>
          <w:szCs w:val="24"/>
        </w:rPr>
        <w:t>, 106, 15583–15587.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Pea, R., Nass, C., Meheula, L., Rance, M., Kumar, A., Bamford, H., et al. (2012). Media use, face-to-face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communication, media multitasking, and social well-being among 8- to 12-year-old girls.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792AD6">
        <w:rPr>
          <w:rFonts w:ascii="Times New Roman" w:hAnsi="Times New Roman" w:cs="Times New Roman"/>
          <w:i/>
          <w:sz w:val="24"/>
          <w:szCs w:val="24"/>
        </w:rPr>
        <w:t>Developmental Psychology _ 2012 American Psychological Association</w:t>
      </w:r>
      <w:r w:rsidRPr="000B7F2B">
        <w:rPr>
          <w:rFonts w:ascii="Times New Roman" w:hAnsi="Times New Roman" w:cs="Times New Roman"/>
          <w:sz w:val="24"/>
          <w:szCs w:val="24"/>
        </w:rPr>
        <w:t>, 48(2), 327–336.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Poldrack, R. A., &amp;Foerde, K. (2007). Category learning and the memory systems debate. </w:t>
      </w:r>
      <w:r w:rsidRPr="00792AD6">
        <w:rPr>
          <w:rFonts w:ascii="Times New Roman" w:hAnsi="Times New Roman" w:cs="Times New Roman"/>
          <w:i/>
          <w:sz w:val="24"/>
          <w:szCs w:val="24"/>
        </w:rPr>
        <w:t>Neuroscience</w:t>
      </w:r>
      <w:r w:rsidR="00792AD6" w:rsidRPr="00792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AD6">
        <w:rPr>
          <w:rFonts w:ascii="Times New Roman" w:hAnsi="Times New Roman" w:cs="Times New Roman"/>
          <w:i/>
          <w:sz w:val="24"/>
          <w:szCs w:val="24"/>
        </w:rPr>
        <w:t>and</w:t>
      </w:r>
      <w:r w:rsidR="00792AD6" w:rsidRPr="00792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AD6">
        <w:rPr>
          <w:rFonts w:ascii="Times New Roman" w:hAnsi="Times New Roman" w:cs="Times New Roman"/>
          <w:i/>
          <w:sz w:val="24"/>
          <w:szCs w:val="24"/>
        </w:rPr>
        <w:t>Biobehavioral Reviews</w:t>
      </w:r>
      <w:r w:rsidRPr="000B7F2B">
        <w:rPr>
          <w:rFonts w:ascii="Times New Roman" w:hAnsi="Times New Roman" w:cs="Times New Roman"/>
          <w:sz w:val="24"/>
          <w:szCs w:val="24"/>
        </w:rPr>
        <w:t>, 32, 197–205.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Resta, P., &amp;Laferriere, T. (2007). Technology in support of collaborative learning. Educational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AD6">
        <w:rPr>
          <w:rFonts w:ascii="Times New Roman" w:hAnsi="Times New Roman" w:cs="Times New Roman"/>
          <w:i/>
          <w:sz w:val="24"/>
          <w:szCs w:val="24"/>
        </w:rPr>
        <w:t>Psychology Review</w:t>
      </w:r>
      <w:r w:rsidRPr="000B7F2B">
        <w:rPr>
          <w:rFonts w:ascii="Times New Roman" w:hAnsi="Times New Roman" w:cs="Times New Roman"/>
          <w:sz w:val="24"/>
          <w:szCs w:val="24"/>
        </w:rPr>
        <w:t>, 19(1), 65–83.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Rideout, V. (2013). </w:t>
      </w:r>
      <w:r w:rsidRPr="00792AD6">
        <w:rPr>
          <w:rFonts w:ascii="Times New Roman" w:hAnsi="Times New Roman" w:cs="Times New Roman"/>
          <w:i/>
          <w:sz w:val="24"/>
          <w:szCs w:val="24"/>
        </w:rPr>
        <w:t>Zero to eight: Children’s media use in America 2013</w:t>
      </w:r>
      <w:r w:rsidRPr="000B7F2B">
        <w:rPr>
          <w:rFonts w:ascii="Times New Roman" w:hAnsi="Times New Roman" w:cs="Times New Roman"/>
          <w:sz w:val="24"/>
          <w:szCs w:val="24"/>
        </w:rPr>
        <w:t>. http://www.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commonsensemedia.org.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Rideout, V. J. (2015). </w:t>
      </w:r>
      <w:r w:rsidRPr="00792AD6">
        <w:rPr>
          <w:rFonts w:ascii="Times New Roman" w:hAnsi="Times New Roman" w:cs="Times New Roman"/>
          <w:i/>
          <w:sz w:val="24"/>
          <w:szCs w:val="24"/>
        </w:rPr>
        <w:t>The common sense census: Media use by tweens and teens</w:t>
      </w:r>
      <w:r w:rsidRPr="000B7F2B">
        <w:rPr>
          <w:rFonts w:ascii="Times New Roman" w:hAnsi="Times New Roman" w:cs="Times New Roman"/>
          <w:sz w:val="24"/>
          <w:szCs w:val="24"/>
        </w:rPr>
        <w:t>. http://www.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commonsensemedia.org.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lastRenderedPageBreak/>
        <w:t xml:space="preserve">Rideout, V. J., Foehr, U. G., &amp; Roberts, D. F. (2010). </w:t>
      </w:r>
      <w:r w:rsidRPr="00792AD6">
        <w:rPr>
          <w:rFonts w:ascii="Times New Roman" w:hAnsi="Times New Roman" w:cs="Times New Roman"/>
          <w:i/>
          <w:sz w:val="24"/>
          <w:szCs w:val="24"/>
        </w:rPr>
        <w:t>Generation M2: Media in the lives of 8–18 year</w:t>
      </w:r>
      <w:r w:rsidR="00792AD6" w:rsidRPr="00792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AD6">
        <w:rPr>
          <w:rFonts w:ascii="Times New Roman" w:hAnsi="Times New Roman" w:cs="Times New Roman"/>
          <w:i/>
          <w:sz w:val="24"/>
          <w:szCs w:val="24"/>
        </w:rPr>
        <w:t>olds</w:t>
      </w:r>
      <w:r w:rsidRPr="000B7F2B">
        <w:rPr>
          <w:rFonts w:ascii="Times New Roman" w:hAnsi="Times New Roman" w:cs="Times New Roman"/>
          <w:sz w:val="24"/>
          <w:szCs w:val="24"/>
        </w:rPr>
        <w:t>. Retrieved from Kaiser Family Foundation website: http://www.kff.org/entmedia/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mh012010pkg.cfm.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Roschelle, J., &amp;Teasley, S. D. (1995). The construction of shared knowledge in collaborative problem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solving. In C. E. O’Malley (Ed.), </w:t>
      </w:r>
      <w:r w:rsidRPr="00792AD6">
        <w:rPr>
          <w:rFonts w:ascii="Times New Roman" w:hAnsi="Times New Roman" w:cs="Times New Roman"/>
          <w:i/>
          <w:sz w:val="24"/>
          <w:szCs w:val="24"/>
        </w:rPr>
        <w:t>Computer supported collaborative learning</w:t>
      </w:r>
      <w:r w:rsidRPr="000B7F2B">
        <w:rPr>
          <w:rFonts w:ascii="Times New Roman" w:hAnsi="Times New Roman" w:cs="Times New Roman"/>
          <w:sz w:val="24"/>
          <w:szCs w:val="24"/>
        </w:rPr>
        <w:t xml:space="preserve"> (pp. 69–97). Berlin: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Springer.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Rosen, L. D., et al. (2013). Facebook and texting made me do it: Media-induced task-switching while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studying. </w:t>
      </w:r>
      <w:r w:rsidRPr="00792AD6">
        <w:rPr>
          <w:rFonts w:ascii="Times New Roman" w:hAnsi="Times New Roman" w:cs="Times New Roman"/>
          <w:i/>
          <w:sz w:val="24"/>
          <w:szCs w:val="24"/>
        </w:rPr>
        <w:t>Computers in Human Behavior</w:t>
      </w:r>
      <w:r w:rsidRPr="000B7F2B">
        <w:rPr>
          <w:rFonts w:ascii="Times New Roman" w:hAnsi="Times New Roman" w:cs="Times New Roman"/>
          <w:sz w:val="24"/>
          <w:szCs w:val="24"/>
        </w:rPr>
        <w:t>, 29(3), 948–958.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Rummel, N., &amp;Spada, H. (2005). Learning to collaborate: An instructional approach to promoting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collaborative problem solving in computer-mediated settings. </w:t>
      </w:r>
      <w:r w:rsidRPr="00792AD6">
        <w:rPr>
          <w:rFonts w:ascii="Times New Roman" w:hAnsi="Times New Roman" w:cs="Times New Roman"/>
          <w:i/>
          <w:sz w:val="24"/>
          <w:szCs w:val="24"/>
        </w:rPr>
        <w:t>The Journal of the Learning Sciences,</w:t>
      </w:r>
      <w:r w:rsidR="00792AD6" w:rsidRPr="00792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>14(2), 201–241.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Salomon, G. (1993). No distribution without individual’s cognition: A dynamic interactional view. In G.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Salomon (Ed.), </w:t>
      </w:r>
      <w:r w:rsidRPr="00792AD6">
        <w:rPr>
          <w:rFonts w:ascii="Times New Roman" w:hAnsi="Times New Roman" w:cs="Times New Roman"/>
          <w:i/>
          <w:sz w:val="24"/>
          <w:szCs w:val="24"/>
        </w:rPr>
        <w:t>Distributed cognitions: Psychological and educational considerations</w:t>
      </w:r>
      <w:r w:rsidRPr="000B7F2B">
        <w:rPr>
          <w:rFonts w:ascii="Times New Roman" w:hAnsi="Times New Roman" w:cs="Times New Roman"/>
          <w:sz w:val="24"/>
          <w:szCs w:val="24"/>
        </w:rPr>
        <w:t xml:space="preserve"> (pp.111–138). Cambridge: Cambridge University Press.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Scardamali, M., &amp;Bereiter, C. (1994). Computer support for knowledge building communities. </w:t>
      </w:r>
      <w:r w:rsidRPr="00792AD6">
        <w:rPr>
          <w:rFonts w:ascii="Times New Roman" w:hAnsi="Times New Roman" w:cs="Times New Roman"/>
          <w:i/>
          <w:sz w:val="24"/>
          <w:szCs w:val="24"/>
        </w:rPr>
        <w:t>The</w:t>
      </w:r>
      <w:r w:rsidR="00792AD6" w:rsidRPr="00792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AD6">
        <w:rPr>
          <w:rFonts w:ascii="Times New Roman" w:hAnsi="Times New Roman" w:cs="Times New Roman"/>
          <w:i/>
          <w:sz w:val="24"/>
          <w:szCs w:val="24"/>
        </w:rPr>
        <w:t>Journal of the Learning Sciences</w:t>
      </w:r>
      <w:r w:rsidRPr="000B7F2B">
        <w:rPr>
          <w:rFonts w:ascii="Times New Roman" w:hAnsi="Times New Roman" w:cs="Times New Roman"/>
          <w:sz w:val="24"/>
          <w:szCs w:val="24"/>
        </w:rPr>
        <w:t>., 3(3), 265–283.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Stone, A. A., Turkkan, J. S., Bachrach, C. A., Jobe, J. B., Kurtsman, H. S., &amp; Cain, V. S. (Eds.). (2000).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792AD6">
        <w:rPr>
          <w:rFonts w:ascii="Times New Roman" w:hAnsi="Times New Roman" w:cs="Times New Roman"/>
          <w:i/>
          <w:sz w:val="24"/>
          <w:szCs w:val="24"/>
        </w:rPr>
        <w:t>The science of self-report: Implications for research and practice</w:t>
      </w:r>
      <w:r w:rsidRPr="000B7F2B">
        <w:rPr>
          <w:rFonts w:ascii="Times New Roman" w:hAnsi="Times New Roman" w:cs="Times New Roman"/>
          <w:sz w:val="24"/>
          <w:szCs w:val="24"/>
        </w:rPr>
        <w:t>. Mahwah, NJ: Lawrence Erlbaum.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 xml:space="preserve">Totten, S. (1991). </w:t>
      </w:r>
      <w:r w:rsidRPr="00792AD6">
        <w:rPr>
          <w:rFonts w:ascii="Times New Roman" w:hAnsi="Times New Roman" w:cs="Times New Roman"/>
          <w:i/>
          <w:sz w:val="24"/>
          <w:szCs w:val="24"/>
        </w:rPr>
        <w:t>Cooperative learning: A guide to research</w:t>
      </w:r>
      <w:r w:rsidRPr="000B7F2B">
        <w:rPr>
          <w:rFonts w:ascii="Times New Roman" w:hAnsi="Times New Roman" w:cs="Times New Roman"/>
          <w:sz w:val="24"/>
          <w:szCs w:val="24"/>
        </w:rPr>
        <w:t>. New York: Garland.</w:t>
      </w:r>
    </w:p>
    <w:p w:rsidR="002847B8" w:rsidRPr="000B7F2B" w:rsidRDefault="002847B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F2B">
        <w:rPr>
          <w:rFonts w:ascii="Times New Roman" w:hAnsi="Times New Roman" w:cs="Times New Roman"/>
          <w:sz w:val="24"/>
          <w:szCs w:val="24"/>
        </w:rPr>
        <w:t>Wegerif, R. (2006). Towards a dialogic understanding of the relationship between teaching thinking and</w:t>
      </w:r>
      <w:r w:rsidR="00792AD6">
        <w:rPr>
          <w:rFonts w:ascii="Times New Roman" w:hAnsi="Times New Roman" w:cs="Times New Roman"/>
          <w:sz w:val="24"/>
          <w:szCs w:val="24"/>
        </w:rPr>
        <w:t xml:space="preserve"> </w:t>
      </w:r>
      <w:r w:rsidRPr="000B7F2B">
        <w:rPr>
          <w:rFonts w:ascii="Times New Roman" w:hAnsi="Times New Roman" w:cs="Times New Roman"/>
          <w:sz w:val="24"/>
          <w:szCs w:val="24"/>
        </w:rPr>
        <w:t xml:space="preserve">CSCL. </w:t>
      </w:r>
      <w:r w:rsidRPr="00792AD6">
        <w:rPr>
          <w:rFonts w:ascii="Times New Roman" w:hAnsi="Times New Roman" w:cs="Times New Roman"/>
          <w:i/>
          <w:sz w:val="24"/>
          <w:szCs w:val="24"/>
        </w:rPr>
        <w:t>International Journal of Computer Supported Collaborative Learning</w:t>
      </w:r>
      <w:r w:rsidRPr="000B7F2B">
        <w:rPr>
          <w:rFonts w:ascii="Times New Roman" w:hAnsi="Times New Roman" w:cs="Times New Roman"/>
          <w:sz w:val="24"/>
          <w:szCs w:val="24"/>
        </w:rPr>
        <w:t>, 1(1), 143–157.</w:t>
      </w:r>
    </w:p>
    <w:p w:rsidR="001D6458" w:rsidRPr="000B7F2B" w:rsidRDefault="001D6458" w:rsidP="00284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6458" w:rsidRPr="000B7F2B" w:rsidSect="00D544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27A"/>
    <w:multiLevelType w:val="hybridMultilevel"/>
    <w:tmpl w:val="C2A8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5349B"/>
    <w:multiLevelType w:val="hybridMultilevel"/>
    <w:tmpl w:val="7294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72225"/>
    <w:multiLevelType w:val="hybridMultilevel"/>
    <w:tmpl w:val="334A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505A2"/>
    <w:multiLevelType w:val="hybridMultilevel"/>
    <w:tmpl w:val="AD181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B203B"/>
    <w:multiLevelType w:val="hybridMultilevel"/>
    <w:tmpl w:val="7424219A"/>
    <w:lvl w:ilvl="0" w:tplc="144C1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66DD1"/>
    <w:multiLevelType w:val="hybridMultilevel"/>
    <w:tmpl w:val="8B188682"/>
    <w:lvl w:ilvl="0" w:tplc="144C1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CF5F67"/>
    <w:multiLevelType w:val="hybridMultilevel"/>
    <w:tmpl w:val="13C26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00C41"/>
    <w:multiLevelType w:val="hybridMultilevel"/>
    <w:tmpl w:val="AB624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A5B12"/>
    <w:multiLevelType w:val="hybridMultilevel"/>
    <w:tmpl w:val="65DC3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52A94"/>
    <w:multiLevelType w:val="hybridMultilevel"/>
    <w:tmpl w:val="0028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55709"/>
    <w:rsid w:val="00005290"/>
    <w:rsid w:val="0003107D"/>
    <w:rsid w:val="0004240F"/>
    <w:rsid w:val="00046527"/>
    <w:rsid w:val="0006550F"/>
    <w:rsid w:val="000659EA"/>
    <w:rsid w:val="00080774"/>
    <w:rsid w:val="00090C57"/>
    <w:rsid w:val="00091147"/>
    <w:rsid w:val="000A7BD7"/>
    <w:rsid w:val="000B11BB"/>
    <w:rsid w:val="000B7316"/>
    <w:rsid w:val="000B7F2B"/>
    <w:rsid w:val="000D648E"/>
    <w:rsid w:val="000D76EB"/>
    <w:rsid w:val="000E73BB"/>
    <w:rsid w:val="000E76C2"/>
    <w:rsid w:val="000F2FFA"/>
    <w:rsid w:val="000F4E96"/>
    <w:rsid w:val="000F6F10"/>
    <w:rsid w:val="000F796D"/>
    <w:rsid w:val="00102767"/>
    <w:rsid w:val="00115F8C"/>
    <w:rsid w:val="0012028B"/>
    <w:rsid w:val="001343F7"/>
    <w:rsid w:val="0013458F"/>
    <w:rsid w:val="00136694"/>
    <w:rsid w:val="00136D5D"/>
    <w:rsid w:val="00137104"/>
    <w:rsid w:val="00144A9D"/>
    <w:rsid w:val="00152DDC"/>
    <w:rsid w:val="0016297D"/>
    <w:rsid w:val="001670B1"/>
    <w:rsid w:val="00167207"/>
    <w:rsid w:val="00174256"/>
    <w:rsid w:val="001944DF"/>
    <w:rsid w:val="001958B5"/>
    <w:rsid w:val="001A1347"/>
    <w:rsid w:val="001A176D"/>
    <w:rsid w:val="001A2900"/>
    <w:rsid w:val="001A636C"/>
    <w:rsid w:val="001B1DA3"/>
    <w:rsid w:val="001C3A89"/>
    <w:rsid w:val="001C7CF0"/>
    <w:rsid w:val="001D6458"/>
    <w:rsid w:val="001E4790"/>
    <w:rsid w:val="001E63AC"/>
    <w:rsid w:val="001F5EA5"/>
    <w:rsid w:val="00211474"/>
    <w:rsid w:val="002115F1"/>
    <w:rsid w:val="00212E21"/>
    <w:rsid w:val="00216168"/>
    <w:rsid w:val="0023189C"/>
    <w:rsid w:val="00231EA8"/>
    <w:rsid w:val="0023445F"/>
    <w:rsid w:val="00245D27"/>
    <w:rsid w:val="00246154"/>
    <w:rsid w:val="002616D8"/>
    <w:rsid w:val="002621DC"/>
    <w:rsid w:val="00266B3A"/>
    <w:rsid w:val="002847B8"/>
    <w:rsid w:val="0029178D"/>
    <w:rsid w:val="00291931"/>
    <w:rsid w:val="00295035"/>
    <w:rsid w:val="002A554C"/>
    <w:rsid w:val="002A5CA7"/>
    <w:rsid w:val="002B2BD3"/>
    <w:rsid w:val="002B2D70"/>
    <w:rsid w:val="002C0A50"/>
    <w:rsid w:val="002C3A8C"/>
    <w:rsid w:val="002C7A3F"/>
    <w:rsid w:val="002E333D"/>
    <w:rsid w:val="002E77F6"/>
    <w:rsid w:val="002E7B4B"/>
    <w:rsid w:val="002F0D71"/>
    <w:rsid w:val="00307690"/>
    <w:rsid w:val="00310FA0"/>
    <w:rsid w:val="00314078"/>
    <w:rsid w:val="00321599"/>
    <w:rsid w:val="0033037D"/>
    <w:rsid w:val="00334453"/>
    <w:rsid w:val="00345E3D"/>
    <w:rsid w:val="003534A6"/>
    <w:rsid w:val="00356EC2"/>
    <w:rsid w:val="003759EA"/>
    <w:rsid w:val="0037785B"/>
    <w:rsid w:val="003A1E54"/>
    <w:rsid w:val="003A42D7"/>
    <w:rsid w:val="003C00D3"/>
    <w:rsid w:val="003C3779"/>
    <w:rsid w:val="003D4317"/>
    <w:rsid w:val="003E2AD0"/>
    <w:rsid w:val="003F2D60"/>
    <w:rsid w:val="00412A81"/>
    <w:rsid w:val="00412B5C"/>
    <w:rsid w:val="00413E7B"/>
    <w:rsid w:val="0043270E"/>
    <w:rsid w:val="00444E32"/>
    <w:rsid w:val="00446B71"/>
    <w:rsid w:val="00466C42"/>
    <w:rsid w:val="00467070"/>
    <w:rsid w:val="00467FE3"/>
    <w:rsid w:val="00471A64"/>
    <w:rsid w:val="004763DB"/>
    <w:rsid w:val="00482D07"/>
    <w:rsid w:val="00491479"/>
    <w:rsid w:val="004A10EF"/>
    <w:rsid w:val="004A1CD3"/>
    <w:rsid w:val="004A5BAB"/>
    <w:rsid w:val="004A7DDB"/>
    <w:rsid w:val="004B08E2"/>
    <w:rsid w:val="004B0AB8"/>
    <w:rsid w:val="004B3976"/>
    <w:rsid w:val="004B3EDC"/>
    <w:rsid w:val="004D5245"/>
    <w:rsid w:val="004F20B5"/>
    <w:rsid w:val="004F2B4F"/>
    <w:rsid w:val="00512E65"/>
    <w:rsid w:val="00513E8D"/>
    <w:rsid w:val="00513F26"/>
    <w:rsid w:val="005235F6"/>
    <w:rsid w:val="0054609F"/>
    <w:rsid w:val="00556033"/>
    <w:rsid w:val="00572C72"/>
    <w:rsid w:val="00576032"/>
    <w:rsid w:val="00592751"/>
    <w:rsid w:val="005A3F14"/>
    <w:rsid w:val="005C0B13"/>
    <w:rsid w:val="005C2C59"/>
    <w:rsid w:val="005D014A"/>
    <w:rsid w:val="005E2D23"/>
    <w:rsid w:val="005F3BC5"/>
    <w:rsid w:val="005F4287"/>
    <w:rsid w:val="005F7FBA"/>
    <w:rsid w:val="00606D3C"/>
    <w:rsid w:val="00615B89"/>
    <w:rsid w:val="00626B88"/>
    <w:rsid w:val="00626FDA"/>
    <w:rsid w:val="006439F5"/>
    <w:rsid w:val="0064447A"/>
    <w:rsid w:val="00650015"/>
    <w:rsid w:val="0065071D"/>
    <w:rsid w:val="0066217F"/>
    <w:rsid w:val="00663FFC"/>
    <w:rsid w:val="00665994"/>
    <w:rsid w:val="0067300E"/>
    <w:rsid w:val="006A2702"/>
    <w:rsid w:val="006B526E"/>
    <w:rsid w:val="006B6CA8"/>
    <w:rsid w:val="006C37F5"/>
    <w:rsid w:val="006C5409"/>
    <w:rsid w:val="006C649E"/>
    <w:rsid w:val="006E49F3"/>
    <w:rsid w:val="007115C2"/>
    <w:rsid w:val="00715F28"/>
    <w:rsid w:val="00723333"/>
    <w:rsid w:val="00733DCE"/>
    <w:rsid w:val="007374F7"/>
    <w:rsid w:val="0075173A"/>
    <w:rsid w:val="007525E2"/>
    <w:rsid w:val="007573C2"/>
    <w:rsid w:val="00762442"/>
    <w:rsid w:val="00780348"/>
    <w:rsid w:val="007848FB"/>
    <w:rsid w:val="00787684"/>
    <w:rsid w:val="007924AE"/>
    <w:rsid w:val="00792AD6"/>
    <w:rsid w:val="007C6756"/>
    <w:rsid w:val="007C7D52"/>
    <w:rsid w:val="007D133A"/>
    <w:rsid w:val="007D4702"/>
    <w:rsid w:val="007F6AF4"/>
    <w:rsid w:val="007F7A94"/>
    <w:rsid w:val="00807ACD"/>
    <w:rsid w:val="008100E4"/>
    <w:rsid w:val="00813258"/>
    <w:rsid w:val="0081519B"/>
    <w:rsid w:val="008204CD"/>
    <w:rsid w:val="00821C8A"/>
    <w:rsid w:val="00822809"/>
    <w:rsid w:val="0082495C"/>
    <w:rsid w:val="00831DE8"/>
    <w:rsid w:val="00837C54"/>
    <w:rsid w:val="00841F8D"/>
    <w:rsid w:val="00853429"/>
    <w:rsid w:val="00854468"/>
    <w:rsid w:val="008645AB"/>
    <w:rsid w:val="00886031"/>
    <w:rsid w:val="008A3257"/>
    <w:rsid w:val="008A4959"/>
    <w:rsid w:val="008A6174"/>
    <w:rsid w:val="008A7580"/>
    <w:rsid w:val="008B4E5C"/>
    <w:rsid w:val="008C31D8"/>
    <w:rsid w:val="008C59C6"/>
    <w:rsid w:val="008D210F"/>
    <w:rsid w:val="008E78C0"/>
    <w:rsid w:val="008F2B31"/>
    <w:rsid w:val="00911F9C"/>
    <w:rsid w:val="00923F54"/>
    <w:rsid w:val="009271BC"/>
    <w:rsid w:val="00937950"/>
    <w:rsid w:val="00945740"/>
    <w:rsid w:val="00955709"/>
    <w:rsid w:val="009559FB"/>
    <w:rsid w:val="00967162"/>
    <w:rsid w:val="00970DD6"/>
    <w:rsid w:val="0097692C"/>
    <w:rsid w:val="0098088A"/>
    <w:rsid w:val="009837D0"/>
    <w:rsid w:val="00984F98"/>
    <w:rsid w:val="00985E9D"/>
    <w:rsid w:val="009861E3"/>
    <w:rsid w:val="00987B76"/>
    <w:rsid w:val="009924A8"/>
    <w:rsid w:val="009A4CD1"/>
    <w:rsid w:val="009A5D1E"/>
    <w:rsid w:val="009B4848"/>
    <w:rsid w:val="009C6337"/>
    <w:rsid w:val="009D492E"/>
    <w:rsid w:val="009D7EF4"/>
    <w:rsid w:val="009E31A5"/>
    <w:rsid w:val="009E44ED"/>
    <w:rsid w:val="009F1A2A"/>
    <w:rsid w:val="00A020AE"/>
    <w:rsid w:val="00A03E72"/>
    <w:rsid w:val="00A05E97"/>
    <w:rsid w:val="00A06FCE"/>
    <w:rsid w:val="00A13F3C"/>
    <w:rsid w:val="00A14F39"/>
    <w:rsid w:val="00A16EA8"/>
    <w:rsid w:val="00A212A3"/>
    <w:rsid w:val="00A32203"/>
    <w:rsid w:val="00A35250"/>
    <w:rsid w:val="00A40ABE"/>
    <w:rsid w:val="00A42FEB"/>
    <w:rsid w:val="00A44437"/>
    <w:rsid w:val="00A66AEE"/>
    <w:rsid w:val="00A74C0D"/>
    <w:rsid w:val="00A753BB"/>
    <w:rsid w:val="00A806C0"/>
    <w:rsid w:val="00A82B25"/>
    <w:rsid w:val="00A83999"/>
    <w:rsid w:val="00A86799"/>
    <w:rsid w:val="00AA31F2"/>
    <w:rsid w:val="00AB33F5"/>
    <w:rsid w:val="00AC1EAA"/>
    <w:rsid w:val="00AC3528"/>
    <w:rsid w:val="00AD7AE8"/>
    <w:rsid w:val="00AE7A5F"/>
    <w:rsid w:val="00B04D6E"/>
    <w:rsid w:val="00B06AFB"/>
    <w:rsid w:val="00B360FD"/>
    <w:rsid w:val="00B62FFF"/>
    <w:rsid w:val="00B67A2A"/>
    <w:rsid w:val="00B815CF"/>
    <w:rsid w:val="00B92FA2"/>
    <w:rsid w:val="00BD1C02"/>
    <w:rsid w:val="00BF0F87"/>
    <w:rsid w:val="00C05562"/>
    <w:rsid w:val="00C10245"/>
    <w:rsid w:val="00C1166E"/>
    <w:rsid w:val="00C13B9D"/>
    <w:rsid w:val="00C51BE6"/>
    <w:rsid w:val="00C55A59"/>
    <w:rsid w:val="00C67A47"/>
    <w:rsid w:val="00C873DF"/>
    <w:rsid w:val="00C92CF1"/>
    <w:rsid w:val="00C93E1D"/>
    <w:rsid w:val="00CA3F9D"/>
    <w:rsid w:val="00CB20F2"/>
    <w:rsid w:val="00CB2DBB"/>
    <w:rsid w:val="00CB5F32"/>
    <w:rsid w:val="00CE4DF0"/>
    <w:rsid w:val="00CF65AC"/>
    <w:rsid w:val="00CF6B7E"/>
    <w:rsid w:val="00D00566"/>
    <w:rsid w:val="00D0441E"/>
    <w:rsid w:val="00D0647E"/>
    <w:rsid w:val="00D11E2C"/>
    <w:rsid w:val="00D13CAB"/>
    <w:rsid w:val="00D159D3"/>
    <w:rsid w:val="00D24302"/>
    <w:rsid w:val="00D329A6"/>
    <w:rsid w:val="00D52152"/>
    <w:rsid w:val="00D5449B"/>
    <w:rsid w:val="00D56CCC"/>
    <w:rsid w:val="00D71AEF"/>
    <w:rsid w:val="00D740B2"/>
    <w:rsid w:val="00D841F2"/>
    <w:rsid w:val="00D852F4"/>
    <w:rsid w:val="00D86473"/>
    <w:rsid w:val="00D879AD"/>
    <w:rsid w:val="00D92AE8"/>
    <w:rsid w:val="00DA2F22"/>
    <w:rsid w:val="00DA3445"/>
    <w:rsid w:val="00DA3C27"/>
    <w:rsid w:val="00DA7AC3"/>
    <w:rsid w:val="00DB1E06"/>
    <w:rsid w:val="00DE0593"/>
    <w:rsid w:val="00DE26A9"/>
    <w:rsid w:val="00E1073D"/>
    <w:rsid w:val="00E111F1"/>
    <w:rsid w:val="00E12082"/>
    <w:rsid w:val="00E13E67"/>
    <w:rsid w:val="00E5053E"/>
    <w:rsid w:val="00E533D2"/>
    <w:rsid w:val="00E54709"/>
    <w:rsid w:val="00E6014A"/>
    <w:rsid w:val="00E64CCF"/>
    <w:rsid w:val="00E90FE3"/>
    <w:rsid w:val="00E9223A"/>
    <w:rsid w:val="00EB0CBA"/>
    <w:rsid w:val="00EB0EE0"/>
    <w:rsid w:val="00EB780E"/>
    <w:rsid w:val="00EC24E4"/>
    <w:rsid w:val="00EC467F"/>
    <w:rsid w:val="00EC5970"/>
    <w:rsid w:val="00EC6826"/>
    <w:rsid w:val="00EC6990"/>
    <w:rsid w:val="00ED0A98"/>
    <w:rsid w:val="00ED1462"/>
    <w:rsid w:val="00ED174B"/>
    <w:rsid w:val="00ED7795"/>
    <w:rsid w:val="00EE27C0"/>
    <w:rsid w:val="00EE7B8B"/>
    <w:rsid w:val="00F024C8"/>
    <w:rsid w:val="00F141EB"/>
    <w:rsid w:val="00F311EF"/>
    <w:rsid w:val="00F32DF8"/>
    <w:rsid w:val="00F413B3"/>
    <w:rsid w:val="00F46C47"/>
    <w:rsid w:val="00F47C76"/>
    <w:rsid w:val="00F52D02"/>
    <w:rsid w:val="00F73514"/>
    <w:rsid w:val="00F74511"/>
    <w:rsid w:val="00F75F17"/>
    <w:rsid w:val="00F83AFB"/>
    <w:rsid w:val="00F904E7"/>
    <w:rsid w:val="00F92BD3"/>
    <w:rsid w:val="00F93009"/>
    <w:rsid w:val="00FB0EB0"/>
    <w:rsid w:val="00FD1E46"/>
    <w:rsid w:val="00FD55D4"/>
    <w:rsid w:val="00FD6140"/>
    <w:rsid w:val="00FE22D6"/>
    <w:rsid w:val="00FF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9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5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in.Lin@unt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14</Pages>
  <Words>5250</Words>
  <Characters>29926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Saruul</dc:creator>
  <cp:lastModifiedBy>user dell</cp:lastModifiedBy>
  <cp:revision>216</cp:revision>
  <dcterms:created xsi:type="dcterms:W3CDTF">2017-01-13T09:12:00Z</dcterms:created>
  <dcterms:modified xsi:type="dcterms:W3CDTF">2017-01-20T00:23:00Z</dcterms:modified>
</cp:coreProperties>
</file>